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EA" w:rsidRPr="00467312" w:rsidRDefault="00447DEA" w:rsidP="00447DEA">
      <w:pPr>
        <w:pStyle w:val="a3"/>
        <w:tabs>
          <w:tab w:val="clear" w:pos="3060"/>
          <w:tab w:val="left" w:pos="1134"/>
        </w:tabs>
        <w:spacing w:line="240" w:lineRule="exact"/>
        <w:jc w:val="right"/>
        <w:rPr>
          <w:b w:val="0"/>
          <w:caps w:val="0"/>
          <w:sz w:val="24"/>
          <w:szCs w:val="24"/>
        </w:rPr>
      </w:pPr>
      <w:r>
        <w:rPr>
          <w:b w:val="0"/>
          <w:caps w:val="0"/>
          <w:sz w:val="24"/>
          <w:szCs w:val="24"/>
        </w:rPr>
        <w:t>П</w:t>
      </w:r>
      <w:r w:rsidRPr="00467312">
        <w:rPr>
          <w:b w:val="0"/>
          <w:caps w:val="0"/>
          <w:sz w:val="24"/>
          <w:szCs w:val="24"/>
        </w:rPr>
        <w:t>роект</w:t>
      </w:r>
    </w:p>
    <w:p w:rsidR="00447DEA" w:rsidRDefault="00447DEA" w:rsidP="00447DEA">
      <w:pPr>
        <w:pStyle w:val="a3"/>
        <w:keepNext/>
        <w:tabs>
          <w:tab w:val="clear" w:pos="3060"/>
        </w:tabs>
        <w:autoSpaceDE w:val="0"/>
        <w:autoSpaceDN w:val="0"/>
        <w:spacing w:line="240" w:lineRule="auto"/>
        <w:ind w:firstLine="680"/>
        <w:rPr>
          <w:caps w:val="0"/>
        </w:rPr>
      </w:pPr>
    </w:p>
    <w:p w:rsidR="00447DEA" w:rsidRPr="0007761A" w:rsidRDefault="00447DEA" w:rsidP="00447DEA"/>
    <w:p w:rsidR="0029674C" w:rsidRDefault="0029674C" w:rsidP="0029674C">
      <w:pPr>
        <w:spacing w:line="360" w:lineRule="atLeast"/>
        <w:jc w:val="center"/>
        <w:rPr>
          <w:rFonts w:ascii="Times New Roman CYR" w:hAnsi="Times New Roman CYR"/>
          <w:b/>
          <w:sz w:val="28"/>
          <w:szCs w:val="28"/>
        </w:rPr>
      </w:pPr>
      <w:r>
        <w:rPr>
          <w:rFonts w:ascii="Times New Roman CYR" w:hAnsi="Times New Roman CYR"/>
          <w:b/>
          <w:sz w:val="28"/>
          <w:szCs w:val="28"/>
        </w:rPr>
        <w:t>Новгородская область</w:t>
      </w:r>
    </w:p>
    <w:p w:rsidR="00447DEA" w:rsidRPr="00467312" w:rsidRDefault="00447DEA" w:rsidP="00447DEA">
      <w:pPr>
        <w:pStyle w:val="a3"/>
        <w:keepNext/>
        <w:spacing w:line="240" w:lineRule="auto"/>
        <w:ind w:firstLine="680"/>
        <w:rPr>
          <w:b w:val="0"/>
          <w:bCs/>
        </w:rPr>
      </w:pPr>
      <w:r w:rsidRPr="00467312">
        <w:t>АДМИНИСТРАЦИЯ ОКУЛОВСКОГО муниципального РАЙОНА</w:t>
      </w:r>
      <w:r>
        <w:t xml:space="preserve"> Новгородской области</w:t>
      </w:r>
      <w:r w:rsidRPr="00467312">
        <w:br/>
      </w:r>
    </w:p>
    <w:p w:rsidR="00447DEA" w:rsidRPr="00467312" w:rsidRDefault="00447DEA" w:rsidP="00447DEA">
      <w:pPr>
        <w:tabs>
          <w:tab w:val="left" w:pos="3060"/>
        </w:tabs>
        <w:spacing w:line="240" w:lineRule="atLeast"/>
        <w:jc w:val="center"/>
        <w:rPr>
          <w:rFonts w:ascii="Times New (W1)" w:hAnsi="Times New (W1)" w:cs="Times New (W1)"/>
          <w:spacing w:val="60"/>
          <w:sz w:val="28"/>
          <w:szCs w:val="28"/>
        </w:rPr>
      </w:pPr>
      <w:r w:rsidRPr="00467312">
        <w:rPr>
          <w:spacing w:val="60"/>
          <w:sz w:val="28"/>
          <w:szCs w:val="28"/>
        </w:rPr>
        <w:t>ПОСТАНОВЛЕНИЕ</w:t>
      </w:r>
    </w:p>
    <w:p w:rsidR="00447DEA" w:rsidRDefault="00447DEA" w:rsidP="00447DEA">
      <w:pPr>
        <w:widowControl w:val="0"/>
        <w:adjustRightInd w:val="0"/>
        <w:jc w:val="center"/>
        <w:rPr>
          <w:sz w:val="28"/>
          <w:szCs w:val="28"/>
        </w:rPr>
      </w:pPr>
    </w:p>
    <w:p w:rsidR="00447DEA" w:rsidRDefault="007E2B73" w:rsidP="00447DEA">
      <w:pPr>
        <w:widowControl w:val="0"/>
        <w:adjustRightInd w:val="0"/>
        <w:jc w:val="center"/>
        <w:rPr>
          <w:sz w:val="28"/>
          <w:szCs w:val="28"/>
        </w:rPr>
      </w:pPr>
      <w:r>
        <w:rPr>
          <w:sz w:val="28"/>
          <w:szCs w:val="28"/>
        </w:rPr>
        <w:t>.2023</w:t>
      </w:r>
      <w:r w:rsidR="00447DEA">
        <w:rPr>
          <w:sz w:val="28"/>
          <w:szCs w:val="28"/>
        </w:rPr>
        <w:t xml:space="preserve"> №                     </w:t>
      </w:r>
    </w:p>
    <w:p w:rsidR="00447DEA" w:rsidRDefault="00447DEA" w:rsidP="00447DEA">
      <w:pPr>
        <w:widowControl w:val="0"/>
        <w:adjustRightInd w:val="0"/>
        <w:jc w:val="center"/>
        <w:rPr>
          <w:sz w:val="28"/>
          <w:szCs w:val="28"/>
        </w:rPr>
      </w:pPr>
      <w:r>
        <w:rPr>
          <w:sz w:val="28"/>
          <w:szCs w:val="28"/>
        </w:rPr>
        <w:t xml:space="preserve"> </w:t>
      </w:r>
      <w:r w:rsidRPr="00467312">
        <w:rPr>
          <w:sz w:val="28"/>
          <w:szCs w:val="28"/>
        </w:rPr>
        <w:t>г. Окуловка</w:t>
      </w:r>
    </w:p>
    <w:p w:rsidR="00447DEA" w:rsidRPr="00467312" w:rsidRDefault="00447DEA" w:rsidP="00447DEA">
      <w:pPr>
        <w:widowControl w:val="0"/>
        <w:adjustRightInd w:val="0"/>
        <w:jc w:val="center"/>
        <w:rPr>
          <w:sz w:val="28"/>
          <w:szCs w:val="28"/>
        </w:rPr>
      </w:pPr>
    </w:p>
    <w:p w:rsidR="007C20A1" w:rsidRDefault="007C20A1" w:rsidP="007C20A1">
      <w:pPr>
        <w:widowControl w:val="0"/>
        <w:autoSpaceDE w:val="0"/>
        <w:autoSpaceDN w:val="0"/>
        <w:spacing w:line="240" w:lineRule="exact"/>
        <w:jc w:val="center"/>
        <w:rPr>
          <w:b/>
          <w:sz w:val="28"/>
          <w:szCs w:val="28"/>
        </w:rPr>
      </w:pPr>
      <w:r w:rsidRPr="008A6F8C">
        <w:rPr>
          <w:b/>
          <w:sz w:val="28"/>
          <w:szCs w:val="28"/>
        </w:rPr>
        <w:t>О</w:t>
      </w:r>
      <w:r>
        <w:rPr>
          <w:b/>
          <w:sz w:val="28"/>
          <w:szCs w:val="28"/>
        </w:rPr>
        <w:t xml:space="preserve">б автоматизации закупок товаров, работ, услуг </w:t>
      </w:r>
    </w:p>
    <w:p w:rsidR="007C20A1" w:rsidRPr="007E2B73" w:rsidRDefault="007C20A1" w:rsidP="007C20A1">
      <w:pPr>
        <w:widowControl w:val="0"/>
        <w:autoSpaceDE w:val="0"/>
        <w:autoSpaceDN w:val="0"/>
        <w:spacing w:line="240" w:lineRule="exact"/>
        <w:jc w:val="center"/>
        <w:rPr>
          <w:b/>
          <w:sz w:val="28"/>
          <w:szCs w:val="28"/>
        </w:rPr>
      </w:pPr>
      <w:r>
        <w:rPr>
          <w:b/>
          <w:sz w:val="28"/>
          <w:szCs w:val="28"/>
        </w:rPr>
        <w:t xml:space="preserve">малого объема </w:t>
      </w:r>
      <w:r w:rsidR="007E2B73" w:rsidRPr="007E2B73">
        <w:rPr>
          <w:b/>
          <w:sz w:val="28"/>
          <w:szCs w:val="28"/>
        </w:rPr>
        <w:t>для муниципальных нужд</w:t>
      </w:r>
    </w:p>
    <w:p w:rsidR="00447DEA" w:rsidRDefault="00447DEA" w:rsidP="00447DEA">
      <w:pPr>
        <w:tabs>
          <w:tab w:val="left" w:pos="7815"/>
        </w:tabs>
        <w:rPr>
          <w:b/>
          <w:bCs/>
          <w:sz w:val="28"/>
          <w:szCs w:val="28"/>
        </w:rPr>
      </w:pPr>
      <w:r>
        <w:rPr>
          <w:b/>
          <w:bCs/>
          <w:sz w:val="28"/>
          <w:szCs w:val="28"/>
        </w:rPr>
        <w:tab/>
      </w:r>
    </w:p>
    <w:p w:rsidR="007F5B8C" w:rsidRDefault="007F5B8C" w:rsidP="007B7DAC">
      <w:pPr>
        <w:ind w:firstLine="709"/>
        <w:jc w:val="both"/>
        <w:rPr>
          <w:sz w:val="28"/>
          <w:szCs w:val="28"/>
        </w:rPr>
      </w:pPr>
    </w:p>
    <w:p w:rsidR="003407A3" w:rsidRPr="007F5B8C" w:rsidRDefault="007F5B8C" w:rsidP="00C65A3A">
      <w:pPr>
        <w:pStyle w:val="ConsPlusNormal"/>
        <w:ind w:firstLine="708"/>
        <w:jc w:val="both"/>
        <w:rPr>
          <w:rFonts w:ascii="Times New Roman" w:hAnsi="Times New Roman" w:cs="Times New Roman"/>
          <w:sz w:val="28"/>
          <w:szCs w:val="28"/>
        </w:rPr>
      </w:pPr>
      <w:r w:rsidRPr="007F5B8C">
        <w:rPr>
          <w:rFonts w:ascii="Times New Roman" w:hAnsi="Times New Roman" w:cs="Times New Roman"/>
          <w:sz w:val="28"/>
          <w:szCs w:val="28"/>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8" w:history="1">
        <w:r w:rsidRPr="007F5B8C">
          <w:rPr>
            <w:rFonts w:ascii="Times New Roman" w:hAnsi="Times New Roman" w:cs="Times New Roman"/>
            <w:color w:val="0000FF"/>
            <w:sz w:val="28"/>
            <w:szCs w:val="28"/>
          </w:rPr>
          <w:t>пунктами 4</w:t>
        </w:r>
      </w:hyperlink>
      <w:r w:rsidRPr="007F5B8C">
        <w:rPr>
          <w:rFonts w:ascii="Times New Roman" w:hAnsi="Times New Roman" w:cs="Times New Roman"/>
          <w:sz w:val="28"/>
          <w:szCs w:val="28"/>
        </w:rPr>
        <w:t xml:space="preserve"> и </w:t>
      </w:r>
      <w:hyperlink r:id="rId9" w:history="1">
        <w:r w:rsidRPr="007F5B8C">
          <w:rPr>
            <w:rFonts w:ascii="Times New Roman" w:hAnsi="Times New Roman" w:cs="Times New Roman"/>
            <w:color w:val="0000FF"/>
            <w:sz w:val="28"/>
            <w:szCs w:val="28"/>
          </w:rPr>
          <w:t>5 части 1 статьи 93</w:t>
        </w:r>
      </w:hyperlink>
      <w:r w:rsidRPr="007F5B8C">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государственных и муниципальных нужд", обеспечения гласности и прозрачности закупок отдельными видами юридических лиц, осуществляемых у единственного поставщика (подрядчика, исполнителя) в соответствии с Федеральным </w:t>
      </w:r>
      <w:hyperlink r:id="rId10" w:history="1">
        <w:r w:rsidRPr="007F5B8C">
          <w:rPr>
            <w:rFonts w:ascii="Times New Roman" w:hAnsi="Times New Roman" w:cs="Times New Roman"/>
            <w:color w:val="0000FF"/>
            <w:sz w:val="28"/>
            <w:szCs w:val="28"/>
          </w:rPr>
          <w:t>законом</w:t>
        </w:r>
      </w:hyperlink>
      <w:r w:rsidRPr="007F5B8C">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w:t>
      </w:r>
      <w:r w:rsidR="003407A3" w:rsidRPr="007F5B8C">
        <w:rPr>
          <w:rFonts w:ascii="Times New Roman" w:hAnsi="Times New Roman" w:cs="Times New Roman"/>
          <w:sz w:val="28"/>
          <w:szCs w:val="28"/>
        </w:rPr>
        <w:t>Администрация Окуловского  муниципального района</w:t>
      </w:r>
    </w:p>
    <w:p w:rsidR="003407A3" w:rsidRDefault="003407A3" w:rsidP="007B7DAC">
      <w:pPr>
        <w:jc w:val="both"/>
        <w:rPr>
          <w:sz w:val="28"/>
          <w:szCs w:val="28"/>
        </w:rPr>
      </w:pPr>
      <w:r w:rsidRPr="007B7DAC">
        <w:rPr>
          <w:b/>
          <w:sz w:val="28"/>
          <w:szCs w:val="28"/>
        </w:rPr>
        <w:t>ПОСТАНОВЛЯЕТ</w:t>
      </w:r>
      <w:r w:rsidRPr="007B7DAC">
        <w:rPr>
          <w:sz w:val="28"/>
          <w:szCs w:val="28"/>
        </w:rPr>
        <w:t>:</w:t>
      </w:r>
    </w:p>
    <w:p w:rsidR="003407A3" w:rsidRDefault="003407A3" w:rsidP="00C65A3A">
      <w:pPr>
        <w:pStyle w:val="af"/>
        <w:widowControl w:val="0"/>
        <w:numPr>
          <w:ilvl w:val="0"/>
          <w:numId w:val="101"/>
        </w:numPr>
        <w:autoSpaceDE w:val="0"/>
        <w:autoSpaceDN w:val="0"/>
        <w:ind w:left="0" w:firstLine="709"/>
        <w:jc w:val="both"/>
        <w:rPr>
          <w:sz w:val="28"/>
          <w:szCs w:val="28"/>
        </w:rPr>
      </w:pPr>
      <w:r w:rsidRPr="003753F1">
        <w:rPr>
          <w:sz w:val="28"/>
          <w:szCs w:val="28"/>
        </w:rPr>
        <w:t>Муниципальным органам, муниципальным казенным учреждениям, действующим от имени муниципальных образований – Окуловского муниципального района и Окуловского городского поселения, уполномоченным принимать бюджетные обязательства в соответствии с бюджетным законодательством Российской Федерации от имени муниципальных образований – Окуловского муниципального района и Окуловского городского поселения, а также муниц</w:t>
      </w:r>
      <w:r w:rsidR="003753F1" w:rsidRPr="003753F1">
        <w:rPr>
          <w:sz w:val="28"/>
          <w:szCs w:val="28"/>
        </w:rPr>
        <w:t xml:space="preserve">ипальным бюджетным учреждениям </w:t>
      </w:r>
      <w:r w:rsidRPr="003753F1">
        <w:rPr>
          <w:sz w:val="28"/>
          <w:szCs w:val="28"/>
        </w:rPr>
        <w:t xml:space="preserve">осуществлять закупки по основаниям, предусмотренным </w:t>
      </w:r>
      <w:hyperlink r:id="rId11" w:history="1">
        <w:r w:rsidRPr="003753F1">
          <w:rPr>
            <w:sz w:val="28"/>
            <w:szCs w:val="28"/>
          </w:rPr>
          <w:t>пунктами 4</w:t>
        </w:r>
      </w:hyperlink>
      <w:r w:rsidRPr="003753F1">
        <w:rPr>
          <w:sz w:val="28"/>
          <w:szCs w:val="28"/>
        </w:rPr>
        <w:t xml:space="preserve">, </w:t>
      </w:r>
      <w:hyperlink r:id="rId12" w:history="1">
        <w:r w:rsidRPr="003753F1">
          <w:rPr>
            <w:sz w:val="28"/>
            <w:szCs w:val="28"/>
          </w:rPr>
          <w:t>5 части 1 статьи 93</w:t>
        </w:r>
      </w:hyperlink>
      <w:r w:rsidRPr="003753F1">
        <w:rPr>
          <w:sz w:val="28"/>
          <w:szCs w:val="28"/>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(далее Федеральный закон № 44-ФЗ),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пунктами 4, 5 части 1 статьи 93 Федерального закона № 44-ФЗ, в порядке и в случаях, определенных Порядком осуществления закупок малого объема с использованием специализированных электронных ресурсов.</w:t>
      </w:r>
    </w:p>
    <w:p w:rsidR="003753F1" w:rsidRPr="004734E8" w:rsidRDefault="003753F1" w:rsidP="004734E8">
      <w:pPr>
        <w:pStyle w:val="af"/>
        <w:widowControl w:val="0"/>
        <w:numPr>
          <w:ilvl w:val="0"/>
          <w:numId w:val="101"/>
        </w:numPr>
        <w:autoSpaceDE w:val="0"/>
        <w:autoSpaceDN w:val="0"/>
        <w:ind w:left="0" w:firstLine="709"/>
        <w:jc w:val="both"/>
        <w:rPr>
          <w:sz w:val="28"/>
          <w:szCs w:val="28"/>
        </w:rPr>
      </w:pPr>
      <w:r w:rsidRPr="004734E8">
        <w:rPr>
          <w:sz w:val="28"/>
          <w:szCs w:val="28"/>
        </w:rPr>
        <w:lastRenderedPageBreak/>
        <w:t xml:space="preserve">Утвердить прилагаемый </w:t>
      </w:r>
      <w:hyperlink r:id="rId13" w:anchor="P39" w:history="1">
        <w:r w:rsidRPr="004734E8">
          <w:rPr>
            <w:sz w:val="28"/>
            <w:szCs w:val="28"/>
          </w:rPr>
          <w:t>Порядок</w:t>
        </w:r>
      </w:hyperlink>
      <w:r w:rsidRPr="004734E8">
        <w:rPr>
          <w:sz w:val="28"/>
          <w:szCs w:val="28"/>
        </w:rPr>
        <w:t xml:space="preserve"> осуществления закупок малого объема с использованием специализированных электронных ресурсов.</w:t>
      </w:r>
    </w:p>
    <w:p w:rsidR="003753F1" w:rsidRPr="000A5785" w:rsidRDefault="003753F1" w:rsidP="004734E8">
      <w:pPr>
        <w:pStyle w:val="ConsPlusNormal"/>
        <w:numPr>
          <w:ilvl w:val="0"/>
          <w:numId w:val="101"/>
        </w:numPr>
        <w:ind w:left="0" w:firstLine="709"/>
        <w:jc w:val="both"/>
        <w:rPr>
          <w:rFonts w:ascii="Times New Roman" w:hAnsi="Times New Roman" w:cs="Times New Roman"/>
          <w:sz w:val="28"/>
          <w:szCs w:val="28"/>
        </w:rPr>
      </w:pPr>
      <w:r w:rsidRPr="000A5785">
        <w:rPr>
          <w:rFonts w:ascii="Times New Roman" w:hAnsi="Times New Roman" w:cs="Times New Roman"/>
          <w:sz w:val="28"/>
          <w:szCs w:val="28"/>
        </w:rPr>
        <w:t xml:space="preserve">Признать утратившими силу постановления Администрации </w:t>
      </w:r>
      <w:r w:rsidR="004734E8" w:rsidRPr="000A5785">
        <w:rPr>
          <w:rFonts w:ascii="Times New Roman" w:hAnsi="Times New Roman" w:cs="Times New Roman"/>
          <w:sz w:val="28"/>
          <w:szCs w:val="28"/>
        </w:rPr>
        <w:t>Окуловского</w:t>
      </w:r>
      <w:r w:rsidRPr="000A5785">
        <w:rPr>
          <w:rFonts w:ascii="Times New Roman" w:hAnsi="Times New Roman" w:cs="Times New Roman"/>
          <w:sz w:val="28"/>
          <w:szCs w:val="28"/>
        </w:rPr>
        <w:t xml:space="preserve"> муниципального района:</w:t>
      </w:r>
    </w:p>
    <w:p w:rsidR="003753F1" w:rsidRPr="000A5785" w:rsidRDefault="00396BB7" w:rsidP="00473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сентября 20</w:t>
      </w:r>
      <w:r w:rsidR="000A5785" w:rsidRPr="000A5785">
        <w:rPr>
          <w:rFonts w:ascii="Times New Roman" w:hAnsi="Times New Roman" w:cs="Times New Roman"/>
          <w:sz w:val="28"/>
          <w:szCs w:val="28"/>
        </w:rPr>
        <w:t>19 года N 1177</w:t>
      </w:r>
      <w:r w:rsidR="003753F1" w:rsidRPr="000A5785">
        <w:rPr>
          <w:rFonts w:ascii="Times New Roman" w:hAnsi="Times New Roman" w:cs="Times New Roman"/>
          <w:sz w:val="28"/>
          <w:szCs w:val="28"/>
        </w:rPr>
        <w:t xml:space="preserve"> "Об </w:t>
      </w:r>
      <w:r w:rsidR="000A5785" w:rsidRPr="000A5785">
        <w:rPr>
          <w:rFonts w:ascii="Times New Roman" w:hAnsi="Times New Roman" w:cs="Times New Roman"/>
          <w:sz w:val="28"/>
          <w:szCs w:val="28"/>
        </w:rPr>
        <w:t xml:space="preserve">автоматизации  </w:t>
      </w:r>
      <w:r w:rsidR="003753F1" w:rsidRPr="000A5785">
        <w:rPr>
          <w:rFonts w:ascii="Times New Roman" w:hAnsi="Times New Roman" w:cs="Times New Roman"/>
          <w:sz w:val="28"/>
          <w:szCs w:val="28"/>
        </w:rPr>
        <w:t xml:space="preserve">закупок </w:t>
      </w:r>
      <w:r w:rsidR="000A5785" w:rsidRPr="000A5785">
        <w:rPr>
          <w:rFonts w:ascii="Times New Roman" w:hAnsi="Times New Roman" w:cs="Times New Roman"/>
          <w:sz w:val="28"/>
          <w:szCs w:val="28"/>
        </w:rPr>
        <w:t xml:space="preserve"> товаров, работ, услуг </w:t>
      </w:r>
      <w:r w:rsidR="003753F1" w:rsidRPr="000A5785">
        <w:rPr>
          <w:rFonts w:ascii="Times New Roman" w:hAnsi="Times New Roman" w:cs="Times New Roman"/>
          <w:sz w:val="28"/>
          <w:szCs w:val="28"/>
        </w:rPr>
        <w:t xml:space="preserve">малого объема </w:t>
      </w:r>
      <w:r w:rsidR="000A5785" w:rsidRPr="000A5785">
        <w:rPr>
          <w:rFonts w:ascii="Times New Roman" w:hAnsi="Times New Roman" w:cs="Times New Roman"/>
          <w:sz w:val="28"/>
          <w:szCs w:val="28"/>
        </w:rPr>
        <w:t>для муниципальных нужд</w:t>
      </w:r>
      <w:r w:rsidR="003753F1" w:rsidRPr="000A5785">
        <w:rPr>
          <w:rFonts w:ascii="Times New Roman" w:hAnsi="Times New Roman" w:cs="Times New Roman"/>
          <w:sz w:val="28"/>
          <w:szCs w:val="28"/>
        </w:rPr>
        <w:t>";</w:t>
      </w:r>
    </w:p>
    <w:p w:rsidR="003753F1" w:rsidRPr="003753F1" w:rsidRDefault="003753F1" w:rsidP="004734E8">
      <w:pPr>
        <w:pStyle w:val="ConsPlusNormal"/>
        <w:ind w:firstLine="709"/>
        <w:jc w:val="both"/>
        <w:rPr>
          <w:rFonts w:ascii="Times New Roman" w:hAnsi="Times New Roman" w:cs="Times New Roman"/>
          <w:sz w:val="28"/>
          <w:szCs w:val="28"/>
        </w:rPr>
      </w:pPr>
      <w:r w:rsidRPr="000A5785">
        <w:rPr>
          <w:rFonts w:ascii="Times New Roman" w:hAnsi="Times New Roman" w:cs="Times New Roman"/>
          <w:sz w:val="28"/>
          <w:szCs w:val="28"/>
        </w:rPr>
        <w:t xml:space="preserve">от </w:t>
      </w:r>
      <w:r w:rsidR="000A5785" w:rsidRPr="000A5785">
        <w:rPr>
          <w:rFonts w:ascii="Times New Roman" w:hAnsi="Times New Roman" w:cs="Times New Roman"/>
          <w:sz w:val="28"/>
          <w:szCs w:val="28"/>
        </w:rPr>
        <w:t>1</w:t>
      </w:r>
      <w:r w:rsidRPr="000A5785">
        <w:rPr>
          <w:rFonts w:ascii="Times New Roman" w:hAnsi="Times New Roman" w:cs="Times New Roman"/>
          <w:sz w:val="28"/>
          <w:szCs w:val="28"/>
        </w:rPr>
        <w:t xml:space="preserve">1 </w:t>
      </w:r>
      <w:r w:rsidR="000A5785" w:rsidRPr="000A5785">
        <w:rPr>
          <w:rFonts w:ascii="Times New Roman" w:hAnsi="Times New Roman" w:cs="Times New Roman"/>
          <w:sz w:val="28"/>
          <w:szCs w:val="28"/>
        </w:rPr>
        <w:t>ноября 2020</w:t>
      </w:r>
      <w:r w:rsidR="00396BB7">
        <w:rPr>
          <w:rFonts w:ascii="Times New Roman" w:hAnsi="Times New Roman" w:cs="Times New Roman"/>
          <w:sz w:val="28"/>
          <w:szCs w:val="28"/>
        </w:rPr>
        <w:t xml:space="preserve"> года </w:t>
      </w:r>
      <w:r w:rsidR="000A5785" w:rsidRPr="000A5785">
        <w:rPr>
          <w:rFonts w:ascii="Times New Roman" w:hAnsi="Times New Roman" w:cs="Times New Roman"/>
          <w:sz w:val="28"/>
          <w:szCs w:val="28"/>
        </w:rPr>
        <w:t xml:space="preserve"> N 1416</w:t>
      </w:r>
      <w:r w:rsidRPr="000A5785">
        <w:rPr>
          <w:rFonts w:ascii="Times New Roman" w:hAnsi="Times New Roman" w:cs="Times New Roman"/>
          <w:sz w:val="28"/>
          <w:szCs w:val="28"/>
        </w:rPr>
        <w:t xml:space="preserve"> "О внесении изменений в постановление Администрации </w:t>
      </w:r>
      <w:r w:rsidR="000A5785" w:rsidRPr="000A5785">
        <w:rPr>
          <w:rFonts w:ascii="Times New Roman" w:hAnsi="Times New Roman" w:cs="Times New Roman"/>
          <w:sz w:val="28"/>
          <w:szCs w:val="28"/>
        </w:rPr>
        <w:t>Окуловского  муниципального района от 10 сентября 2019 года N 1177</w:t>
      </w:r>
      <w:r w:rsidRPr="000A5785">
        <w:rPr>
          <w:rFonts w:ascii="Times New Roman" w:hAnsi="Times New Roman" w:cs="Times New Roman"/>
          <w:sz w:val="28"/>
          <w:szCs w:val="28"/>
        </w:rPr>
        <w:t>".</w:t>
      </w:r>
    </w:p>
    <w:p w:rsidR="00EF6A4E" w:rsidRPr="00B90EC2" w:rsidRDefault="00B90EC2" w:rsidP="00B90EC2">
      <w:pPr>
        <w:pStyle w:val="af"/>
        <w:widowControl w:val="0"/>
        <w:autoSpaceDE w:val="0"/>
        <w:autoSpaceDN w:val="0"/>
        <w:ind w:left="0" w:firstLine="709"/>
        <w:jc w:val="both"/>
        <w:rPr>
          <w:sz w:val="28"/>
          <w:szCs w:val="28"/>
        </w:rPr>
      </w:pPr>
      <w:bookmarkStart w:id="0" w:name="P17"/>
      <w:bookmarkEnd w:id="0"/>
      <w:r w:rsidRPr="00B90EC2">
        <w:rPr>
          <w:sz w:val="28"/>
          <w:szCs w:val="28"/>
        </w:rPr>
        <w:t xml:space="preserve">4. </w:t>
      </w:r>
      <w:r w:rsidR="008D443A">
        <w:rPr>
          <w:sz w:val="28"/>
          <w:szCs w:val="28"/>
        </w:rPr>
        <w:t>Довести настоящее п</w:t>
      </w:r>
      <w:r w:rsidR="00EF6A4E" w:rsidRPr="00B90EC2">
        <w:rPr>
          <w:sz w:val="28"/>
          <w:szCs w:val="28"/>
        </w:rPr>
        <w:t xml:space="preserve">остановление </w:t>
      </w:r>
      <w:proofErr w:type="gramStart"/>
      <w:r w:rsidR="00EF6A4E" w:rsidRPr="00B90EC2">
        <w:rPr>
          <w:sz w:val="28"/>
          <w:szCs w:val="28"/>
        </w:rPr>
        <w:t>до  сведения</w:t>
      </w:r>
      <w:proofErr w:type="gramEnd"/>
      <w:r w:rsidR="00EF6A4E" w:rsidRPr="00B90EC2">
        <w:rPr>
          <w:sz w:val="28"/>
          <w:szCs w:val="28"/>
        </w:rPr>
        <w:t xml:space="preserve"> заинтересованных лиц, указанных в п.1</w:t>
      </w:r>
      <w:r w:rsidR="00433352">
        <w:rPr>
          <w:sz w:val="28"/>
          <w:szCs w:val="28"/>
        </w:rPr>
        <w:t xml:space="preserve"> и в п. 2</w:t>
      </w:r>
      <w:r w:rsidR="008D443A">
        <w:rPr>
          <w:sz w:val="28"/>
          <w:szCs w:val="28"/>
        </w:rPr>
        <w:t xml:space="preserve"> п</w:t>
      </w:r>
      <w:r w:rsidR="00EF6A4E" w:rsidRPr="00B90EC2">
        <w:rPr>
          <w:sz w:val="28"/>
          <w:szCs w:val="28"/>
        </w:rPr>
        <w:t>остановления.</w:t>
      </w:r>
    </w:p>
    <w:p w:rsidR="00396BB7" w:rsidRPr="003C5742" w:rsidRDefault="00396BB7" w:rsidP="00396BB7">
      <w:pPr>
        <w:pStyle w:val="af"/>
        <w:widowControl w:val="0"/>
        <w:numPr>
          <w:ilvl w:val="0"/>
          <w:numId w:val="103"/>
        </w:numPr>
        <w:autoSpaceDE w:val="0"/>
        <w:autoSpaceDN w:val="0"/>
        <w:ind w:left="0" w:firstLine="709"/>
        <w:jc w:val="both"/>
        <w:rPr>
          <w:sz w:val="28"/>
          <w:szCs w:val="28"/>
        </w:rPr>
      </w:pPr>
      <w:r w:rsidRPr="003C5742">
        <w:rPr>
          <w:sz w:val="28"/>
          <w:szCs w:val="28"/>
        </w:rPr>
        <w:t xml:space="preserve">Опубликовать настоящее постановление в бюллетене «Официальный вестник Окуловского муниципального </w:t>
      </w:r>
      <w:proofErr w:type="gramStart"/>
      <w:r w:rsidRPr="003C5742">
        <w:rPr>
          <w:sz w:val="28"/>
          <w:szCs w:val="28"/>
        </w:rPr>
        <w:t>района»  и</w:t>
      </w:r>
      <w:proofErr w:type="gramEnd"/>
      <w:r w:rsidRPr="003C5742">
        <w:rPr>
          <w:sz w:val="28"/>
          <w:szCs w:val="28"/>
        </w:rPr>
        <w:t xml:space="preserve"> разместить на официальном сайте  муниципального образования «</w:t>
      </w:r>
      <w:proofErr w:type="spellStart"/>
      <w:r w:rsidRPr="003C5742">
        <w:rPr>
          <w:sz w:val="28"/>
          <w:szCs w:val="28"/>
        </w:rPr>
        <w:t>Окуловский</w:t>
      </w:r>
      <w:proofErr w:type="spellEnd"/>
      <w:r w:rsidRPr="003C5742">
        <w:rPr>
          <w:sz w:val="28"/>
          <w:szCs w:val="28"/>
        </w:rPr>
        <w:t xml:space="preserve"> муниципальный район» в информационно-теле</w:t>
      </w:r>
      <w:r>
        <w:rPr>
          <w:sz w:val="28"/>
          <w:szCs w:val="28"/>
        </w:rPr>
        <w:t xml:space="preserve">коммуникационной сети </w:t>
      </w:r>
      <w:r w:rsidRPr="003C5742">
        <w:rPr>
          <w:sz w:val="28"/>
          <w:szCs w:val="28"/>
        </w:rPr>
        <w:t xml:space="preserve"> «Интернет».</w:t>
      </w:r>
    </w:p>
    <w:p w:rsidR="00447DEA" w:rsidRDefault="00447DEA" w:rsidP="00B90EC2">
      <w:pPr>
        <w:spacing w:line="240" w:lineRule="exact"/>
        <w:ind w:firstLine="709"/>
        <w:jc w:val="both"/>
        <w:rPr>
          <w:sz w:val="28"/>
        </w:rPr>
      </w:pPr>
    </w:p>
    <w:p w:rsidR="00447DEA" w:rsidRPr="00467312" w:rsidRDefault="00447DEA" w:rsidP="00447DEA">
      <w:pPr>
        <w:spacing w:line="340" w:lineRule="atLeast"/>
        <w:ind w:firstLine="720"/>
        <w:jc w:val="both"/>
        <w:rPr>
          <w:sz w:val="28"/>
          <w:szCs w:val="28"/>
        </w:rPr>
      </w:pPr>
    </w:p>
    <w:p w:rsidR="00447DEA" w:rsidRDefault="00447DEA" w:rsidP="00447DEA">
      <w:pPr>
        <w:spacing w:line="240" w:lineRule="exact"/>
        <w:jc w:val="both"/>
        <w:rPr>
          <w:b/>
          <w:sz w:val="28"/>
          <w:szCs w:val="28"/>
        </w:rPr>
      </w:pPr>
      <w:r w:rsidRPr="00467312">
        <w:rPr>
          <w:b/>
          <w:sz w:val="28"/>
          <w:szCs w:val="28"/>
        </w:rPr>
        <w:t>Проект подготовил и завизировал:</w:t>
      </w:r>
    </w:p>
    <w:p w:rsidR="00447DEA" w:rsidRPr="00467312" w:rsidRDefault="00447DEA" w:rsidP="00447DEA">
      <w:pPr>
        <w:spacing w:line="240" w:lineRule="exact"/>
        <w:jc w:val="both"/>
        <w:rPr>
          <w:b/>
          <w:sz w:val="28"/>
          <w:szCs w:val="28"/>
        </w:rPr>
      </w:pPr>
    </w:p>
    <w:p w:rsidR="00447DEA" w:rsidRPr="00467312" w:rsidRDefault="00447DEA" w:rsidP="00447DEA">
      <w:pPr>
        <w:jc w:val="both"/>
        <w:rPr>
          <w:sz w:val="28"/>
          <w:szCs w:val="28"/>
        </w:rPr>
      </w:pPr>
      <w:r>
        <w:rPr>
          <w:sz w:val="28"/>
          <w:szCs w:val="28"/>
        </w:rPr>
        <w:t>Заведующий отделом закупок                                           Е.Н.</w:t>
      </w:r>
      <w:r w:rsidR="00B90EC2">
        <w:rPr>
          <w:sz w:val="28"/>
          <w:szCs w:val="28"/>
        </w:rPr>
        <w:t xml:space="preserve"> </w:t>
      </w:r>
      <w:r>
        <w:rPr>
          <w:sz w:val="28"/>
          <w:szCs w:val="28"/>
        </w:rPr>
        <w:t>Васильева</w:t>
      </w:r>
    </w:p>
    <w:p w:rsidR="00447DEA" w:rsidRPr="00467312" w:rsidRDefault="00447DEA" w:rsidP="00447DEA">
      <w:pPr>
        <w:jc w:val="both"/>
        <w:rPr>
          <w:sz w:val="28"/>
          <w:szCs w:val="28"/>
        </w:rPr>
      </w:pPr>
    </w:p>
    <w:p w:rsidR="00447DEA" w:rsidRDefault="00447DEA" w:rsidP="00447DEA">
      <w:pPr>
        <w:jc w:val="both"/>
        <w:rPr>
          <w:sz w:val="28"/>
          <w:szCs w:val="28"/>
        </w:rPr>
      </w:pPr>
      <w:r w:rsidRPr="00467312">
        <w:rPr>
          <w:sz w:val="28"/>
          <w:szCs w:val="28"/>
        </w:rPr>
        <w:t>Лист согласования прилагается.</w:t>
      </w:r>
    </w:p>
    <w:p w:rsidR="0035162F" w:rsidRDefault="0035162F"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8D443A" w:rsidRDefault="008D443A"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p w:rsidR="003407A3" w:rsidRDefault="003407A3" w:rsidP="00447DEA">
      <w:pPr>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867A55" w:rsidTr="00AA7257">
        <w:tc>
          <w:tcPr>
            <w:tcW w:w="4928" w:type="dxa"/>
          </w:tcPr>
          <w:p w:rsidR="00867A55" w:rsidRDefault="00867A55" w:rsidP="00722049">
            <w:pPr>
              <w:widowControl w:val="0"/>
              <w:autoSpaceDE w:val="0"/>
              <w:autoSpaceDN w:val="0"/>
              <w:adjustRightInd w:val="0"/>
              <w:jc w:val="center"/>
              <w:rPr>
                <w:b/>
                <w:bCs/>
                <w:sz w:val="28"/>
                <w:szCs w:val="28"/>
              </w:rPr>
            </w:pPr>
          </w:p>
        </w:tc>
        <w:tc>
          <w:tcPr>
            <w:tcW w:w="4642" w:type="dxa"/>
          </w:tcPr>
          <w:p w:rsidR="00447DEA" w:rsidRPr="007B7DAC" w:rsidRDefault="003407A3" w:rsidP="00B90EC2">
            <w:pPr>
              <w:suppressAutoHyphens/>
              <w:snapToGrid w:val="0"/>
              <w:spacing w:line="240" w:lineRule="exact"/>
              <w:jc w:val="right"/>
              <w:rPr>
                <w:lang w:eastAsia="ar-SA"/>
              </w:rPr>
            </w:pPr>
            <w:r w:rsidRPr="007B7DAC">
              <w:rPr>
                <w:lang w:eastAsia="ar-SA"/>
              </w:rPr>
              <w:t xml:space="preserve">                УТВЕРЖДЕН</w:t>
            </w:r>
          </w:p>
          <w:p w:rsidR="00447DEA" w:rsidRPr="007B7DAC" w:rsidRDefault="00447DEA" w:rsidP="00B90EC2">
            <w:pPr>
              <w:suppressAutoHyphens/>
              <w:spacing w:line="240" w:lineRule="exact"/>
              <w:jc w:val="right"/>
              <w:rPr>
                <w:bCs/>
                <w:lang w:eastAsia="ar-SA"/>
              </w:rPr>
            </w:pPr>
            <w:r w:rsidRPr="007B7DAC">
              <w:rPr>
                <w:bCs/>
                <w:lang w:eastAsia="ar-SA"/>
              </w:rPr>
              <w:t xml:space="preserve">постановлением Администрации                                                                                             Окуловского муниципального района </w:t>
            </w:r>
            <w:r w:rsidRPr="007B7DAC">
              <w:rPr>
                <w:lang w:eastAsia="ar-SA"/>
              </w:rPr>
              <w:t xml:space="preserve">  </w:t>
            </w:r>
            <w:r w:rsidRPr="007B7DAC">
              <w:rPr>
                <w:color w:val="FF0000"/>
                <w:lang w:eastAsia="ar-SA"/>
              </w:rPr>
              <w:t xml:space="preserve">                                                                                            </w:t>
            </w:r>
            <w:r w:rsidR="007F5B8C">
              <w:rPr>
                <w:lang w:eastAsia="ar-SA"/>
              </w:rPr>
              <w:t xml:space="preserve">   от ___</w:t>
            </w:r>
            <w:proofErr w:type="gramStart"/>
            <w:r w:rsidR="007F5B8C">
              <w:rPr>
                <w:lang w:eastAsia="ar-SA"/>
              </w:rPr>
              <w:t>_._</w:t>
            </w:r>
            <w:proofErr w:type="gramEnd"/>
            <w:r w:rsidR="007F5B8C">
              <w:rPr>
                <w:lang w:eastAsia="ar-SA"/>
              </w:rPr>
              <w:t>____.202</w:t>
            </w:r>
            <w:r w:rsidR="007E2B73">
              <w:rPr>
                <w:lang w:eastAsia="ar-SA"/>
              </w:rPr>
              <w:t>3</w:t>
            </w:r>
            <w:r w:rsidRPr="007B7DAC">
              <w:rPr>
                <w:lang w:eastAsia="ar-SA"/>
              </w:rPr>
              <w:t xml:space="preserve"> №  _____</w:t>
            </w:r>
          </w:p>
          <w:p w:rsidR="00867A55" w:rsidRPr="007B7DAC" w:rsidRDefault="00867A55" w:rsidP="00447DEA">
            <w:pPr>
              <w:widowControl w:val="0"/>
              <w:autoSpaceDE w:val="0"/>
              <w:autoSpaceDN w:val="0"/>
              <w:adjustRightInd w:val="0"/>
              <w:spacing w:line="240" w:lineRule="exact"/>
              <w:rPr>
                <w:b/>
                <w:bCs/>
              </w:rPr>
            </w:pPr>
          </w:p>
        </w:tc>
      </w:tr>
    </w:tbl>
    <w:p w:rsidR="00867A55" w:rsidRDefault="00867A55" w:rsidP="00722049">
      <w:pPr>
        <w:widowControl w:val="0"/>
        <w:autoSpaceDE w:val="0"/>
        <w:autoSpaceDN w:val="0"/>
        <w:adjustRightInd w:val="0"/>
        <w:jc w:val="center"/>
        <w:rPr>
          <w:b/>
          <w:bCs/>
          <w:sz w:val="28"/>
          <w:szCs w:val="28"/>
        </w:rPr>
      </w:pPr>
    </w:p>
    <w:p w:rsidR="003407A3" w:rsidRPr="001C413E" w:rsidRDefault="003407A3" w:rsidP="007E2B73">
      <w:pPr>
        <w:widowControl w:val="0"/>
        <w:autoSpaceDE w:val="0"/>
        <w:autoSpaceDN w:val="0"/>
        <w:spacing w:line="240" w:lineRule="exact"/>
        <w:jc w:val="center"/>
        <w:rPr>
          <w:sz w:val="28"/>
          <w:szCs w:val="28"/>
        </w:rPr>
      </w:pPr>
      <w:r w:rsidRPr="001C413E">
        <w:rPr>
          <w:sz w:val="28"/>
          <w:szCs w:val="28"/>
        </w:rPr>
        <w:t>ПОРЯДОК</w:t>
      </w:r>
    </w:p>
    <w:p w:rsidR="003407A3" w:rsidRPr="007B7DAC" w:rsidRDefault="003407A3" w:rsidP="007E2B73">
      <w:pPr>
        <w:widowControl w:val="0"/>
        <w:autoSpaceDE w:val="0"/>
        <w:autoSpaceDN w:val="0"/>
        <w:spacing w:line="240" w:lineRule="exact"/>
        <w:jc w:val="center"/>
        <w:rPr>
          <w:sz w:val="28"/>
          <w:szCs w:val="28"/>
        </w:rPr>
      </w:pPr>
      <w:r w:rsidRPr="007B7DAC">
        <w:rPr>
          <w:sz w:val="28"/>
          <w:szCs w:val="28"/>
        </w:rPr>
        <w:t xml:space="preserve">осуществления закупок малого объема с использованием </w:t>
      </w:r>
    </w:p>
    <w:p w:rsidR="003407A3" w:rsidRPr="007B7DAC" w:rsidRDefault="003407A3" w:rsidP="007E2B73">
      <w:pPr>
        <w:widowControl w:val="0"/>
        <w:autoSpaceDE w:val="0"/>
        <w:autoSpaceDN w:val="0"/>
        <w:spacing w:line="240" w:lineRule="exact"/>
        <w:jc w:val="center"/>
        <w:rPr>
          <w:b/>
          <w:sz w:val="28"/>
          <w:szCs w:val="28"/>
        </w:rPr>
      </w:pPr>
      <w:r w:rsidRPr="007B7DAC">
        <w:rPr>
          <w:sz w:val="28"/>
          <w:szCs w:val="28"/>
        </w:rPr>
        <w:t>специализированных электронных ресурсов</w:t>
      </w:r>
    </w:p>
    <w:p w:rsidR="003407A3" w:rsidRPr="007B7DAC" w:rsidRDefault="003407A3" w:rsidP="007B7DAC">
      <w:pPr>
        <w:widowControl w:val="0"/>
        <w:autoSpaceDE w:val="0"/>
        <w:autoSpaceDN w:val="0"/>
        <w:ind w:firstLine="540"/>
        <w:jc w:val="both"/>
        <w:rPr>
          <w:sz w:val="28"/>
          <w:szCs w:val="28"/>
        </w:rPr>
      </w:pPr>
    </w:p>
    <w:p w:rsidR="006872FD" w:rsidRPr="006872FD" w:rsidRDefault="006872FD" w:rsidP="006872FD">
      <w:pPr>
        <w:pStyle w:val="af"/>
        <w:widowControl w:val="0"/>
        <w:numPr>
          <w:ilvl w:val="0"/>
          <w:numId w:val="105"/>
        </w:numPr>
        <w:autoSpaceDE w:val="0"/>
        <w:autoSpaceDN w:val="0"/>
        <w:ind w:left="-993" w:firstLine="709"/>
        <w:jc w:val="both"/>
        <w:rPr>
          <w:sz w:val="28"/>
          <w:szCs w:val="28"/>
        </w:rPr>
      </w:pPr>
      <w:r w:rsidRPr="006872FD">
        <w:rPr>
          <w:sz w:val="28"/>
          <w:szCs w:val="28"/>
        </w:rPr>
        <w:t xml:space="preserve">Настоящий Порядок устанавливает правила осуществления муниципальными органами, муниципальными казенными учреждениями, действующими от имени муниципальных образований – Окуловского муниципального района и Окуловского городского поселения, уполномоченными принимать бюджетные обязательства в соответствии с бюджетным законодательством Российской Федерации от имени муниципальных образований – Окуловского муниципального района и Окуловского городского поселения, муниципальными бюджетными учреждениями, муниципальными унитарными предприятиями, муниципальными автономными, бюджетными учреждениями Окуловского муниципального района, муниципальными автономными, бюджетными учреждениями Окуловского городского поселения (далее заказчики), закупок товаров, работ, услуг по основаниям, предусмотренным </w:t>
      </w:r>
      <w:hyperlink r:id="rId14" w:history="1">
        <w:r w:rsidRPr="006872FD">
          <w:rPr>
            <w:sz w:val="28"/>
            <w:szCs w:val="28"/>
          </w:rPr>
          <w:t>пунктами 4</w:t>
        </w:r>
      </w:hyperlink>
      <w:r w:rsidRPr="006872FD">
        <w:rPr>
          <w:sz w:val="28"/>
          <w:szCs w:val="28"/>
        </w:rPr>
        <w:t xml:space="preserve"> и </w:t>
      </w:r>
      <w:hyperlink r:id="rId15" w:history="1">
        <w:r w:rsidRPr="006872FD">
          <w:rPr>
            <w:sz w:val="28"/>
            <w:szCs w:val="28"/>
          </w:rPr>
          <w:t>5 части 1 статьи 93</w:t>
        </w:r>
      </w:hyperlink>
      <w:r w:rsidRPr="006872FD">
        <w:rPr>
          <w:sz w:val="28"/>
          <w:szCs w:val="28"/>
        </w:rPr>
        <w:t xml:space="preserve"> Федерального закона от 5 апреля 2013 года № 44-ФЗ «О контрактной системе в сфере закупок товаров, работ, услуг для государственных и муниципальных нужд», закупок товаров, работ, услуг в соответствии с Федеральным законом от 18 июля 2011 года «223-ФЗ «О закупках товаров, работ, услуг отдельными видами юридических лиц» (далее закупки малого объема), с использованием специализированных электронных ресурсов</w:t>
      </w:r>
    </w:p>
    <w:p w:rsidR="003407A3" w:rsidRPr="007B7DAC" w:rsidRDefault="003407A3" w:rsidP="00094A3B">
      <w:pPr>
        <w:widowControl w:val="0"/>
        <w:autoSpaceDE w:val="0"/>
        <w:autoSpaceDN w:val="0"/>
        <w:ind w:left="-993" w:firstLine="709"/>
        <w:jc w:val="both"/>
        <w:rPr>
          <w:sz w:val="28"/>
          <w:szCs w:val="28"/>
        </w:rPr>
      </w:pPr>
      <w:r w:rsidRPr="007B7DAC">
        <w:rPr>
          <w:sz w:val="28"/>
          <w:szCs w:val="28"/>
        </w:rPr>
        <w:t>2. Закупки малого объема осуществляются заказчиками с использованием электронных ресурсов в соответствии с настоящим Порядком, а в случаях, не определенных настоящим Порядком, - в соответствии с регламентом конкретного электронного ресурса.</w:t>
      </w:r>
    </w:p>
    <w:p w:rsidR="003407A3" w:rsidRPr="004734E8" w:rsidRDefault="003407A3" w:rsidP="00094A3B">
      <w:pPr>
        <w:widowControl w:val="0"/>
        <w:autoSpaceDE w:val="0"/>
        <w:autoSpaceDN w:val="0"/>
        <w:ind w:left="-993" w:firstLine="709"/>
        <w:jc w:val="both"/>
        <w:rPr>
          <w:sz w:val="28"/>
          <w:szCs w:val="28"/>
        </w:rPr>
      </w:pPr>
      <w:r w:rsidRPr="007B7DAC">
        <w:rPr>
          <w:sz w:val="28"/>
          <w:szCs w:val="28"/>
        </w:rPr>
        <w:t xml:space="preserve">3. Все документы и сведения на электронном ресурсе формируются и публикуются в электронной форме. Электронные документы подписываются электронной подписью и имеют такую же юридическую силу, как и </w:t>
      </w:r>
      <w:r w:rsidRPr="004734E8">
        <w:rPr>
          <w:sz w:val="28"/>
          <w:szCs w:val="28"/>
        </w:rPr>
        <w:t>подписанные аналогичные документы на бумажном носителе.</w:t>
      </w:r>
    </w:p>
    <w:p w:rsidR="004734E8" w:rsidRPr="004734E8" w:rsidRDefault="004734E8" w:rsidP="00094A3B">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 xml:space="preserve">4. Использование электронной подписи на электронном ресурсе регламентируется Федеральным </w:t>
      </w:r>
      <w:hyperlink r:id="rId16" w:history="1">
        <w:r w:rsidRPr="004734E8">
          <w:rPr>
            <w:rFonts w:ascii="Times New Roman" w:hAnsi="Times New Roman" w:cs="Times New Roman"/>
            <w:color w:val="0000FF"/>
            <w:sz w:val="28"/>
            <w:szCs w:val="28"/>
          </w:rPr>
          <w:t>законом</w:t>
        </w:r>
      </w:hyperlink>
      <w:r w:rsidR="00396BB7">
        <w:rPr>
          <w:rFonts w:ascii="Times New Roman" w:hAnsi="Times New Roman" w:cs="Times New Roman"/>
          <w:sz w:val="28"/>
          <w:szCs w:val="28"/>
        </w:rPr>
        <w:t xml:space="preserve"> от 6 апреля 2011 года</w:t>
      </w:r>
      <w:r w:rsidRPr="004734E8">
        <w:rPr>
          <w:rFonts w:ascii="Times New Roman" w:hAnsi="Times New Roman" w:cs="Times New Roman"/>
          <w:sz w:val="28"/>
          <w:szCs w:val="28"/>
        </w:rPr>
        <w:t xml:space="preserve"> N 63-ФЗ "Об электронной подписи" и регламентом работы электронного ресурса.</w:t>
      </w:r>
    </w:p>
    <w:p w:rsidR="004734E8" w:rsidRPr="004734E8" w:rsidRDefault="004734E8" w:rsidP="00094A3B">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5. Заказчики обязаны осуществлять закупки малого объема с использованием электронных ресурсов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 xml:space="preserve">Заказчики вправе осуществлять закупки малого объема товаров, работ, услуг, указанных в </w:t>
      </w:r>
      <w:hyperlink w:anchor="P80" w:history="1">
        <w:r w:rsidRPr="004734E8">
          <w:rPr>
            <w:rFonts w:ascii="Times New Roman" w:hAnsi="Times New Roman" w:cs="Times New Roman"/>
            <w:color w:val="0000FF"/>
            <w:sz w:val="28"/>
            <w:szCs w:val="28"/>
          </w:rPr>
          <w:t>приложении</w:t>
        </w:r>
      </w:hyperlink>
      <w:r w:rsidRPr="004734E8">
        <w:rPr>
          <w:rFonts w:ascii="Times New Roman" w:hAnsi="Times New Roman" w:cs="Times New Roman"/>
          <w:sz w:val="28"/>
          <w:szCs w:val="28"/>
        </w:rPr>
        <w:t xml:space="preserve"> к настоящему Порядку, с использованием электронных ресурсов.</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 xml:space="preserve">6. Закупки малого объема осуществляются заказчиками путем размещения </w:t>
      </w:r>
      <w:r w:rsidRPr="004734E8">
        <w:rPr>
          <w:rFonts w:ascii="Times New Roman" w:hAnsi="Times New Roman" w:cs="Times New Roman"/>
          <w:sz w:val="28"/>
          <w:szCs w:val="28"/>
        </w:rPr>
        <w:lastRenderedPageBreak/>
        <w:t>информации о потребности заказчика в порядке, установленном регламентом работы электронного ресурса.</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7. При публикации закупки малого объема заказчик размещает на электронном ресурсе следующие документы и информацию:</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сведения о количестве товара, объеме работ, услуг;</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начальную (максимальную) цену контракта;</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срок и место поставки товара, выполнения работ, оказания услуг;</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срок и условия оплаты поставленного товара, выполненной работы, оказанной услуги;</w:t>
      </w:r>
    </w:p>
    <w:p w:rsidR="004734E8" w:rsidRPr="004734E8" w:rsidRDefault="004734E8" w:rsidP="00094A3B">
      <w:pPr>
        <w:pStyle w:val="ConsPlusNormal"/>
        <w:ind w:left="-993" w:firstLine="540"/>
        <w:jc w:val="both"/>
        <w:rPr>
          <w:rFonts w:ascii="Times New Roman" w:hAnsi="Times New Roman" w:cs="Times New Roman"/>
          <w:sz w:val="28"/>
          <w:szCs w:val="28"/>
        </w:rPr>
      </w:pPr>
      <w:r w:rsidRPr="004734E8">
        <w:rPr>
          <w:rFonts w:ascii="Times New Roman" w:hAnsi="Times New Roman" w:cs="Times New Roman"/>
          <w:sz w:val="28"/>
          <w:szCs w:val="28"/>
        </w:rPr>
        <w:t>проект контракта.</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8. Срок подачи ценовых предложений для участия в закупке малого объема должен составлять не менее двадцати четырех часов с момента публикации информации о закупке малого объема на электронном ресурсе и должен заканчиваться в ра</w:t>
      </w:r>
      <w:r>
        <w:rPr>
          <w:rFonts w:ascii="Times New Roman" w:hAnsi="Times New Roman" w:cs="Times New Roman"/>
          <w:sz w:val="28"/>
          <w:szCs w:val="28"/>
        </w:rPr>
        <w:t>бочий день не позднее 17 часов 0</w:t>
      </w:r>
      <w:r w:rsidRPr="004734E8">
        <w:rPr>
          <w:rFonts w:ascii="Times New Roman" w:hAnsi="Times New Roman" w:cs="Times New Roman"/>
          <w:sz w:val="28"/>
          <w:szCs w:val="28"/>
        </w:rPr>
        <w:t>0 минут.</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Победителем закупки малого объема признается участник закупки малого объема, сделавший наименьшее ценовое предложение.</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По результатам закупки малого объема контракт заключается с победителем закупки малого объема.</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10. Заказчик вправе принять решение об отмене проведения закупки малого объема до момента окончания подачи ценовых предложений на участие в закупке малого объема.</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11. В случае если при проведении закупки малого объема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4734E8" w:rsidRPr="004734E8" w:rsidRDefault="004734E8" w:rsidP="000A5785">
      <w:pPr>
        <w:pStyle w:val="ConsPlusNormal"/>
        <w:ind w:left="-993" w:firstLine="709"/>
        <w:jc w:val="both"/>
        <w:rPr>
          <w:rFonts w:ascii="Times New Roman" w:hAnsi="Times New Roman" w:cs="Times New Roman"/>
          <w:sz w:val="28"/>
          <w:szCs w:val="28"/>
        </w:rPr>
      </w:pPr>
      <w:r w:rsidRPr="004734E8">
        <w:rPr>
          <w:rFonts w:ascii="Times New Roman" w:hAnsi="Times New Roman" w:cs="Times New Roman"/>
          <w:sz w:val="28"/>
          <w:szCs w:val="28"/>
        </w:rPr>
        <w:t>В случае если по результатам проведения повторной закупки малого объема не было подано ни одного ценового предложения, заказчик вправе заключить контракт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контракта, указанной при публикации повторной закупки малого объема на электронном ресурсе.</w:t>
      </w:r>
    </w:p>
    <w:p w:rsidR="004734E8" w:rsidRDefault="004734E8"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7E2B73" w:rsidRDefault="007E2B73" w:rsidP="00094A3B">
      <w:pPr>
        <w:pStyle w:val="ConsPlusNormal"/>
        <w:ind w:left="-993" w:firstLine="540"/>
        <w:jc w:val="both"/>
      </w:pPr>
    </w:p>
    <w:p w:rsidR="000A5785" w:rsidRDefault="000A5785" w:rsidP="00094A3B">
      <w:pPr>
        <w:pStyle w:val="ConsPlusNormal"/>
        <w:ind w:left="-993" w:firstLine="540"/>
        <w:jc w:val="both"/>
      </w:pPr>
    </w:p>
    <w:p w:rsidR="000A5785" w:rsidRPr="00AB4243" w:rsidRDefault="000A5785" w:rsidP="00AB4243">
      <w:pPr>
        <w:widowControl w:val="0"/>
        <w:autoSpaceDE w:val="0"/>
        <w:autoSpaceDN w:val="0"/>
        <w:spacing w:line="240" w:lineRule="exact"/>
        <w:jc w:val="right"/>
        <w:outlineLvl w:val="1"/>
      </w:pPr>
      <w:r>
        <w:rPr>
          <w:sz w:val="28"/>
          <w:szCs w:val="28"/>
        </w:rPr>
        <w:lastRenderedPageBreak/>
        <w:t xml:space="preserve">                                                                </w:t>
      </w:r>
      <w:r w:rsidRPr="00AB4243">
        <w:t>Приложение</w:t>
      </w:r>
    </w:p>
    <w:p w:rsidR="00AB4243" w:rsidRDefault="000A5785" w:rsidP="00AB4243">
      <w:pPr>
        <w:widowControl w:val="0"/>
        <w:autoSpaceDE w:val="0"/>
        <w:autoSpaceDN w:val="0"/>
        <w:spacing w:line="240" w:lineRule="exact"/>
        <w:jc w:val="right"/>
      </w:pPr>
      <w:r w:rsidRPr="00AB4243">
        <w:t xml:space="preserve">к Порядку </w:t>
      </w:r>
      <w:r w:rsidR="00B90EC2" w:rsidRPr="00AB4243">
        <w:t>осуществления закупок</w:t>
      </w:r>
    </w:p>
    <w:p w:rsidR="00B90EC2" w:rsidRPr="00AB4243" w:rsidRDefault="00B90EC2" w:rsidP="00AB4243">
      <w:pPr>
        <w:widowControl w:val="0"/>
        <w:autoSpaceDE w:val="0"/>
        <w:autoSpaceDN w:val="0"/>
        <w:spacing w:line="240" w:lineRule="exact"/>
        <w:jc w:val="right"/>
      </w:pPr>
      <w:r w:rsidRPr="00AB4243">
        <w:t xml:space="preserve"> малого объема с использованием </w:t>
      </w:r>
    </w:p>
    <w:p w:rsidR="00AB4243" w:rsidRDefault="00B90EC2" w:rsidP="00AB4243">
      <w:pPr>
        <w:widowControl w:val="0"/>
        <w:autoSpaceDE w:val="0"/>
        <w:autoSpaceDN w:val="0"/>
        <w:spacing w:line="240" w:lineRule="exact"/>
        <w:jc w:val="right"/>
      </w:pPr>
      <w:r w:rsidRPr="00AB4243">
        <w:t xml:space="preserve">специализированных </w:t>
      </w:r>
    </w:p>
    <w:p w:rsidR="00B90EC2" w:rsidRPr="00AB4243" w:rsidRDefault="00B90EC2" w:rsidP="00AB4243">
      <w:pPr>
        <w:widowControl w:val="0"/>
        <w:autoSpaceDE w:val="0"/>
        <w:autoSpaceDN w:val="0"/>
        <w:spacing w:line="240" w:lineRule="exact"/>
        <w:jc w:val="right"/>
        <w:rPr>
          <w:b/>
        </w:rPr>
      </w:pPr>
      <w:r w:rsidRPr="00AB4243">
        <w:t>электронных ресурсов</w:t>
      </w: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0A5785" w:rsidRDefault="000A5785" w:rsidP="00094A3B">
      <w:pPr>
        <w:pStyle w:val="ConsPlusNormal"/>
        <w:ind w:left="-993" w:firstLine="540"/>
        <w:jc w:val="both"/>
      </w:pPr>
    </w:p>
    <w:p w:rsidR="00DE3CD2" w:rsidRDefault="00DE3CD2" w:rsidP="00DE3CD2">
      <w:pPr>
        <w:pStyle w:val="ConsPlusNormal"/>
        <w:ind w:firstLine="540"/>
        <w:jc w:val="both"/>
      </w:pPr>
      <w:bookmarkStart w:id="1" w:name="P80"/>
      <w:bookmarkEnd w:id="1"/>
      <w:r>
        <w:rPr>
          <w:sz w:val="28"/>
          <w:szCs w:val="28"/>
        </w:rPr>
        <w:tab/>
      </w:r>
    </w:p>
    <w:p w:rsidR="00DE3CD2" w:rsidRPr="00DE3CD2" w:rsidRDefault="007E2B73" w:rsidP="007E2B73">
      <w:pPr>
        <w:pStyle w:val="ConsPlusTitle"/>
        <w:rPr>
          <w:rFonts w:ascii="Times New Roman" w:hAnsi="Times New Roman" w:cs="Times New Roman"/>
          <w:sz w:val="24"/>
          <w:szCs w:val="24"/>
        </w:rPr>
      </w:pPr>
      <w:bookmarkStart w:id="2" w:name="P82"/>
      <w:bookmarkEnd w:id="2"/>
      <w:r>
        <w:rPr>
          <w:rFonts w:ascii="Times New Roman" w:hAnsi="Times New Roman" w:cs="Times New Roman"/>
          <w:sz w:val="24"/>
          <w:szCs w:val="24"/>
        </w:rPr>
        <w:t xml:space="preserve">                                                                 </w:t>
      </w:r>
      <w:r w:rsidR="00DE3CD2" w:rsidRPr="00DE3CD2">
        <w:rPr>
          <w:rFonts w:ascii="Times New Roman" w:hAnsi="Times New Roman" w:cs="Times New Roman"/>
          <w:sz w:val="24"/>
          <w:szCs w:val="24"/>
        </w:rPr>
        <w:t>ПЕРЕЧЕНЬ</w:t>
      </w:r>
    </w:p>
    <w:p w:rsidR="00DE3CD2" w:rsidRPr="00DE3CD2" w:rsidRDefault="00DE3CD2" w:rsidP="00DE3CD2">
      <w:pPr>
        <w:pStyle w:val="ConsPlusTitle"/>
        <w:jc w:val="center"/>
        <w:rPr>
          <w:rFonts w:ascii="Times New Roman" w:hAnsi="Times New Roman" w:cs="Times New Roman"/>
          <w:sz w:val="24"/>
          <w:szCs w:val="24"/>
        </w:rPr>
      </w:pPr>
      <w:r w:rsidRPr="00DE3CD2">
        <w:rPr>
          <w:rFonts w:ascii="Times New Roman" w:hAnsi="Times New Roman" w:cs="Times New Roman"/>
          <w:sz w:val="24"/>
          <w:szCs w:val="24"/>
        </w:rPr>
        <w:t>ТОВАРОВ, РАБОТ, УСЛУГ, ЗАКУПКИ КОТОРЫХ ЗАКАЗЧИК МОЖЕТ</w:t>
      </w:r>
    </w:p>
    <w:p w:rsidR="00DE3CD2" w:rsidRPr="00DE3CD2" w:rsidRDefault="00DE3CD2" w:rsidP="00DE3CD2">
      <w:pPr>
        <w:pStyle w:val="ConsPlusTitle"/>
        <w:jc w:val="center"/>
        <w:rPr>
          <w:rFonts w:ascii="Times New Roman" w:hAnsi="Times New Roman" w:cs="Times New Roman"/>
          <w:sz w:val="24"/>
          <w:szCs w:val="24"/>
        </w:rPr>
      </w:pPr>
      <w:r w:rsidRPr="00DE3CD2">
        <w:rPr>
          <w:rFonts w:ascii="Times New Roman" w:hAnsi="Times New Roman" w:cs="Times New Roman"/>
          <w:sz w:val="24"/>
          <w:szCs w:val="24"/>
        </w:rPr>
        <w:t>ОСУЩЕСТВЛЯТЬ БЕЗ ИСПОЛЬЗОВАНИЯ СПЕЦИАЛИЗИРОВАННЫХ</w:t>
      </w:r>
    </w:p>
    <w:p w:rsidR="00DE3CD2" w:rsidRPr="00DE3CD2" w:rsidRDefault="00DE3CD2" w:rsidP="00DE3CD2">
      <w:pPr>
        <w:pStyle w:val="ConsPlusTitle"/>
        <w:jc w:val="center"/>
        <w:rPr>
          <w:rFonts w:ascii="Times New Roman" w:hAnsi="Times New Roman" w:cs="Times New Roman"/>
          <w:sz w:val="24"/>
          <w:szCs w:val="24"/>
        </w:rPr>
      </w:pPr>
      <w:r w:rsidRPr="00DE3CD2">
        <w:rPr>
          <w:rFonts w:ascii="Times New Roman" w:hAnsi="Times New Roman" w:cs="Times New Roman"/>
          <w:sz w:val="24"/>
          <w:szCs w:val="24"/>
        </w:rPr>
        <w:t>ЭЛЕКТРОННЫХ РЕСУРСОВ</w:t>
      </w:r>
    </w:p>
    <w:p w:rsidR="00DE3CD2" w:rsidRPr="00DE3CD2" w:rsidRDefault="00DE3CD2" w:rsidP="00DE3CD2">
      <w:pPr>
        <w:pStyle w:val="ConsPlusNormal"/>
        <w:jc w:val="both"/>
        <w:rPr>
          <w:rFonts w:ascii="Times New Roman" w:hAnsi="Times New Roman" w:cs="Times New Roman"/>
          <w:sz w:val="24"/>
          <w:szCs w:val="24"/>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980"/>
      </w:tblGrid>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N п/п</w:t>
            </w:r>
          </w:p>
        </w:tc>
        <w:tc>
          <w:tcPr>
            <w:tcW w:w="998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Наименование группы товаров, работ, услуг</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w:t>
            </w:r>
          </w:p>
        </w:tc>
        <w:tc>
          <w:tcPr>
            <w:tcW w:w="998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нотариальных контор, адвокатов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профессиональной переподготовки, стажировки, обучению по образовательным программам высшего образования, профессиональному обучению и дополнительному профессиональному образованию</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работы, услуги, связанные с организацией и проведением семинаров, конференций, круглых столов, форумов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 xml:space="preserve">Участие в семинарах, форумах, мероприятиях, конференциях, конкурсах, </w:t>
            </w:r>
            <w:proofErr w:type="spellStart"/>
            <w:r w:rsidRPr="00DE3CD2">
              <w:rPr>
                <w:rFonts w:ascii="Times New Roman" w:hAnsi="Times New Roman" w:cs="Times New Roman"/>
                <w:sz w:val="24"/>
                <w:szCs w:val="24"/>
              </w:rPr>
              <w:t>вебинарах</w:t>
            </w:r>
            <w:proofErr w:type="spellEnd"/>
            <w:r w:rsidRPr="00DE3CD2">
              <w:rPr>
                <w:rFonts w:ascii="Times New Roman" w:hAnsi="Times New Roman" w:cs="Times New Roman"/>
                <w:sz w:val="24"/>
                <w:szCs w:val="24"/>
              </w:rPr>
              <w:t>, в том числе оплата организационных взносов за участие в данных мероприятиях</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Преподавательские, консультационные услуги, оказываемые физическими лицами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Медицинские услуги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7.</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дежурству специализированных бригад врачей на спортивных и иных мероприятиях, проводимых, организованных заказчиком</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8.</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 xml:space="preserve">Периодический медицинский осмотр сотрудников заказчика, </w:t>
            </w:r>
            <w:proofErr w:type="spellStart"/>
            <w:r w:rsidRPr="00DE3CD2">
              <w:rPr>
                <w:rFonts w:ascii="Times New Roman" w:hAnsi="Times New Roman" w:cs="Times New Roman"/>
                <w:sz w:val="24"/>
                <w:szCs w:val="24"/>
              </w:rPr>
              <w:t>предрейсовый</w:t>
            </w:r>
            <w:proofErr w:type="spellEnd"/>
            <w:r w:rsidRPr="00DE3CD2">
              <w:rPr>
                <w:rFonts w:ascii="Times New Roman" w:hAnsi="Times New Roman" w:cs="Times New Roman"/>
                <w:sz w:val="24"/>
                <w:szCs w:val="24"/>
              </w:rPr>
              <w:t xml:space="preserve"> и </w:t>
            </w:r>
            <w:proofErr w:type="spellStart"/>
            <w:r w:rsidRPr="00DE3CD2">
              <w:rPr>
                <w:rFonts w:ascii="Times New Roman" w:hAnsi="Times New Roman" w:cs="Times New Roman"/>
                <w:sz w:val="24"/>
                <w:szCs w:val="24"/>
              </w:rPr>
              <w:t>послерейсовый</w:t>
            </w:r>
            <w:proofErr w:type="spellEnd"/>
            <w:r w:rsidRPr="00DE3CD2">
              <w:rPr>
                <w:rFonts w:ascii="Times New Roman" w:hAnsi="Times New Roman" w:cs="Times New Roman"/>
                <w:sz w:val="24"/>
                <w:szCs w:val="24"/>
              </w:rPr>
              <w:t xml:space="preserve"> медицинский осмотр водителей заказчика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9.</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Лекарственные препараты</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10.</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Продукты питания</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11.</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Организация питания</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12.</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работы, услуги, связанные с проведением культурных, спортивных и иных массовых мероприятий</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13.</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Оказание услуг экспертов (экспертных организаций), членов жюри, спортивных арбитров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14.</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Техническое обслуживание автотранспортных средств, находящихся на гарантийном обслуживании, у официального дилера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lastRenderedPageBreak/>
              <w:t>15.</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Гарантийный ремонт автотранспортных средств в течение гарантийного срока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16.</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Техническое обслуживание, гарантийный ремонт оборудования (техники) в течение гарантийного срока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17.</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Эксплуатация, техническое обслуживание, ремонт франкировальной машины</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18.</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Техническое обслуживание пожарной и охранной сигнализации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19.</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 xml:space="preserve">Услуги </w:t>
            </w:r>
            <w:proofErr w:type="spellStart"/>
            <w:r w:rsidRPr="00DE3CD2">
              <w:rPr>
                <w:rFonts w:ascii="Times New Roman" w:hAnsi="Times New Roman" w:cs="Times New Roman"/>
                <w:sz w:val="24"/>
                <w:szCs w:val="24"/>
              </w:rPr>
              <w:t>интернет-провайдеров</w:t>
            </w:r>
            <w:proofErr w:type="spellEnd"/>
            <w:r w:rsidRPr="00DE3CD2">
              <w:rPr>
                <w:rFonts w:ascii="Times New Roman" w:hAnsi="Times New Roman" w:cs="Times New Roman"/>
                <w:sz w:val="24"/>
                <w:szCs w:val="24"/>
              </w:rPr>
              <w:t>,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20.</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получению сертификата электронной подписи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21.</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сопровождению, модернизации, обновлению программного обеспечения, установленного у заказчика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22.</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Аттестация объектов информатизации на соответствие требованиям по безопасности информации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23.</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работы, услуги, необходимые для ликвидации последствий аварии и иных чрезвычайных ситуаций</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24.</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Размещение информации в средствах массовой информации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25.</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Подписка на периодические печатные издания</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26.</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Заключение с кредитной организацией договора номинального счета, открытие и ведение номинальных счетов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27.</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Сбор, вывоз и утилизация мусора, твердых коммунальных отходов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28.</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29.</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Знаки почтовой оплаты</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30.</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Поставка бланков строгой отчетности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31.</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Проведение экспертизы проектно-сметной документации, проверка сметной стоимости, расчет индексов изменения сметной стоимости работ</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32.</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Форменная одежда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33.</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Оказание услуг по утилизации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34.</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Охрана объектов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35.</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36.</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 xml:space="preserve">Осуществление закупок товаров, работ или услуг, которые относятся к сфере деятельности субъектов естественных монополий в соответствии с Федеральным </w:t>
            </w:r>
            <w:hyperlink r:id="rId17">
              <w:r w:rsidRPr="00DE3CD2">
                <w:rPr>
                  <w:rFonts w:ascii="Times New Roman" w:hAnsi="Times New Roman" w:cs="Times New Roman"/>
                  <w:color w:val="0000FF"/>
                  <w:sz w:val="24"/>
                  <w:szCs w:val="24"/>
                </w:rPr>
                <w:t>законом</w:t>
              </w:r>
            </w:hyperlink>
            <w:r w:rsidRPr="00DE3CD2">
              <w:rPr>
                <w:rFonts w:ascii="Times New Roman" w:hAnsi="Times New Roman" w:cs="Times New Roman"/>
                <w:sz w:val="24"/>
                <w:szCs w:val="24"/>
              </w:rPr>
              <w:t xml:space="preserve"> от 17 августа 1995 г. N 147-ФЗ "О естественных монополиях"</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lastRenderedPageBreak/>
              <w:t>37.</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38.</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пользующемуся(</w:t>
            </w:r>
            <w:proofErr w:type="spellStart"/>
            <w:r w:rsidRPr="00DE3CD2">
              <w:rPr>
                <w:rFonts w:ascii="Times New Roman" w:hAnsi="Times New Roman" w:cs="Times New Roman"/>
                <w:sz w:val="24"/>
                <w:szCs w:val="24"/>
              </w:rPr>
              <w:t>имся</w:t>
            </w:r>
            <w:proofErr w:type="spellEnd"/>
            <w:r w:rsidRPr="00DE3CD2">
              <w:rPr>
                <w:rFonts w:ascii="Times New Roman" w:hAnsi="Times New Roman" w:cs="Times New Roman"/>
                <w:sz w:val="24"/>
                <w:szCs w:val="24"/>
              </w:rPr>
              <w:t>)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39.</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40.</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аренде движимого и недвижимого имущества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41.</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Осуществление авторского надзора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42.</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работы, услуги, необходимые для осуществления постановок, проката спектаклей, оказания экскурсионных услуг, проведения интерактивных программ</w:t>
            </w:r>
          </w:p>
        </w:tc>
      </w:tr>
      <w:tr w:rsidR="00DE3CD2" w:rsidRPr="00DE3CD2" w:rsidTr="00DE3CD2">
        <w:tblPrEx>
          <w:tblBorders>
            <w:insideH w:val="nil"/>
          </w:tblBorders>
        </w:tblPrEx>
        <w:tc>
          <w:tcPr>
            <w:tcW w:w="510" w:type="dxa"/>
            <w:tcBorders>
              <w:bottom w:val="nil"/>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43.</w:t>
            </w:r>
          </w:p>
        </w:tc>
        <w:tc>
          <w:tcPr>
            <w:tcW w:w="9980" w:type="dxa"/>
            <w:tcBorders>
              <w:bottom w:val="nil"/>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Поставка товаров, мебели, оборудования, материалов, необходимых для оснащения концертных залов, спортивных залов, шатров и подобных спортивных сооружений</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44.</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Учебная литература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45.</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Закупка произведений литературы, искусства, архитектурных форм определенных авторов (за исключением случаев приобретения фильмов в целях проката), а также услуги дизайнеров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46.</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Заключение контракта (договора) на посещение зоопарка, театра, кинотеатра, концерта, цирка, музея, выставки или спортивного мероприятия</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47.</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Оказание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48.</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связанные с направлением работника в служебную командировку, а также с участием в фестивалях, концертах, представлениях, спортивных играх, турнирах и подобных культурных (в том числе гастролей) и спортивных мероприятиях</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49.</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погребению</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50.</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страхования</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51.</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Бензин и дизельное топливо</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52.</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изготовлению видеороликов, видеосюжетов, фотографических изображений, репортажей</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53.</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 xml:space="preserve">Выполнение дополнительных (скрытых) работ по ремонту муниципальных помещений и муниципального имущества или благоустройству территорий, выявленных в ходе работ по </w:t>
            </w:r>
            <w:r w:rsidRPr="00DE3CD2">
              <w:rPr>
                <w:rFonts w:ascii="Times New Roman" w:hAnsi="Times New Roman" w:cs="Times New Roman"/>
                <w:sz w:val="24"/>
                <w:szCs w:val="24"/>
              </w:rPr>
              <w:lastRenderedPageBreak/>
              <w:t>ремонту (благоустройству), в случае наличия у заказчика ранее заключенного контракта (договора) на ремонт указанного имущества, благоустройство указанной территории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lastRenderedPageBreak/>
              <w:t>54.</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Мебель для образовательных учреждений, необходимая для организации обучающего и (или) воспитательного процессов, а также изготовление мебели в случае необходимости проведения замеров</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55.</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Закупка работы или услуги, выполнение или оказание которой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56.</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для розничной торговли</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57.</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перевода</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58.</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Сувенирная продукция</w:t>
            </w:r>
          </w:p>
        </w:tc>
      </w:tr>
      <w:tr w:rsidR="00DE3CD2" w:rsidRPr="00DE3CD2" w:rsidTr="00DE3CD2">
        <w:tc>
          <w:tcPr>
            <w:tcW w:w="510" w:type="dxa"/>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59.</w:t>
            </w:r>
          </w:p>
        </w:tc>
        <w:tc>
          <w:tcPr>
            <w:tcW w:w="9980" w:type="dxa"/>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Приобретение проездных билетов</w:t>
            </w:r>
          </w:p>
        </w:tc>
      </w:tr>
      <w:tr w:rsidR="00DE3CD2" w:rsidRPr="00DE3CD2" w:rsidTr="007E2B73">
        <w:tc>
          <w:tcPr>
            <w:tcW w:w="510" w:type="dxa"/>
            <w:tcBorders>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60.</w:t>
            </w:r>
          </w:p>
        </w:tc>
        <w:tc>
          <w:tcPr>
            <w:tcW w:w="9980" w:type="dxa"/>
            <w:tcBorders>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работы, услуги, связанные с осуществлением полномочий по составлению изменению (дополнению) списков кандидатов в присяжные заседатели для судов общей юрисдикции</w:t>
            </w:r>
          </w:p>
        </w:tc>
      </w:tr>
      <w:tr w:rsidR="00DE3CD2" w:rsidRPr="00DE3CD2" w:rsidTr="007E2B73">
        <w:tblPrEx>
          <w:tblBorders>
            <w:insideH w:val="nil"/>
          </w:tblBorders>
        </w:tblPrEx>
        <w:tc>
          <w:tcPr>
            <w:tcW w:w="510" w:type="dxa"/>
            <w:tcBorders>
              <w:top w:val="single" w:sz="4" w:space="0" w:color="auto"/>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61.</w:t>
            </w:r>
          </w:p>
        </w:tc>
        <w:tc>
          <w:tcPr>
            <w:tcW w:w="9980" w:type="dxa"/>
            <w:tcBorders>
              <w:top w:val="single" w:sz="4" w:space="0" w:color="auto"/>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Услуги по ведению бухгалтерского, налогового учета, составлению бухгалтерской, налоговой и иной отчетности</w:t>
            </w:r>
          </w:p>
        </w:tc>
      </w:tr>
      <w:tr w:rsidR="00DE3CD2" w:rsidRPr="00DE3CD2" w:rsidTr="007E2B73">
        <w:tblPrEx>
          <w:tblBorders>
            <w:insideH w:val="nil"/>
          </w:tblBorders>
        </w:tblPrEx>
        <w:tc>
          <w:tcPr>
            <w:tcW w:w="510" w:type="dxa"/>
            <w:tcBorders>
              <w:top w:val="single" w:sz="4" w:space="0" w:color="auto"/>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62.</w:t>
            </w:r>
          </w:p>
        </w:tc>
        <w:tc>
          <w:tcPr>
            <w:tcW w:w="9980" w:type="dxa"/>
            <w:tcBorders>
              <w:top w:val="single" w:sz="4" w:space="0" w:color="auto"/>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Выполнение комплексных кадастровых работ</w:t>
            </w:r>
          </w:p>
        </w:tc>
      </w:tr>
      <w:tr w:rsidR="00DE3CD2" w:rsidRPr="00DE3CD2" w:rsidTr="007E2B73">
        <w:tblPrEx>
          <w:tblBorders>
            <w:insideH w:val="nil"/>
          </w:tblBorders>
        </w:tblPrEx>
        <w:tc>
          <w:tcPr>
            <w:tcW w:w="510" w:type="dxa"/>
            <w:tcBorders>
              <w:top w:val="single" w:sz="4" w:space="0" w:color="auto"/>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63.</w:t>
            </w:r>
          </w:p>
        </w:tc>
        <w:tc>
          <w:tcPr>
            <w:tcW w:w="9980" w:type="dxa"/>
            <w:tcBorders>
              <w:top w:val="single" w:sz="4" w:space="0" w:color="auto"/>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Товары, работы, услуги, связанные с Всероссийской переписью населения</w:t>
            </w:r>
          </w:p>
        </w:tc>
      </w:tr>
      <w:tr w:rsidR="00DE3CD2" w:rsidRPr="00DE3CD2" w:rsidTr="007E2B73">
        <w:tblPrEx>
          <w:tblBorders>
            <w:insideH w:val="nil"/>
          </w:tblBorders>
        </w:tblPrEx>
        <w:tc>
          <w:tcPr>
            <w:tcW w:w="510" w:type="dxa"/>
            <w:tcBorders>
              <w:top w:val="single" w:sz="4" w:space="0" w:color="auto"/>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64.</w:t>
            </w:r>
          </w:p>
        </w:tc>
        <w:tc>
          <w:tcPr>
            <w:tcW w:w="9980" w:type="dxa"/>
            <w:tcBorders>
              <w:top w:val="single" w:sz="4" w:space="0" w:color="auto"/>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Разработка коэффициентов для расчета арендной платы за земельные участки и подготовка их экономического обоснования</w:t>
            </w:r>
          </w:p>
        </w:tc>
      </w:tr>
      <w:tr w:rsidR="00DE3CD2" w:rsidRPr="00DE3CD2" w:rsidTr="007E2B73">
        <w:tblPrEx>
          <w:tblBorders>
            <w:insideH w:val="nil"/>
          </w:tblBorders>
        </w:tblPrEx>
        <w:tc>
          <w:tcPr>
            <w:tcW w:w="510" w:type="dxa"/>
            <w:tcBorders>
              <w:top w:val="single" w:sz="4" w:space="0" w:color="auto"/>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65.</w:t>
            </w:r>
          </w:p>
        </w:tc>
        <w:tc>
          <w:tcPr>
            <w:tcW w:w="9980" w:type="dxa"/>
            <w:tcBorders>
              <w:top w:val="single" w:sz="4" w:space="0" w:color="auto"/>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Наградная продукция</w:t>
            </w:r>
          </w:p>
        </w:tc>
      </w:tr>
      <w:tr w:rsidR="00DE3CD2" w:rsidRPr="00DE3CD2" w:rsidTr="00DE3CD2">
        <w:tblPrEx>
          <w:tblBorders>
            <w:insideH w:val="nil"/>
          </w:tblBorders>
        </w:tblPrEx>
        <w:tc>
          <w:tcPr>
            <w:tcW w:w="510" w:type="dxa"/>
            <w:tcBorders>
              <w:top w:val="single" w:sz="4" w:space="0" w:color="auto"/>
              <w:bottom w:val="single" w:sz="4" w:space="0" w:color="auto"/>
            </w:tcBorders>
          </w:tcPr>
          <w:p w:rsidR="00DE3CD2" w:rsidRPr="00DE3CD2" w:rsidRDefault="00DE3CD2" w:rsidP="00DE3CD2">
            <w:pPr>
              <w:pStyle w:val="ConsPlusNormal"/>
              <w:jc w:val="center"/>
              <w:rPr>
                <w:rFonts w:ascii="Times New Roman" w:hAnsi="Times New Roman" w:cs="Times New Roman"/>
                <w:sz w:val="24"/>
                <w:szCs w:val="24"/>
              </w:rPr>
            </w:pPr>
            <w:r w:rsidRPr="00DE3CD2">
              <w:rPr>
                <w:rFonts w:ascii="Times New Roman" w:hAnsi="Times New Roman" w:cs="Times New Roman"/>
                <w:sz w:val="24"/>
                <w:szCs w:val="24"/>
              </w:rPr>
              <w:t>66.</w:t>
            </w:r>
          </w:p>
        </w:tc>
        <w:tc>
          <w:tcPr>
            <w:tcW w:w="9980" w:type="dxa"/>
            <w:tcBorders>
              <w:top w:val="single" w:sz="4" w:space="0" w:color="auto"/>
              <w:bottom w:val="single" w:sz="4" w:space="0" w:color="auto"/>
            </w:tcBorders>
          </w:tcPr>
          <w:p w:rsidR="00DE3CD2" w:rsidRPr="00DE3CD2" w:rsidRDefault="00DE3CD2" w:rsidP="00DE3CD2">
            <w:pPr>
              <w:pStyle w:val="ConsPlusNormal"/>
              <w:jc w:val="both"/>
              <w:rPr>
                <w:rFonts w:ascii="Times New Roman" w:hAnsi="Times New Roman" w:cs="Times New Roman"/>
                <w:sz w:val="24"/>
                <w:szCs w:val="24"/>
              </w:rPr>
            </w:pPr>
            <w:r w:rsidRPr="00DE3CD2">
              <w:rPr>
                <w:rFonts w:ascii="Times New Roman" w:hAnsi="Times New Roman" w:cs="Times New Roman"/>
                <w:sz w:val="24"/>
                <w:szCs w:val="24"/>
              </w:rPr>
              <w:t xml:space="preserve">Выполнение работ, оказание услуг, поставка товаров, необходимых в рамках исполнения </w:t>
            </w:r>
            <w:hyperlink r:id="rId18">
              <w:r w:rsidRPr="00DE3CD2">
                <w:rPr>
                  <w:rFonts w:ascii="Times New Roman" w:hAnsi="Times New Roman" w:cs="Times New Roman"/>
                  <w:color w:val="0000FF"/>
                  <w:sz w:val="24"/>
                  <w:szCs w:val="24"/>
                </w:rPr>
                <w:t>указа</w:t>
              </w:r>
            </w:hyperlink>
            <w:r w:rsidRPr="00DE3CD2">
              <w:rPr>
                <w:rFonts w:ascii="Times New Roman" w:hAnsi="Times New Roman" w:cs="Times New Roman"/>
                <w:sz w:val="24"/>
                <w:szCs w:val="24"/>
              </w:rPr>
              <w:t xml:space="preserve"> Губернатора Новгородской области от 11.10.2022 N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E3CD2">
              <w:rPr>
                <w:rFonts w:ascii="Times New Roman" w:hAnsi="Times New Roman" w:cs="Times New Roman"/>
                <w:sz w:val="24"/>
                <w:szCs w:val="24"/>
              </w:rPr>
              <w:t>Росгвардии</w:t>
            </w:r>
            <w:proofErr w:type="spellEnd"/>
            <w:r w:rsidRPr="00DE3CD2">
              <w:rPr>
                <w:rFonts w:ascii="Times New Roman" w:hAnsi="Times New Roman" w:cs="Times New Roman"/>
                <w:sz w:val="24"/>
                <w:szCs w:val="24"/>
              </w:rPr>
              <w:t>,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p>
        </w:tc>
      </w:tr>
    </w:tbl>
    <w:p w:rsidR="0029674C" w:rsidRDefault="0029674C" w:rsidP="00DE3CD2">
      <w:pPr>
        <w:widowControl w:val="0"/>
        <w:tabs>
          <w:tab w:val="left" w:pos="851"/>
        </w:tabs>
        <w:autoSpaceDE w:val="0"/>
        <w:autoSpaceDN w:val="0"/>
        <w:adjustRightInd w:val="0"/>
        <w:spacing w:line="360" w:lineRule="atLeast"/>
        <w:jc w:val="both"/>
        <w:rPr>
          <w:sz w:val="28"/>
          <w:szCs w:val="28"/>
        </w:rPr>
      </w:pPr>
    </w:p>
    <w:p w:rsidR="0029674C" w:rsidRDefault="0029674C" w:rsidP="00E542B5">
      <w:pPr>
        <w:widowControl w:val="0"/>
        <w:tabs>
          <w:tab w:val="left" w:pos="851"/>
        </w:tabs>
        <w:autoSpaceDE w:val="0"/>
        <w:autoSpaceDN w:val="0"/>
        <w:adjustRightInd w:val="0"/>
        <w:spacing w:line="360" w:lineRule="atLeast"/>
        <w:ind w:firstLine="709"/>
        <w:jc w:val="both"/>
        <w:rPr>
          <w:sz w:val="28"/>
          <w:szCs w:val="28"/>
        </w:rPr>
      </w:pPr>
    </w:p>
    <w:p w:rsidR="007A315F" w:rsidRDefault="007A315F" w:rsidP="009405CC">
      <w:pPr>
        <w:jc w:val="both"/>
        <w:rPr>
          <w:sz w:val="28"/>
          <w:szCs w:val="28"/>
        </w:rPr>
      </w:pPr>
    </w:p>
    <w:p w:rsidR="002E4841" w:rsidRDefault="002E4841" w:rsidP="009405CC">
      <w:pPr>
        <w:jc w:val="both"/>
        <w:rPr>
          <w:sz w:val="28"/>
          <w:szCs w:val="28"/>
        </w:rPr>
      </w:pPr>
      <w:bookmarkStart w:id="3" w:name="_GoBack"/>
      <w:bookmarkEnd w:id="3"/>
    </w:p>
    <w:p w:rsidR="00DE3CD2" w:rsidRDefault="00DE3CD2" w:rsidP="009405CC">
      <w:pPr>
        <w:jc w:val="both"/>
        <w:rPr>
          <w:sz w:val="28"/>
          <w:szCs w:val="28"/>
        </w:rPr>
      </w:pPr>
    </w:p>
    <w:p w:rsidR="00E351F5" w:rsidRDefault="00E351F5" w:rsidP="009405CC">
      <w:pPr>
        <w:jc w:val="both"/>
        <w:rPr>
          <w:sz w:val="28"/>
          <w:szCs w:val="28"/>
        </w:rPr>
      </w:pPr>
    </w:p>
    <w:p w:rsidR="0082498A" w:rsidRDefault="0082498A" w:rsidP="0082498A">
      <w:pPr>
        <w:spacing w:line="240" w:lineRule="exact"/>
        <w:ind w:firstLine="720"/>
        <w:jc w:val="center"/>
        <w:rPr>
          <w:b/>
          <w:sz w:val="28"/>
          <w:szCs w:val="28"/>
        </w:rPr>
      </w:pPr>
      <w:r w:rsidRPr="00A66AE9">
        <w:rPr>
          <w:b/>
          <w:sz w:val="28"/>
          <w:szCs w:val="28"/>
        </w:rPr>
        <w:lastRenderedPageBreak/>
        <w:t>П</w:t>
      </w:r>
      <w:r>
        <w:rPr>
          <w:b/>
          <w:sz w:val="28"/>
          <w:szCs w:val="28"/>
        </w:rPr>
        <w:t>ОЯСНИТЕЛЬНАЯ ЗАПИСКА</w:t>
      </w:r>
    </w:p>
    <w:p w:rsidR="009568F0" w:rsidRPr="009568F0" w:rsidRDefault="0082498A" w:rsidP="009568F0">
      <w:pPr>
        <w:widowControl w:val="0"/>
        <w:autoSpaceDE w:val="0"/>
        <w:autoSpaceDN w:val="0"/>
        <w:spacing w:line="240" w:lineRule="exact"/>
        <w:jc w:val="center"/>
        <w:rPr>
          <w:b/>
          <w:sz w:val="28"/>
          <w:szCs w:val="28"/>
        </w:rPr>
      </w:pPr>
      <w:r w:rsidRPr="00A66AE9">
        <w:rPr>
          <w:b/>
          <w:sz w:val="28"/>
          <w:szCs w:val="28"/>
        </w:rPr>
        <w:t xml:space="preserve">к проекту постановления </w:t>
      </w:r>
      <w:r>
        <w:rPr>
          <w:b/>
          <w:sz w:val="28"/>
          <w:szCs w:val="28"/>
        </w:rPr>
        <w:t xml:space="preserve"> </w:t>
      </w:r>
      <w:r w:rsidRPr="00A66AE9">
        <w:rPr>
          <w:b/>
          <w:sz w:val="28"/>
          <w:szCs w:val="28"/>
        </w:rPr>
        <w:t xml:space="preserve">Администрации Окуловского </w:t>
      </w:r>
      <w:r w:rsidRPr="009568F0">
        <w:rPr>
          <w:b/>
          <w:sz w:val="28"/>
          <w:szCs w:val="28"/>
        </w:rPr>
        <w:t>муниципального района</w:t>
      </w:r>
      <w:r w:rsidR="009568F0" w:rsidRPr="009568F0">
        <w:rPr>
          <w:b/>
          <w:sz w:val="28"/>
          <w:szCs w:val="28"/>
        </w:rPr>
        <w:t xml:space="preserve"> </w:t>
      </w:r>
      <w:r w:rsidR="009568F0" w:rsidRPr="009568F0">
        <w:rPr>
          <w:b/>
          <w:bCs/>
          <w:sz w:val="28"/>
          <w:szCs w:val="28"/>
        </w:rPr>
        <w:t>«</w:t>
      </w:r>
      <w:r w:rsidR="009568F0" w:rsidRPr="009568F0">
        <w:rPr>
          <w:b/>
          <w:sz w:val="28"/>
          <w:szCs w:val="28"/>
        </w:rPr>
        <w:t>Об автоматизации закупок товаров, работ, услуг малого объема для муниципальных нужд</w:t>
      </w:r>
      <w:r w:rsidR="009568F0" w:rsidRPr="009568F0">
        <w:rPr>
          <w:b/>
          <w:bCs/>
          <w:sz w:val="28"/>
          <w:szCs w:val="28"/>
        </w:rPr>
        <w:t>»</w:t>
      </w:r>
    </w:p>
    <w:p w:rsidR="009568F0" w:rsidRDefault="009568F0" w:rsidP="0082498A">
      <w:pPr>
        <w:spacing w:line="240" w:lineRule="exact"/>
        <w:jc w:val="center"/>
        <w:rPr>
          <w:b/>
          <w:sz w:val="28"/>
          <w:szCs w:val="28"/>
        </w:rPr>
      </w:pPr>
    </w:p>
    <w:p w:rsidR="0082498A" w:rsidRPr="00E61156" w:rsidRDefault="0082498A" w:rsidP="0082498A">
      <w:pPr>
        <w:spacing w:line="240" w:lineRule="exact"/>
        <w:jc w:val="center"/>
        <w:rPr>
          <w:rFonts w:eastAsia="Calibri"/>
          <w:b/>
          <w:sz w:val="28"/>
          <w:szCs w:val="28"/>
        </w:rPr>
      </w:pPr>
    </w:p>
    <w:p w:rsidR="00FE328C" w:rsidRPr="00A902FE" w:rsidRDefault="00FE328C" w:rsidP="00FE328C">
      <w:pPr>
        <w:ind w:firstLine="709"/>
        <w:jc w:val="both"/>
        <w:rPr>
          <w:sz w:val="28"/>
          <w:szCs w:val="28"/>
        </w:rPr>
      </w:pPr>
      <w:r w:rsidRPr="004468C0">
        <w:rPr>
          <w:sz w:val="28"/>
          <w:szCs w:val="28"/>
        </w:rPr>
        <w:t>Проект постановления разработан во исполнение поручения Губернатора Новгородской области от 18.07.2019 № 64/ОС.</w:t>
      </w:r>
    </w:p>
    <w:p w:rsidR="00FE328C" w:rsidRPr="00FA2B7C" w:rsidRDefault="00FE328C" w:rsidP="00FE328C">
      <w:pPr>
        <w:widowControl w:val="0"/>
        <w:autoSpaceDE w:val="0"/>
        <w:autoSpaceDN w:val="0"/>
        <w:ind w:firstLine="708"/>
        <w:jc w:val="both"/>
        <w:rPr>
          <w:sz w:val="28"/>
          <w:szCs w:val="28"/>
        </w:rPr>
      </w:pPr>
      <w:r w:rsidRPr="00FA2B7C">
        <w:rPr>
          <w:sz w:val="28"/>
          <w:szCs w:val="28"/>
        </w:rPr>
        <w:t xml:space="preserve">Проектом постановления утверждаются </w:t>
      </w:r>
      <w:r>
        <w:rPr>
          <w:sz w:val="28"/>
          <w:szCs w:val="28"/>
        </w:rPr>
        <w:t>Порядок</w:t>
      </w:r>
      <w:r w:rsidRPr="00FA2B7C">
        <w:rPr>
          <w:sz w:val="28"/>
          <w:szCs w:val="28"/>
        </w:rPr>
        <w:t xml:space="preserve"> осуществления закупок малого объема с использованием специализированных электронных ресурсов</w:t>
      </w:r>
      <w:r>
        <w:rPr>
          <w:sz w:val="28"/>
          <w:szCs w:val="28"/>
        </w:rPr>
        <w:t>.</w:t>
      </w:r>
    </w:p>
    <w:p w:rsidR="00FE328C" w:rsidRPr="00F22F5D" w:rsidRDefault="00FE328C" w:rsidP="00FE328C">
      <w:pPr>
        <w:jc w:val="both"/>
        <w:rPr>
          <w:sz w:val="28"/>
          <w:szCs w:val="28"/>
        </w:rPr>
      </w:pPr>
      <w:r>
        <w:rPr>
          <w:sz w:val="28"/>
          <w:szCs w:val="28"/>
        </w:rPr>
        <w:t xml:space="preserve">       Утвержденный Порядок позволит обеспечить:</w:t>
      </w:r>
    </w:p>
    <w:p w:rsidR="00FE328C" w:rsidRDefault="00FE328C" w:rsidP="00FE328C">
      <w:pPr>
        <w:autoSpaceDE w:val="0"/>
        <w:autoSpaceDN w:val="0"/>
        <w:adjustRightInd w:val="0"/>
        <w:ind w:firstLine="540"/>
        <w:jc w:val="both"/>
        <w:rPr>
          <w:rFonts w:eastAsia="Calibri"/>
          <w:sz w:val="28"/>
          <w:szCs w:val="28"/>
        </w:rPr>
      </w:pPr>
      <w:r>
        <w:rPr>
          <w:rFonts w:eastAsia="Calibri"/>
          <w:sz w:val="28"/>
          <w:szCs w:val="28"/>
        </w:rPr>
        <w:t>- информационную открытость закупок;</w:t>
      </w:r>
    </w:p>
    <w:p w:rsidR="00FE328C" w:rsidRDefault="00FE328C" w:rsidP="00FE328C">
      <w:pPr>
        <w:autoSpaceDE w:val="0"/>
        <w:autoSpaceDN w:val="0"/>
        <w:adjustRightInd w:val="0"/>
        <w:ind w:firstLine="540"/>
        <w:jc w:val="both"/>
        <w:rPr>
          <w:rFonts w:eastAsia="Calibri"/>
          <w:sz w:val="28"/>
          <w:szCs w:val="28"/>
        </w:rPr>
      </w:pPr>
      <w:r>
        <w:rPr>
          <w:rFonts w:eastAsia="Calibri"/>
          <w:sz w:val="28"/>
          <w:szCs w:val="28"/>
        </w:rPr>
        <w:t>- равноправие, справедливость, отсутствие дискриминации и необоснованных ограничений конкуренции по отношению к участникам закупок;</w:t>
      </w:r>
    </w:p>
    <w:p w:rsidR="00FE328C" w:rsidRDefault="00FE328C" w:rsidP="00FE328C">
      <w:pPr>
        <w:autoSpaceDE w:val="0"/>
        <w:autoSpaceDN w:val="0"/>
        <w:adjustRightInd w:val="0"/>
        <w:ind w:firstLine="540"/>
        <w:jc w:val="both"/>
        <w:rPr>
          <w:rFonts w:eastAsia="Calibri"/>
          <w:sz w:val="28"/>
          <w:szCs w:val="28"/>
        </w:rPr>
      </w:pPr>
      <w:r>
        <w:rPr>
          <w:rFonts w:eastAsia="Calibri"/>
          <w:sz w:val="28"/>
          <w:szCs w:val="28"/>
        </w:rPr>
        <w:t>- 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заказчиков;</w:t>
      </w:r>
    </w:p>
    <w:p w:rsidR="00FE328C" w:rsidRDefault="00FE328C" w:rsidP="00FE328C">
      <w:pPr>
        <w:autoSpaceDE w:val="0"/>
        <w:autoSpaceDN w:val="0"/>
        <w:adjustRightInd w:val="0"/>
        <w:ind w:firstLine="540"/>
        <w:jc w:val="both"/>
        <w:rPr>
          <w:rFonts w:eastAsia="Calibri"/>
          <w:sz w:val="28"/>
          <w:szCs w:val="28"/>
        </w:rPr>
      </w:pPr>
      <w:r>
        <w:rPr>
          <w:rFonts w:eastAsia="Calibri"/>
          <w:sz w:val="28"/>
          <w:szCs w:val="28"/>
        </w:rPr>
        <w:t xml:space="preserve">- отсутствие ограничения допуска к участию в закупках путем установления </w:t>
      </w:r>
      <w:r w:rsidR="00DE3CD2">
        <w:rPr>
          <w:rFonts w:eastAsia="Calibri"/>
          <w:sz w:val="28"/>
          <w:szCs w:val="28"/>
        </w:rPr>
        <w:t>неизменяемых</w:t>
      </w:r>
      <w:r>
        <w:rPr>
          <w:rFonts w:eastAsia="Calibri"/>
          <w:sz w:val="28"/>
          <w:szCs w:val="28"/>
        </w:rPr>
        <w:t xml:space="preserve"> требований к участникам закупки.</w:t>
      </w:r>
    </w:p>
    <w:p w:rsidR="00FE328C" w:rsidRDefault="00FE328C" w:rsidP="00FE328C">
      <w:pPr>
        <w:ind w:firstLine="709"/>
        <w:jc w:val="both"/>
        <w:rPr>
          <w:sz w:val="28"/>
          <w:szCs w:val="28"/>
        </w:rPr>
      </w:pPr>
      <w:r w:rsidRPr="00A902FE">
        <w:rPr>
          <w:sz w:val="28"/>
          <w:szCs w:val="28"/>
        </w:rPr>
        <w:t xml:space="preserve">Проект </w:t>
      </w:r>
      <w:r>
        <w:rPr>
          <w:sz w:val="28"/>
          <w:szCs w:val="28"/>
        </w:rPr>
        <w:t>постановления</w:t>
      </w:r>
      <w:r w:rsidR="00C2210A">
        <w:rPr>
          <w:sz w:val="28"/>
          <w:szCs w:val="28"/>
        </w:rPr>
        <w:t xml:space="preserve"> разработан в соответствии В</w:t>
      </w:r>
      <w:r w:rsidRPr="007F5B8C">
        <w:rPr>
          <w:sz w:val="28"/>
          <w:szCs w:val="28"/>
        </w:rPr>
        <w:t xml:space="preserve">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19" w:history="1">
        <w:r w:rsidRPr="007F5B8C">
          <w:rPr>
            <w:color w:val="0000FF"/>
            <w:sz w:val="28"/>
            <w:szCs w:val="28"/>
          </w:rPr>
          <w:t>пунктами 4</w:t>
        </w:r>
      </w:hyperlink>
      <w:r w:rsidRPr="007F5B8C">
        <w:rPr>
          <w:sz w:val="28"/>
          <w:szCs w:val="28"/>
        </w:rPr>
        <w:t xml:space="preserve"> и </w:t>
      </w:r>
      <w:hyperlink r:id="rId20" w:history="1">
        <w:r w:rsidRPr="007F5B8C">
          <w:rPr>
            <w:color w:val="0000FF"/>
            <w:sz w:val="28"/>
            <w:szCs w:val="28"/>
          </w:rPr>
          <w:t>5 части 1 статьи 93</w:t>
        </w:r>
      </w:hyperlink>
      <w:r w:rsidRPr="007F5B8C">
        <w:rPr>
          <w:sz w:val="28"/>
          <w:szCs w:val="28"/>
        </w:rPr>
        <w:t xml:space="preserve"> Федерального закона от 5 апреля 2013 года N 44-ФЗ "О контрактной системе в сфере закупок товаров, работ, услуг для государственных и муниципальных нужд", обеспечения гласности и прозрачности закупок отдельными видами юридических лиц, осуществляемых у единственного поставщика (подрядчика, исполнителя) в соответствии с Федеральным </w:t>
      </w:r>
      <w:hyperlink r:id="rId21" w:history="1">
        <w:r w:rsidRPr="007F5B8C">
          <w:rPr>
            <w:color w:val="0000FF"/>
            <w:sz w:val="28"/>
            <w:szCs w:val="28"/>
          </w:rPr>
          <w:t>законом</w:t>
        </w:r>
      </w:hyperlink>
      <w:r w:rsidRPr="007F5B8C">
        <w:rPr>
          <w:sz w:val="28"/>
          <w:szCs w:val="28"/>
        </w:rPr>
        <w:t xml:space="preserve"> от 18 июля 2011 года N 223-ФЗ "О закупках товаров, работ, услуг отд</w:t>
      </w:r>
      <w:r w:rsidR="00C2210A">
        <w:rPr>
          <w:sz w:val="28"/>
          <w:szCs w:val="28"/>
        </w:rPr>
        <w:t>ельными видами юридических лиц".</w:t>
      </w:r>
    </w:p>
    <w:p w:rsidR="00FE328C" w:rsidRDefault="00FE328C" w:rsidP="00FE328C">
      <w:pPr>
        <w:ind w:firstLine="709"/>
        <w:jc w:val="both"/>
        <w:rPr>
          <w:sz w:val="28"/>
          <w:szCs w:val="28"/>
        </w:rPr>
      </w:pPr>
    </w:p>
    <w:p w:rsidR="00FE328C" w:rsidRDefault="00FE328C" w:rsidP="00FE328C">
      <w:pPr>
        <w:ind w:firstLine="709"/>
        <w:jc w:val="both"/>
        <w:rPr>
          <w:sz w:val="28"/>
          <w:szCs w:val="28"/>
        </w:rPr>
      </w:pPr>
    </w:p>
    <w:p w:rsidR="0082498A" w:rsidRPr="00A66AE9" w:rsidRDefault="0082498A" w:rsidP="0082498A">
      <w:pPr>
        <w:spacing w:line="240" w:lineRule="exact"/>
        <w:jc w:val="center"/>
        <w:rPr>
          <w:b/>
          <w:sz w:val="28"/>
          <w:szCs w:val="28"/>
        </w:rPr>
      </w:pPr>
      <w:r w:rsidRPr="00A66AE9">
        <w:rPr>
          <w:b/>
          <w:sz w:val="28"/>
          <w:szCs w:val="28"/>
        </w:rPr>
        <w:t>ПЕРЕЧЕНЬ</w:t>
      </w:r>
    </w:p>
    <w:p w:rsidR="008F3943" w:rsidRPr="009568F0" w:rsidRDefault="0082498A" w:rsidP="008F3943">
      <w:pPr>
        <w:widowControl w:val="0"/>
        <w:autoSpaceDE w:val="0"/>
        <w:autoSpaceDN w:val="0"/>
        <w:spacing w:line="240" w:lineRule="exact"/>
        <w:jc w:val="center"/>
        <w:rPr>
          <w:b/>
          <w:sz w:val="28"/>
          <w:szCs w:val="28"/>
        </w:rPr>
      </w:pPr>
      <w:r w:rsidRPr="00A66AE9">
        <w:rPr>
          <w:b/>
          <w:sz w:val="28"/>
          <w:szCs w:val="28"/>
        </w:rPr>
        <w:t xml:space="preserve">нормативных правовых актов, подлежащих признанию утратившими силу, приостановлению, изменению, дополнению или принятию в связи с принятием постановления Администрации Окуловского муниципального района </w:t>
      </w:r>
      <w:r w:rsidR="008F3943" w:rsidRPr="009568F0">
        <w:rPr>
          <w:b/>
          <w:bCs/>
          <w:sz w:val="28"/>
          <w:szCs w:val="28"/>
        </w:rPr>
        <w:t>«</w:t>
      </w:r>
      <w:r w:rsidR="008F3943" w:rsidRPr="009568F0">
        <w:rPr>
          <w:b/>
          <w:sz w:val="28"/>
          <w:szCs w:val="28"/>
        </w:rPr>
        <w:t>Об автоматизации закупок товаров, работ, услуг малого объема для муниципальных нужд</w:t>
      </w:r>
      <w:r w:rsidR="008F3943" w:rsidRPr="009568F0">
        <w:rPr>
          <w:b/>
          <w:bCs/>
          <w:sz w:val="28"/>
          <w:szCs w:val="28"/>
        </w:rPr>
        <w:t>»</w:t>
      </w:r>
    </w:p>
    <w:p w:rsidR="0082498A" w:rsidRDefault="0082498A" w:rsidP="0082498A">
      <w:pPr>
        <w:spacing w:line="240" w:lineRule="exact"/>
        <w:jc w:val="center"/>
        <w:rPr>
          <w:rFonts w:eastAsia="Calibri"/>
          <w:b/>
          <w:sz w:val="28"/>
          <w:szCs w:val="28"/>
        </w:rPr>
      </w:pPr>
    </w:p>
    <w:p w:rsidR="00C2210A" w:rsidRPr="000A5785" w:rsidRDefault="0082498A" w:rsidP="00C2210A">
      <w:pPr>
        <w:widowControl w:val="0"/>
        <w:ind w:firstLine="709"/>
        <w:jc w:val="both"/>
        <w:rPr>
          <w:sz w:val="28"/>
          <w:szCs w:val="28"/>
        </w:rPr>
      </w:pPr>
      <w:r w:rsidRPr="00C2210A">
        <w:rPr>
          <w:sz w:val="28"/>
          <w:szCs w:val="28"/>
        </w:rPr>
        <w:t>При</w:t>
      </w:r>
      <w:r w:rsidR="00C2210A" w:rsidRPr="00C2210A">
        <w:rPr>
          <w:sz w:val="28"/>
          <w:szCs w:val="28"/>
        </w:rPr>
        <w:t>нятие настоящего постановления</w:t>
      </w:r>
      <w:r w:rsidRPr="00C2210A">
        <w:rPr>
          <w:sz w:val="28"/>
          <w:szCs w:val="28"/>
        </w:rPr>
        <w:t xml:space="preserve"> повлечёт за собой </w:t>
      </w:r>
      <w:r w:rsidR="00C2210A" w:rsidRPr="00C2210A">
        <w:rPr>
          <w:sz w:val="28"/>
          <w:szCs w:val="28"/>
        </w:rPr>
        <w:t>отмену следующих</w:t>
      </w:r>
      <w:r w:rsidRPr="00C2210A">
        <w:rPr>
          <w:sz w:val="28"/>
          <w:szCs w:val="28"/>
        </w:rPr>
        <w:t xml:space="preserve"> постановлений Администрации Окуловского муниципального района</w:t>
      </w:r>
      <w:r w:rsidR="00C2210A" w:rsidRPr="00C2210A">
        <w:rPr>
          <w:sz w:val="28"/>
          <w:szCs w:val="28"/>
        </w:rPr>
        <w:t>:</w:t>
      </w:r>
    </w:p>
    <w:p w:rsidR="00C2210A" w:rsidRPr="000A5785" w:rsidRDefault="00C2210A" w:rsidP="00C221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сентября 20</w:t>
      </w:r>
      <w:r w:rsidRPr="000A5785">
        <w:rPr>
          <w:rFonts w:ascii="Times New Roman" w:hAnsi="Times New Roman" w:cs="Times New Roman"/>
          <w:sz w:val="28"/>
          <w:szCs w:val="28"/>
        </w:rPr>
        <w:t>19 года N 1177 "Об автоматизации  закупок  товаров, работ, услуг малого объема для муниципальных нужд";</w:t>
      </w:r>
    </w:p>
    <w:p w:rsidR="00C2210A" w:rsidRPr="003753F1" w:rsidRDefault="00C2210A" w:rsidP="00C2210A">
      <w:pPr>
        <w:pStyle w:val="ConsPlusNormal"/>
        <w:ind w:firstLine="709"/>
        <w:jc w:val="both"/>
        <w:rPr>
          <w:rFonts w:ascii="Times New Roman" w:hAnsi="Times New Roman" w:cs="Times New Roman"/>
          <w:sz w:val="28"/>
          <w:szCs w:val="28"/>
        </w:rPr>
      </w:pPr>
      <w:r w:rsidRPr="000A5785">
        <w:rPr>
          <w:rFonts w:ascii="Times New Roman" w:hAnsi="Times New Roman" w:cs="Times New Roman"/>
          <w:sz w:val="28"/>
          <w:szCs w:val="28"/>
        </w:rPr>
        <w:t>от 11 ноября 2020</w:t>
      </w:r>
      <w:r>
        <w:rPr>
          <w:rFonts w:ascii="Times New Roman" w:hAnsi="Times New Roman" w:cs="Times New Roman"/>
          <w:sz w:val="28"/>
          <w:szCs w:val="28"/>
        </w:rPr>
        <w:t xml:space="preserve"> года </w:t>
      </w:r>
      <w:r w:rsidRPr="000A5785">
        <w:rPr>
          <w:rFonts w:ascii="Times New Roman" w:hAnsi="Times New Roman" w:cs="Times New Roman"/>
          <w:sz w:val="28"/>
          <w:szCs w:val="28"/>
        </w:rPr>
        <w:t xml:space="preserve"> N 1416 "О внесении изменений в постановление Администрации Окуловского  муниципального района от 10 </w:t>
      </w:r>
      <w:r w:rsidRPr="000A5785">
        <w:rPr>
          <w:rFonts w:ascii="Times New Roman" w:hAnsi="Times New Roman" w:cs="Times New Roman"/>
          <w:sz w:val="28"/>
          <w:szCs w:val="28"/>
        </w:rPr>
        <w:lastRenderedPageBreak/>
        <w:t>сентября 2019 года N 1177".</w:t>
      </w:r>
    </w:p>
    <w:p w:rsidR="008F3943" w:rsidRDefault="008F3943" w:rsidP="0082498A">
      <w:pPr>
        <w:jc w:val="center"/>
        <w:rPr>
          <w:b/>
          <w:sz w:val="26"/>
          <w:szCs w:val="26"/>
        </w:rPr>
      </w:pPr>
    </w:p>
    <w:p w:rsidR="00C2210A" w:rsidRPr="00E56BD5" w:rsidRDefault="00C2210A" w:rsidP="0082498A">
      <w:pPr>
        <w:jc w:val="center"/>
        <w:rPr>
          <w:b/>
          <w:sz w:val="26"/>
          <w:szCs w:val="26"/>
        </w:rPr>
      </w:pPr>
    </w:p>
    <w:p w:rsidR="0082498A" w:rsidRPr="00A4597E" w:rsidRDefault="0082498A" w:rsidP="0082498A">
      <w:pPr>
        <w:spacing w:line="240" w:lineRule="exact"/>
        <w:jc w:val="center"/>
        <w:rPr>
          <w:b/>
          <w:sz w:val="28"/>
          <w:szCs w:val="28"/>
        </w:rPr>
      </w:pPr>
      <w:r w:rsidRPr="00A4597E">
        <w:rPr>
          <w:b/>
          <w:sz w:val="28"/>
          <w:szCs w:val="28"/>
        </w:rPr>
        <w:t>ФИНАНСОВО-ЭКОНОМИЧЕСКОЕ ОБОСНОВАНИЕ</w:t>
      </w:r>
    </w:p>
    <w:p w:rsidR="008F3943" w:rsidRPr="009568F0" w:rsidRDefault="0082498A" w:rsidP="008F3943">
      <w:pPr>
        <w:widowControl w:val="0"/>
        <w:autoSpaceDE w:val="0"/>
        <w:autoSpaceDN w:val="0"/>
        <w:spacing w:line="240" w:lineRule="exact"/>
        <w:jc w:val="center"/>
        <w:rPr>
          <w:b/>
          <w:sz w:val="28"/>
          <w:szCs w:val="28"/>
        </w:rPr>
      </w:pPr>
      <w:r w:rsidRPr="00A66AE9">
        <w:rPr>
          <w:b/>
          <w:sz w:val="28"/>
          <w:szCs w:val="28"/>
        </w:rPr>
        <w:t>к проекту постановления Администрации Окуловского муниципального района</w:t>
      </w:r>
      <w:r w:rsidR="00C2210A">
        <w:rPr>
          <w:b/>
          <w:sz w:val="28"/>
          <w:szCs w:val="28"/>
        </w:rPr>
        <w:t xml:space="preserve"> </w:t>
      </w:r>
      <w:r w:rsidR="008F3943" w:rsidRPr="009568F0">
        <w:rPr>
          <w:b/>
          <w:bCs/>
          <w:sz w:val="28"/>
          <w:szCs w:val="28"/>
        </w:rPr>
        <w:t>«</w:t>
      </w:r>
      <w:r w:rsidR="008F3943" w:rsidRPr="009568F0">
        <w:rPr>
          <w:b/>
          <w:sz w:val="28"/>
          <w:szCs w:val="28"/>
        </w:rPr>
        <w:t>Об автоматизации закупок товаров, работ, услуг малого объема для муниципальных нужд</w:t>
      </w:r>
      <w:r w:rsidR="008F3943" w:rsidRPr="009568F0">
        <w:rPr>
          <w:b/>
          <w:bCs/>
          <w:sz w:val="28"/>
          <w:szCs w:val="28"/>
        </w:rPr>
        <w:t>»</w:t>
      </w:r>
    </w:p>
    <w:p w:rsidR="0082498A" w:rsidRDefault="0082498A" w:rsidP="0082498A">
      <w:pPr>
        <w:spacing w:line="240" w:lineRule="exact"/>
        <w:jc w:val="center"/>
        <w:rPr>
          <w:b/>
          <w:bCs/>
          <w:sz w:val="28"/>
          <w:szCs w:val="28"/>
        </w:rPr>
      </w:pPr>
    </w:p>
    <w:p w:rsidR="0082498A" w:rsidRPr="00A4597E" w:rsidRDefault="0082498A" w:rsidP="0082498A">
      <w:pPr>
        <w:jc w:val="both"/>
        <w:rPr>
          <w:sz w:val="28"/>
          <w:szCs w:val="28"/>
        </w:rPr>
      </w:pPr>
      <w:r w:rsidRPr="00A4597E">
        <w:rPr>
          <w:sz w:val="28"/>
          <w:szCs w:val="28"/>
        </w:rPr>
        <w:t xml:space="preserve">        Принятие проекта </w:t>
      </w:r>
      <w:r>
        <w:rPr>
          <w:sz w:val="28"/>
          <w:szCs w:val="28"/>
        </w:rPr>
        <w:t>постановления</w:t>
      </w:r>
      <w:r w:rsidRPr="00A4597E">
        <w:rPr>
          <w:sz w:val="28"/>
          <w:szCs w:val="28"/>
        </w:rPr>
        <w:t xml:space="preserve"> не потребует выделения дополнительных средств из бюджета  Окуловского муниципального района.</w:t>
      </w:r>
    </w:p>
    <w:p w:rsidR="0082498A" w:rsidRPr="00E56BD5" w:rsidRDefault="0082498A" w:rsidP="0082498A">
      <w:pPr>
        <w:spacing w:line="240" w:lineRule="exact"/>
        <w:jc w:val="both"/>
        <w:rPr>
          <w:b/>
          <w:sz w:val="26"/>
          <w:szCs w:val="26"/>
        </w:rPr>
      </w:pPr>
    </w:p>
    <w:p w:rsidR="0082498A" w:rsidRDefault="0082498A" w:rsidP="0082498A">
      <w:pPr>
        <w:widowControl w:val="0"/>
        <w:tabs>
          <w:tab w:val="left" w:pos="851"/>
        </w:tabs>
        <w:autoSpaceDE w:val="0"/>
        <w:autoSpaceDN w:val="0"/>
        <w:adjustRightInd w:val="0"/>
        <w:spacing w:line="360" w:lineRule="atLeast"/>
        <w:ind w:firstLine="709"/>
        <w:jc w:val="both"/>
        <w:rPr>
          <w:sz w:val="28"/>
          <w:szCs w:val="28"/>
        </w:rPr>
      </w:pPr>
    </w:p>
    <w:p w:rsidR="0082498A" w:rsidRPr="00A66AE9" w:rsidRDefault="0082498A" w:rsidP="0082498A">
      <w:pPr>
        <w:jc w:val="both"/>
        <w:rPr>
          <w:b/>
          <w:sz w:val="28"/>
          <w:szCs w:val="28"/>
        </w:rPr>
      </w:pPr>
      <w:r w:rsidRPr="00A66AE9">
        <w:rPr>
          <w:b/>
          <w:sz w:val="28"/>
          <w:szCs w:val="28"/>
        </w:rPr>
        <w:t>Заведующий отделом закупок                          Е.Н.</w:t>
      </w:r>
      <w:r>
        <w:rPr>
          <w:b/>
          <w:sz w:val="28"/>
          <w:szCs w:val="28"/>
        </w:rPr>
        <w:t xml:space="preserve"> </w:t>
      </w:r>
      <w:r w:rsidRPr="00A66AE9">
        <w:rPr>
          <w:b/>
          <w:sz w:val="28"/>
          <w:szCs w:val="28"/>
        </w:rPr>
        <w:t>Васильева</w:t>
      </w:r>
    </w:p>
    <w:p w:rsidR="0082498A" w:rsidRDefault="0082498A" w:rsidP="0082498A">
      <w:pPr>
        <w:widowControl w:val="0"/>
        <w:tabs>
          <w:tab w:val="left" w:pos="851"/>
        </w:tabs>
        <w:autoSpaceDE w:val="0"/>
        <w:autoSpaceDN w:val="0"/>
        <w:adjustRightInd w:val="0"/>
        <w:spacing w:line="360" w:lineRule="atLeast"/>
        <w:ind w:firstLine="709"/>
        <w:jc w:val="both"/>
        <w:rPr>
          <w:sz w:val="28"/>
          <w:szCs w:val="28"/>
        </w:rPr>
      </w:pPr>
    </w:p>
    <w:p w:rsidR="0082498A" w:rsidRDefault="0082498A" w:rsidP="009405CC">
      <w:pPr>
        <w:jc w:val="both"/>
        <w:rPr>
          <w:sz w:val="28"/>
          <w:szCs w:val="28"/>
        </w:rPr>
      </w:pPr>
    </w:p>
    <w:p w:rsidR="0082498A" w:rsidRDefault="0082498A" w:rsidP="009405CC">
      <w:pPr>
        <w:jc w:val="both"/>
        <w:rPr>
          <w:sz w:val="28"/>
          <w:szCs w:val="28"/>
        </w:rPr>
      </w:pPr>
    </w:p>
    <w:p w:rsidR="0082498A" w:rsidRDefault="0082498A" w:rsidP="009405CC">
      <w:pPr>
        <w:jc w:val="both"/>
        <w:rPr>
          <w:sz w:val="28"/>
          <w:szCs w:val="28"/>
        </w:rPr>
      </w:pPr>
    </w:p>
    <w:p w:rsidR="007F440B" w:rsidRDefault="007F440B" w:rsidP="009405CC">
      <w:pPr>
        <w:jc w:val="both"/>
        <w:rPr>
          <w:sz w:val="28"/>
          <w:szCs w:val="28"/>
        </w:rPr>
      </w:pPr>
    </w:p>
    <w:p w:rsidR="007F440B" w:rsidRDefault="00803E1A" w:rsidP="009405CC">
      <w:pPr>
        <w:jc w:val="both"/>
        <w:rPr>
          <w:sz w:val="28"/>
          <w:szCs w:val="28"/>
        </w:rPr>
      </w:pPr>
      <w:r>
        <w:rPr>
          <w:sz w:val="28"/>
          <w:szCs w:val="28"/>
        </w:rPr>
        <w:t xml:space="preserve"> </w:t>
      </w:r>
    </w:p>
    <w:p w:rsidR="00725D5D" w:rsidRDefault="00725D5D" w:rsidP="009405CC">
      <w:pPr>
        <w:jc w:val="both"/>
        <w:rPr>
          <w:sz w:val="28"/>
          <w:szCs w:val="28"/>
        </w:rPr>
      </w:pPr>
    </w:p>
    <w:p w:rsidR="00725D5D" w:rsidRPr="00467312" w:rsidRDefault="00725D5D" w:rsidP="009405CC">
      <w:pPr>
        <w:jc w:val="both"/>
        <w:rPr>
          <w:sz w:val="28"/>
          <w:szCs w:val="28"/>
        </w:rPr>
      </w:pPr>
    </w:p>
    <w:sectPr w:rsidR="00725D5D" w:rsidRPr="00467312" w:rsidSect="00292477">
      <w:headerReference w:type="default" r:id="rId22"/>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6B" w:rsidRDefault="0001556B" w:rsidP="0027239F">
      <w:r>
        <w:separator/>
      </w:r>
    </w:p>
  </w:endnote>
  <w:endnote w:type="continuationSeparator" w:id="0">
    <w:p w:rsidR="0001556B" w:rsidRDefault="0001556B"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6B" w:rsidRDefault="0001556B" w:rsidP="0027239F">
      <w:r>
        <w:separator/>
      </w:r>
    </w:p>
  </w:footnote>
  <w:footnote w:type="continuationSeparator" w:id="0">
    <w:p w:rsidR="0001556B" w:rsidRDefault="0001556B" w:rsidP="0027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EA" w:rsidRPr="00E36707" w:rsidRDefault="00447DEA" w:rsidP="00E36707">
    <w:pPr>
      <w:pStyle w:val="a6"/>
      <w:spacing w:line="240" w:lineRule="exact"/>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15:restartNumberingAfterBreak="0">
    <w:nsid w:val="07EC247C"/>
    <w:multiLevelType w:val="hybridMultilevel"/>
    <w:tmpl w:val="D6702B2A"/>
    <w:lvl w:ilvl="0" w:tplc="987E959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3" w15:restartNumberingAfterBreak="0">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8" w15:restartNumberingAfterBreak="0">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5"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15:restartNumberingAfterBreak="0">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7" w15:restartNumberingAfterBreak="0">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9" w15:restartNumberingAfterBreak="0">
    <w:nsid w:val="273B35BB"/>
    <w:multiLevelType w:val="hybridMultilevel"/>
    <w:tmpl w:val="D494AB32"/>
    <w:lvl w:ilvl="0" w:tplc="01487DB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15:restartNumberingAfterBreak="0">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9" w15:restartNumberingAfterBreak="0">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2" w15:restartNumberingAfterBreak="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6"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8" w15:restartNumberingAfterBreak="0">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15:restartNumberingAfterBreak="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15:restartNumberingAfterBreak="0">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4" w15:restartNumberingAfterBreak="0">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5" w15:restartNumberingAfterBreak="0">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7" w15:restartNumberingAfterBreak="0">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8" w15:restartNumberingAfterBreak="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9" w15:restartNumberingAfterBreak="0">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15:restartNumberingAfterBreak="0">
    <w:nsid w:val="5083050B"/>
    <w:multiLevelType w:val="hybridMultilevel"/>
    <w:tmpl w:val="B47A32D6"/>
    <w:lvl w:ilvl="0" w:tplc="01487DB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3" w15:restartNumberingAfterBreak="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4" w15:restartNumberingAfterBreak="0">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15:restartNumberingAfterBreak="0">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7" w15:restartNumberingAfterBreak="0">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8" w15:restartNumberingAfterBreak="0">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9"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0" w15:restartNumberingAfterBreak="0">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2" w15:restartNumberingAfterBreak="0">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3"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5" w15:restartNumberingAfterBreak="0">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6"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7"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9" w15:restartNumberingAfterBreak="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0" w15:restartNumberingAfterBreak="0">
    <w:nsid w:val="65F70DFC"/>
    <w:multiLevelType w:val="hybridMultilevel"/>
    <w:tmpl w:val="71F8C200"/>
    <w:lvl w:ilvl="0" w:tplc="9042ADD6">
      <w:start w:val="1"/>
      <w:numFmt w:val="decimal"/>
      <w:lvlText w:val="%1."/>
      <w:lvlJc w:val="left"/>
      <w:pPr>
        <w:ind w:left="706" w:hanging="99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1" w15:restartNumberingAfterBreak="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2" w15:restartNumberingAfterBreak="0">
    <w:nsid w:val="66AE64A6"/>
    <w:multiLevelType w:val="hybridMultilevel"/>
    <w:tmpl w:val="14489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5"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6"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7"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9"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0" w15:restartNumberingAfterBreak="0">
    <w:nsid w:val="6F167629"/>
    <w:multiLevelType w:val="multilevel"/>
    <w:tmpl w:val="D2FCCC6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1" w15:restartNumberingAfterBreak="0">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92" w15:restartNumberingAfterBreak="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4" w15:restartNumberingAfterBreak="0">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5" w15:restartNumberingAfterBreak="0">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7"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8"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9" w15:restartNumberingAfterBreak="0">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1" w15:restartNumberingAfterBreak="0">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04" w15:restartNumberingAfterBreak="0">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0"/>
  </w:num>
  <w:num w:numId="3">
    <w:abstractNumId w:val="74"/>
  </w:num>
  <w:num w:numId="4">
    <w:abstractNumId w:val="69"/>
  </w:num>
  <w:num w:numId="5">
    <w:abstractNumId w:val="8"/>
  </w:num>
  <w:num w:numId="6">
    <w:abstractNumId w:val="65"/>
  </w:num>
  <w:num w:numId="7">
    <w:abstractNumId w:val="76"/>
  </w:num>
  <w:num w:numId="8">
    <w:abstractNumId w:val="95"/>
  </w:num>
  <w:num w:numId="9">
    <w:abstractNumId w:val="19"/>
  </w:num>
  <w:num w:numId="10">
    <w:abstractNumId w:val="70"/>
  </w:num>
  <w:num w:numId="11">
    <w:abstractNumId w:val="98"/>
  </w:num>
  <w:num w:numId="12">
    <w:abstractNumId w:val="89"/>
  </w:num>
  <w:num w:numId="13">
    <w:abstractNumId w:val="11"/>
  </w:num>
  <w:num w:numId="14">
    <w:abstractNumId w:val="3"/>
  </w:num>
  <w:num w:numId="15">
    <w:abstractNumId w:val="85"/>
  </w:num>
  <w:num w:numId="16">
    <w:abstractNumId w:val="54"/>
  </w:num>
  <w:num w:numId="17">
    <w:abstractNumId w:val="6"/>
  </w:num>
  <w:num w:numId="18">
    <w:abstractNumId w:val="46"/>
  </w:num>
  <w:num w:numId="19">
    <w:abstractNumId w:val="43"/>
  </w:num>
  <w:num w:numId="20">
    <w:abstractNumId w:val="31"/>
  </w:num>
  <w:num w:numId="21">
    <w:abstractNumId w:val="1"/>
  </w:num>
  <w:num w:numId="22">
    <w:abstractNumId w:val="59"/>
  </w:num>
  <w:num w:numId="23">
    <w:abstractNumId w:val="77"/>
  </w:num>
  <w:num w:numId="24">
    <w:abstractNumId w:val="58"/>
  </w:num>
  <w:num w:numId="25">
    <w:abstractNumId w:val="39"/>
  </w:num>
  <w:num w:numId="26">
    <w:abstractNumId w:val="36"/>
  </w:num>
  <w:num w:numId="27">
    <w:abstractNumId w:val="101"/>
  </w:num>
  <w:num w:numId="28">
    <w:abstractNumId w:val="71"/>
  </w:num>
  <w:num w:numId="29">
    <w:abstractNumId w:val="10"/>
  </w:num>
  <w:num w:numId="30">
    <w:abstractNumId w:val="91"/>
  </w:num>
  <w:num w:numId="31">
    <w:abstractNumId w:val="66"/>
  </w:num>
  <w:num w:numId="32">
    <w:abstractNumId w:val="49"/>
  </w:num>
  <w:num w:numId="33">
    <w:abstractNumId w:val="100"/>
  </w:num>
  <w:num w:numId="34">
    <w:abstractNumId w:val="33"/>
  </w:num>
  <w:num w:numId="35">
    <w:abstractNumId w:val="18"/>
  </w:num>
  <w:num w:numId="36">
    <w:abstractNumId w:val="34"/>
  </w:num>
  <w:num w:numId="37">
    <w:abstractNumId w:val="35"/>
  </w:num>
  <w:num w:numId="38">
    <w:abstractNumId w:val="50"/>
  </w:num>
  <w:num w:numId="39">
    <w:abstractNumId w:val="5"/>
  </w:num>
  <w:num w:numId="40">
    <w:abstractNumId w:val="48"/>
  </w:num>
  <w:num w:numId="41">
    <w:abstractNumId w:val="68"/>
  </w:num>
  <w:num w:numId="42">
    <w:abstractNumId w:val="62"/>
  </w:num>
  <w:num w:numId="43">
    <w:abstractNumId w:val="75"/>
  </w:num>
  <w:num w:numId="44">
    <w:abstractNumId w:val="87"/>
  </w:num>
  <w:num w:numId="45">
    <w:abstractNumId w:val="67"/>
  </w:num>
  <w:num w:numId="46">
    <w:abstractNumId w:val="37"/>
  </w:num>
  <w:num w:numId="47">
    <w:abstractNumId w:val="25"/>
  </w:num>
  <w:num w:numId="48">
    <w:abstractNumId w:val="44"/>
  </w:num>
  <w:num w:numId="49">
    <w:abstractNumId w:val="45"/>
  </w:num>
  <w:num w:numId="50">
    <w:abstractNumId w:val="23"/>
  </w:num>
  <w:num w:numId="51">
    <w:abstractNumId w:val="32"/>
  </w:num>
  <w:num w:numId="52">
    <w:abstractNumId w:val="72"/>
  </w:num>
  <w:num w:numId="53">
    <w:abstractNumId w:val="63"/>
  </w:num>
  <w:num w:numId="54">
    <w:abstractNumId w:val="64"/>
  </w:num>
  <w:num w:numId="55">
    <w:abstractNumId w:val="60"/>
  </w:num>
  <w:num w:numId="56">
    <w:abstractNumId w:val="21"/>
  </w:num>
  <w:num w:numId="57">
    <w:abstractNumId w:val="28"/>
  </w:num>
  <w:num w:numId="58">
    <w:abstractNumId w:val="51"/>
  </w:num>
  <w:num w:numId="59">
    <w:abstractNumId w:val="53"/>
  </w:num>
  <w:num w:numId="60">
    <w:abstractNumId w:val="13"/>
  </w:num>
  <w:num w:numId="61">
    <w:abstractNumId w:val="15"/>
  </w:num>
  <w:num w:numId="62">
    <w:abstractNumId w:val="81"/>
  </w:num>
  <w:num w:numId="63">
    <w:abstractNumId w:val="57"/>
  </w:num>
  <w:num w:numId="64">
    <w:abstractNumId w:val="41"/>
  </w:num>
  <w:num w:numId="65">
    <w:abstractNumId w:val="26"/>
  </w:num>
  <w:num w:numId="66">
    <w:abstractNumId w:val="16"/>
  </w:num>
  <w:num w:numId="67">
    <w:abstractNumId w:val="96"/>
  </w:num>
  <w:num w:numId="68">
    <w:abstractNumId w:val="78"/>
  </w:num>
  <w:num w:numId="69">
    <w:abstractNumId w:val="55"/>
  </w:num>
  <w:num w:numId="70">
    <w:abstractNumId w:val="97"/>
  </w:num>
  <w:num w:numId="71">
    <w:abstractNumId w:val="99"/>
  </w:num>
  <w:num w:numId="72">
    <w:abstractNumId w:val="56"/>
  </w:num>
  <w:num w:numId="73">
    <w:abstractNumId w:val="40"/>
  </w:num>
  <w:num w:numId="74">
    <w:abstractNumId w:val="17"/>
  </w:num>
  <w:num w:numId="75">
    <w:abstractNumId w:val="103"/>
  </w:num>
  <w:num w:numId="76">
    <w:abstractNumId w:val="38"/>
  </w:num>
  <w:num w:numId="77">
    <w:abstractNumId w:val="27"/>
  </w:num>
  <w:num w:numId="78">
    <w:abstractNumId w:val="92"/>
  </w:num>
  <w:num w:numId="79">
    <w:abstractNumId w:val="93"/>
  </w:num>
  <w:num w:numId="80">
    <w:abstractNumId w:val="84"/>
  </w:num>
  <w:num w:numId="81">
    <w:abstractNumId w:val="102"/>
  </w:num>
  <w:num w:numId="82">
    <w:abstractNumId w:val="73"/>
  </w:num>
  <w:num w:numId="83">
    <w:abstractNumId w:val="14"/>
  </w:num>
  <w:num w:numId="84">
    <w:abstractNumId w:val="86"/>
  </w:num>
  <w:num w:numId="85">
    <w:abstractNumId w:val="20"/>
  </w:num>
  <w:num w:numId="86">
    <w:abstractNumId w:val="104"/>
  </w:num>
  <w:num w:numId="87">
    <w:abstractNumId w:val="47"/>
  </w:num>
  <w:num w:numId="88">
    <w:abstractNumId w:val="52"/>
  </w:num>
  <w:num w:numId="89">
    <w:abstractNumId w:val="2"/>
  </w:num>
  <w:num w:numId="90">
    <w:abstractNumId w:val="4"/>
  </w:num>
  <w:num w:numId="91">
    <w:abstractNumId w:val="88"/>
  </w:num>
  <w:num w:numId="92">
    <w:abstractNumId w:val="42"/>
  </w:num>
  <w:num w:numId="93">
    <w:abstractNumId w:val="94"/>
  </w:num>
  <w:num w:numId="94">
    <w:abstractNumId w:val="79"/>
  </w:num>
  <w:num w:numId="95">
    <w:abstractNumId w:val="7"/>
  </w:num>
  <w:num w:numId="96">
    <w:abstractNumId w:val="22"/>
  </w:num>
  <w:num w:numId="97">
    <w:abstractNumId w:val="24"/>
  </w:num>
  <w:num w:numId="98">
    <w:abstractNumId w:val="30"/>
  </w:num>
  <w:num w:numId="99">
    <w:abstractNumId w:val="83"/>
  </w:num>
  <w:num w:numId="100">
    <w:abstractNumId w:val="82"/>
  </w:num>
  <w:num w:numId="101">
    <w:abstractNumId w:val="90"/>
  </w:num>
  <w:num w:numId="102">
    <w:abstractNumId w:val="29"/>
  </w:num>
  <w:num w:numId="103">
    <w:abstractNumId w:val="61"/>
  </w:num>
  <w:num w:numId="104">
    <w:abstractNumId w:val="9"/>
  </w:num>
  <w:num w:numId="105">
    <w:abstractNumId w:val="8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E795A"/>
    <w:rsid w:val="00001AA0"/>
    <w:rsid w:val="000041CD"/>
    <w:rsid w:val="00004C0F"/>
    <w:rsid w:val="00005162"/>
    <w:rsid w:val="0001162F"/>
    <w:rsid w:val="00014E1C"/>
    <w:rsid w:val="0001556B"/>
    <w:rsid w:val="000165A1"/>
    <w:rsid w:val="0001743B"/>
    <w:rsid w:val="00020301"/>
    <w:rsid w:val="00021586"/>
    <w:rsid w:val="00022EE2"/>
    <w:rsid w:val="000234F2"/>
    <w:rsid w:val="00024765"/>
    <w:rsid w:val="00026CDB"/>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3FFB"/>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41E7"/>
    <w:rsid w:val="00094A3B"/>
    <w:rsid w:val="00095997"/>
    <w:rsid w:val="00095C4D"/>
    <w:rsid w:val="000A10D2"/>
    <w:rsid w:val="000A2A09"/>
    <w:rsid w:val="000A4122"/>
    <w:rsid w:val="000A5785"/>
    <w:rsid w:val="000A73A0"/>
    <w:rsid w:val="000A778C"/>
    <w:rsid w:val="000B1886"/>
    <w:rsid w:val="000B4028"/>
    <w:rsid w:val="000B772F"/>
    <w:rsid w:val="000C0329"/>
    <w:rsid w:val="000C1799"/>
    <w:rsid w:val="000C1833"/>
    <w:rsid w:val="000C28A8"/>
    <w:rsid w:val="000C28E6"/>
    <w:rsid w:val="000C2BAE"/>
    <w:rsid w:val="000C390E"/>
    <w:rsid w:val="000C5660"/>
    <w:rsid w:val="000C5870"/>
    <w:rsid w:val="000C7DA8"/>
    <w:rsid w:val="000D15D4"/>
    <w:rsid w:val="000D195D"/>
    <w:rsid w:val="000D2431"/>
    <w:rsid w:val="000D3375"/>
    <w:rsid w:val="000D36DA"/>
    <w:rsid w:val="000D4DE3"/>
    <w:rsid w:val="000D5B5B"/>
    <w:rsid w:val="000D6BD4"/>
    <w:rsid w:val="000E27DD"/>
    <w:rsid w:val="000E28BE"/>
    <w:rsid w:val="000E793C"/>
    <w:rsid w:val="000E7D90"/>
    <w:rsid w:val="000F277D"/>
    <w:rsid w:val="000F2B44"/>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737BB"/>
    <w:rsid w:val="00173861"/>
    <w:rsid w:val="00173E11"/>
    <w:rsid w:val="0017492C"/>
    <w:rsid w:val="00175800"/>
    <w:rsid w:val="00175AA9"/>
    <w:rsid w:val="001779C7"/>
    <w:rsid w:val="00180AFB"/>
    <w:rsid w:val="001834D9"/>
    <w:rsid w:val="00183FD9"/>
    <w:rsid w:val="00186A5E"/>
    <w:rsid w:val="00187713"/>
    <w:rsid w:val="00187846"/>
    <w:rsid w:val="00190201"/>
    <w:rsid w:val="0019124A"/>
    <w:rsid w:val="001919DF"/>
    <w:rsid w:val="00195A95"/>
    <w:rsid w:val="001977CA"/>
    <w:rsid w:val="001A0838"/>
    <w:rsid w:val="001A10B9"/>
    <w:rsid w:val="001A20A3"/>
    <w:rsid w:val="001A429F"/>
    <w:rsid w:val="001A432A"/>
    <w:rsid w:val="001A458F"/>
    <w:rsid w:val="001A7884"/>
    <w:rsid w:val="001A7C75"/>
    <w:rsid w:val="001B0B2E"/>
    <w:rsid w:val="001B2CEB"/>
    <w:rsid w:val="001B3A00"/>
    <w:rsid w:val="001B469E"/>
    <w:rsid w:val="001B60CF"/>
    <w:rsid w:val="001B7850"/>
    <w:rsid w:val="001C0AF6"/>
    <w:rsid w:val="001C2757"/>
    <w:rsid w:val="001C413E"/>
    <w:rsid w:val="001C4975"/>
    <w:rsid w:val="001C4D8A"/>
    <w:rsid w:val="001C4FEF"/>
    <w:rsid w:val="001D1C83"/>
    <w:rsid w:val="001D1E6E"/>
    <w:rsid w:val="001D296D"/>
    <w:rsid w:val="001D36D4"/>
    <w:rsid w:val="001D4A79"/>
    <w:rsid w:val="001D5D8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4FE8"/>
    <w:rsid w:val="002259EA"/>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CA5"/>
    <w:rsid w:val="00253ED6"/>
    <w:rsid w:val="00263DD1"/>
    <w:rsid w:val="002652C2"/>
    <w:rsid w:val="00266738"/>
    <w:rsid w:val="00267C84"/>
    <w:rsid w:val="00270F1D"/>
    <w:rsid w:val="0027239F"/>
    <w:rsid w:val="00272760"/>
    <w:rsid w:val="00272CEC"/>
    <w:rsid w:val="0027315B"/>
    <w:rsid w:val="00275332"/>
    <w:rsid w:val="0027577E"/>
    <w:rsid w:val="00275C33"/>
    <w:rsid w:val="00275DE5"/>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04F1"/>
    <w:rsid w:val="00291E58"/>
    <w:rsid w:val="00292477"/>
    <w:rsid w:val="00293F3C"/>
    <w:rsid w:val="002942F8"/>
    <w:rsid w:val="00294F05"/>
    <w:rsid w:val="0029670D"/>
    <w:rsid w:val="0029674C"/>
    <w:rsid w:val="00296F51"/>
    <w:rsid w:val="0029723D"/>
    <w:rsid w:val="002A40DF"/>
    <w:rsid w:val="002A4300"/>
    <w:rsid w:val="002A5EB3"/>
    <w:rsid w:val="002B16A0"/>
    <w:rsid w:val="002B1831"/>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33F9"/>
    <w:rsid w:val="002D6D01"/>
    <w:rsid w:val="002D7C41"/>
    <w:rsid w:val="002E2131"/>
    <w:rsid w:val="002E2982"/>
    <w:rsid w:val="002E2D90"/>
    <w:rsid w:val="002E2E8F"/>
    <w:rsid w:val="002E404A"/>
    <w:rsid w:val="002E46AF"/>
    <w:rsid w:val="002E4841"/>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143"/>
    <w:rsid w:val="00312296"/>
    <w:rsid w:val="00313560"/>
    <w:rsid w:val="00315821"/>
    <w:rsid w:val="00315B57"/>
    <w:rsid w:val="00315E5A"/>
    <w:rsid w:val="00315F82"/>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7A3"/>
    <w:rsid w:val="00340F6E"/>
    <w:rsid w:val="003412BD"/>
    <w:rsid w:val="00341468"/>
    <w:rsid w:val="00343A98"/>
    <w:rsid w:val="00345190"/>
    <w:rsid w:val="00346C11"/>
    <w:rsid w:val="0034749C"/>
    <w:rsid w:val="003476B9"/>
    <w:rsid w:val="003503D6"/>
    <w:rsid w:val="0035162F"/>
    <w:rsid w:val="00351ECA"/>
    <w:rsid w:val="00352010"/>
    <w:rsid w:val="003527CB"/>
    <w:rsid w:val="00352CE7"/>
    <w:rsid w:val="00353D03"/>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3B"/>
    <w:rsid w:val="00367382"/>
    <w:rsid w:val="00370B42"/>
    <w:rsid w:val="003753F1"/>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96BB7"/>
    <w:rsid w:val="003A05E9"/>
    <w:rsid w:val="003A0C6D"/>
    <w:rsid w:val="003A1C75"/>
    <w:rsid w:val="003A27DF"/>
    <w:rsid w:val="003A37A2"/>
    <w:rsid w:val="003A6E82"/>
    <w:rsid w:val="003A7AA1"/>
    <w:rsid w:val="003A7C48"/>
    <w:rsid w:val="003A7F43"/>
    <w:rsid w:val="003B0CAF"/>
    <w:rsid w:val="003B1A7C"/>
    <w:rsid w:val="003B1AAB"/>
    <w:rsid w:val="003B3321"/>
    <w:rsid w:val="003B52E4"/>
    <w:rsid w:val="003B556D"/>
    <w:rsid w:val="003B62AB"/>
    <w:rsid w:val="003B7456"/>
    <w:rsid w:val="003B7894"/>
    <w:rsid w:val="003C184C"/>
    <w:rsid w:val="003C218B"/>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41A"/>
    <w:rsid w:val="00410969"/>
    <w:rsid w:val="00410D43"/>
    <w:rsid w:val="00412747"/>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3352"/>
    <w:rsid w:val="00434AE6"/>
    <w:rsid w:val="00435653"/>
    <w:rsid w:val="004356E1"/>
    <w:rsid w:val="004402AC"/>
    <w:rsid w:val="00445313"/>
    <w:rsid w:val="0044654A"/>
    <w:rsid w:val="004468C0"/>
    <w:rsid w:val="00446E5B"/>
    <w:rsid w:val="004470CE"/>
    <w:rsid w:val="00447347"/>
    <w:rsid w:val="00447DEA"/>
    <w:rsid w:val="00451C64"/>
    <w:rsid w:val="0045317B"/>
    <w:rsid w:val="0045742F"/>
    <w:rsid w:val="00463636"/>
    <w:rsid w:val="0046784C"/>
    <w:rsid w:val="00470971"/>
    <w:rsid w:val="0047098D"/>
    <w:rsid w:val="00471FB9"/>
    <w:rsid w:val="004723FE"/>
    <w:rsid w:val="004734E8"/>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D5C"/>
    <w:rsid w:val="004A49B6"/>
    <w:rsid w:val="004A5C63"/>
    <w:rsid w:val="004B0C97"/>
    <w:rsid w:val="004B5CEB"/>
    <w:rsid w:val="004B7DFE"/>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3CB5"/>
    <w:rsid w:val="005143DA"/>
    <w:rsid w:val="00516C79"/>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4808"/>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26ED"/>
    <w:rsid w:val="005B33C7"/>
    <w:rsid w:val="005B4FF5"/>
    <w:rsid w:val="005B6273"/>
    <w:rsid w:val="005B66AB"/>
    <w:rsid w:val="005C1C32"/>
    <w:rsid w:val="005C23EC"/>
    <w:rsid w:val="005C2825"/>
    <w:rsid w:val="005C3C91"/>
    <w:rsid w:val="005C4BAC"/>
    <w:rsid w:val="005D174C"/>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0ED2"/>
    <w:rsid w:val="00621E45"/>
    <w:rsid w:val="006220D3"/>
    <w:rsid w:val="0062294A"/>
    <w:rsid w:val="00623DDF"/>
    <w:rsid w:val="006246BE"/>
    <w:rsid w:val="006247AB"/>
    <w:rsid w:val="00625044"/>
    <w:rsid w:val="00626B2E"/>
    <w:rsid w:val="00627801"/>
    <w:rsid w:val="00630B00"/>
    <w:rsid w:val="00632DF8"/>
    <w:rsid w:val="006356F5"/>
    <w:rsid w:val="006360B7"/>
    <w:rsid w:val="00637AE4"/>
    <w:rsid w:val="006401E0"/>
    <w:rsid w:val="00641745"/>
    <w:rsid w:val="006418B4"/>
    <w:rsid w:val="00643B82"/>
    <w:rsid w:val="0065094B"/>
    <w:rsid w:val="0065118B"/>
    <w:rsid w:val="00653968"/>
    <w:rsid w:val="00653DFA"/>
    <w:rsid w:val="00655B39"/>
    <w:rsid w:val="00655E2A"/>
    <w:rsid w:val="006608F8"/>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872FD"/>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21EF"/>
    <w:rsid w:val="006E30A5"/>
    <w:rsid w:val="006E4D4C"/>
    <w:rsid w:val="006E517C"/>
    <w:rsid w:val="006E57B6"/>
    <w:rsid w:val="006E6AAE"/>
    <w:rsid w:val="006E793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5D5D"/>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00"/>
    <w:rsid w:val="007A2044"/>
    <w:rsid w:val="007A235E"/>
    <w:rsid w:val="007A315F"/>
    <w:rsid w:val="007A3949"/>
    <w:rsid w:val="007A3EC5"/>
    <w:rsid w:val="007A5C3B"/>
    <w:rsid w:val="007A6C67"/>
    <w:rsid w:val="007B17E4"/>
    <w:rsid w:val="007B2839"/>
    <w:rsid w:val="007B2A25"/>
    <w:rsid w:val="007B341B"/>
    <w:rsid w:val="007B3E6E"/>
    <w:rsid w:val="007B4355"/>
    <w:rsid w:val="007B59ED"/>
    <w:rsid w:val="007B6AED"/>
    <w:rsid w:val="007B7DAC"/>
    <w:rsid w:val="007C1505"/>
    <w:rsid w:val="007C1A8A"/>
    <w:rsid w:val="007C20A1"/>
    <w:rsid w:val="007C3073"/>
    <w:rsid w:val="007C4804"/>
    <w:rsid w:val="007C4A0E"/>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2B73"/>
    <w:rsid w:val="007E38E1"/>
    <w:rsid w:val="007E4711"/>
    <w:rsid w:val="007E4AD1"/>
    <w:rsid w:val="007E522C"/>
    <w:rsid w:val="007E5256"/>
    <w:rsid w:val="007E5AA3"/>
    <w:rsid w:val="007E6076"/>
    <w:rsid w:val="007E6559"/>
    <w:rsid w:val="007E7ECD"/>
    <w:rsid w:val="007F103A"/>
    <w:rsid w:val="007F1D6C"/>
    <w:rsid w:val="007F1FE5"/>
    <w:rsid w:val="007F2DB9"/>
    <w:rsid w:val="007F440B"/>
    <w:rsid w:val="007F49AE"/>
    <w:rsid w:val="007F5B8C"/>
    <w:rsid w:val="007F643F"/>
    <w:rsid w:val="007F7753"/>
    <w:rsid w:val="007F7EBA"/>
    <w:rsid w:val="007F7FBD"/>
    <w:rsid w:val="0080029F"/>
    <w:rsid w:val="00800832"/>
    <w:rsid w:val="00803E1A"/>
    <w:rsid w:val="00805080"/>
    <w:rsid w:val="008058B8"/>
    <w:rsid w:val="00806D4E"/>
    <w:rsid w:val="008077B1"/>
    <w:rsid w:val="00812003"/>
    <w:rsid w:val="008147E9"/>
    <w:rsid w:val="00820094"/>
    <w:rsid w:val="00821914"/>
    <w:rsid w:val="008229B4"/>
    <w:rsid w:val="008231DC"/>
    <w:rsid w:val="0082498A"/>
    <w:rsid w:val="00825BD4"/>
    <w:rsid w:val="00827326"/>
    <w:rsid w:val="008279EE"/>
    <w:rsid w:val="00827AF3"/>
    <w:rsid w:val="00827C72"/>
    <w:rsid w:val="00832004"/>
    <w:rsid w:val="00832E7F"/>
    <w:rsid w:val="00834704"/>
    <w:rsid w:val="00834F93"/>
    <w:rsid w:val="00835273"/>
    <w:rsid w:val="00836F23"/>
    <w:rsid w:val="008417AE"/>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5819"/>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2485"/>
    <w:rsid w:val="008C65C8"/>
    <w:rsid w:val="008C7AC7"/>
    <w:rsid w:val="008C7DDA"/>
    <w:rsid w:val="008D17EA"/>
    <w:rsid w:val="008D29A4"/>
    <w:rsid w:val="008D3B0A"/>
    <w:rsid w:val="008D443A"/>
    <w:rsid w:val="008D47F1"/>
    <w:rsid w:val="008D4881"/>
    <w:rsid w:val="008D790F"/>
    <w:rsid w:val="008E1582"/>
    <w:rsid w:val="008E27F5"/>
    <w:rsid w:val="008E33B2"/>
    <w:rsid w:val="008E4914"/>
    <w:rsid w:val="008E4C23"/>
    <w:rsid w:val="008E4CA3"/>
    <w:rsid w:val="008E71E0"/>
    <w:rsid w:val="008E750B"/>
    <w:rsid w:val="008F15EE"/>
    <w:rsid w:val="008F3943"/>
    <w:rsid w:val="008F6F2F"/>
    <w:rsid w:val="0090148B"/>
    <w:rsid w:val="00903C0E"/>
    <w:rsid w:val="009042EC"/>
    <w:rsid w:val="0090519F"/>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6D33"/>
    <w:rsid w:val="00927630"/>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05CC"/>
    <w:rsid w:val="009418F1"/>
    <w:rsid w:val="00944EB2"/>
    <w:rsid w:val="00945987"/>
    <w:rsid w:val="0094670A"/>
    <w:rsid w:val="009478D3"/>
    <w:rsid w:val="00951E02"/>
    <w:rsid w:val="009555E7"/>
    <w:rsid w:val="009568F0"/>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718B"/>
    <w:rsid w:val="009C21F0"/>
    <w:rsid w:val="009C27D8"/>
    <w:rsid w:val="009C39D8"/>
    <w:rsid w:val="009C54B1"/>
    <w:rsid w:val="009C615C"/>
    <w:rsid w:val="009D0CCE"/>
    <w:rsid w:val="009D27AC"/>
    <w:rsid w:val="009D2D15"/>
    <w:rsid w:val="009D33A6"/>
    <w:rsid w:val="009D6DC4"/>
    <w:rsid w:val="009E17F8"/>
    <w:rsid w:val="009E27AD"/>
    <w:rsid w:val="009E3AAA"/>
    <w:rsid w:val="009E63EB"/>
    <w:rsid w:val="009E6407"/>
    <w:rsid w:val="009E6D6A"/>
    <w:rsid w:val="009F0167"/>
    <w:rsid w:val="009F4454"/>
    <w:rsid w:val="009F5059"/>
    <w:rsid w:val="009F7DEE"/>
    <w:rsid w:val="00A005C4"/>
    <w:rsid w:val="00A02032"/>
    <w:rsid w:val="00A03212"/>
    <w:rsid w:val="00A03507"/>
    <w:rsid w:val="00A04203"/>
    <w:rsid w:val="00A04B5D"/>
    <w:rsid w:val="00A05225"/>
    <w:rsid w:val="00A05A33"/>
    <w:rsid w:val="00A05D6C"/>
    <w:rsid w:val="00A073F9"/>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2872"/>
    <w:rsid w:val="00A532DC"/>
    <w:rsid w:val="00A54230"/>
    <w:rsid w:val="00A55745"/>
    <w:rsid w:val="00A56BAD"/>
    <w:rsid w:val="00A5772F"/>
    <w:rsid w:val="00A64AB8"/>
    <w:rsid w:val="00A6697C"/>
    <w:rsid w:val="00A66AE9"/>
    <w:rsid w:val="00A66F5F"/>
    <w:rsid w:val="00A707AE"/>
    <w:rsid w:val="00A707BD"/>
    <w:rsid w:val="00A70CEF"/>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A75B2"/>
    <w:rsid w:val="00AB2D46"/>
    <w:rsid w:val="00AB3133"/>
    <w:rsid w:val="00AB3B96"/>
    <w:rsid w:val="00AB4243"/>
    <w:rsid w:val="00AB453F"/>
    <w:rsid w:val="00AB48E9"/>
    <w:rsid w:val="00AB4C69"/>
    <w:rsid w:val="00AB5114"/>
    <w:rsid w:val="00AB5716"/>
    <w:rsid w:val="00AB6624"/>
    <w:rsid w:val="00AB6B68"/>
    <w:rsid w:val="00AC17A7"/>
    <w:rsid w:val="00AC360F"/>
    <w:rsid w:val="00AC3C4F"/>
    <w:rsid w:val="00AC5856"/>
    <w:rsid w:val="00AC613B"/>
    <w:rsid w:val="00AC6915"/>
    <w:rsid w:val="00AC7CD0"/>
    <w:rsid w:val="00AD046E"/>
    <w:rsid w:val="00AD206A"/>
    <w:rsid w:val="00AD4034"/>
    <w:rsid w:val="00AD40D8"/>
    <w:rsid w:val="00AD429C"/>
    <w:rsid w:val="00AD42F1"/>
    <w:rsid w:val="00AD50F7"/>
    <w:rsid w:val="00AD644A"/>
    <w:rsid w:val="00AD6781"/>
    <w:rsid w:val="00AD73BB"/>
    <w:rsid w:val="00AD7585"/>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DB8"/>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0EC2"/>
    <w:rsid w:val="00B91D1C"/>
    <w:rsid w:val="00B94D4C"/>
    <w:rsid w:val="00B94D73"/>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65E7"/>
    <w:rsid w:val="00C070FF"/>
    <w:rsid w:val="00C0798C"/>
    <w:rsid w:val="00C12AF3"/>
    <w:rsid w:val="00C14BBC"/>
    <w:rsid w:val="00C17FB9"/>
    <w:rsid w:val="00C2174C"/>
    <w:rsid w:val="00C21CAC"/>
    <w:rsid w:val="00C2210A"/>
    <w:rsid w:val="00C22555"/>
    <w:rsid w:val="00C228B2"/>
    <w:rsid w:val="00C2692E"/>
    <w:rsid w:val="00C30D1A"/>
    <w:rsid w:val="00C31AD3"/>
    <w:rsid w:val="00C31B52"/>
    <w:rsid w:val="00C32FB0"/>
    <w:rsid w:val="00C33779"/>
    <w:rsid w:val="00C363F9"/>
    <w:rsid w:val="00C379F9"/>
    <w:rsid w:val="00C4139C"/>
    <w:rsid w:val="00C44954"/>
    <w:rsid w:val="00C44975"/>
    <w:rsid w:val="00C47C9D"/>
    <w:rsid w:val="00C50B0C"/>
    <w:rsid w:val="00C511AF"/>
    <w:rsid w:val="00C51948"/>
    <w:rsid w:val="00C54982"/>
    <w:rsid w:val="00C5518F"/>
    <w:rsid w:val="00C55AF1"/>
    <w:rsid w:val="00C560F7"/>
    <w:rsid w:val="00C60BA3"/>
    <w:rsid w:val="00C61A15"/>
    <w:rsid w:val="00C62693"/>
    <w:rsid w:val="00C62B1F"/>
    <w:rsid w:val="00C63BFD"/>
    <w:rsid w:val="00C6449C"/>
    <w:rsid w:val="00C65A3A"/>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0383"/>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862"/>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54304"/>
    <w:rsid w:val="00D60B84"/>
    <w:rsid w:val="00D6472B"/>
    <w:rsid w:val="00D64840"/>
    <w:rsid w:val="00D64C89"/>
    <w:rsid w:val="00D64F2A"/>
    <w:rsid w:val="00D64FB1"/>
    <w:rsid w:val="00D64FD8"/>
    <w:rsid w:val="00D6548E"/>
    <w:rsid w:val="00D66B24"/>
    <w:rsid w:val="00D66BD5"/>
    <w:rsid w:val="00D67E9F"/>
    <w:rsid w:val="00D70196"/>
    <w:rsid w:val="00D70823"/>
    <w:rsid w:val="00D712A3"/>
    <w:rsid w:val="00D713C7"/>
    <w:rsid w:val="00D728ED"/>
    <w:rsid w:val="00D7310E"/>
    <w:rsid w:val="00D73AF5"/>
    <w:rsid w:val="00D7449C"/>
    <w:rsid w:val="00D765CF"/>
    <w:rsid w:val="00D7730B"/>
    <w:rsid w:val="00D8006C"/>
    <w:rsid w:val="00D80654"/>
    <w:rsid w:val="00D81543"/>
    <w:rsid w:val="00D81D21"/>
    <w:rsid w:val="00D831BB"/>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5931"/>
    <w:rsid w:val="00DB5D2A"/>
    <w:rsid w:val="00DB684C"/>
    <w:rsid w:val="00DB7AEA"/>
    <w:rsid w:val="00DC0680"/>
    <w:rsid w:val="00DC2BB5"/>
    <w:rsid w:val="00DC6EF1"/>
    <w:rsid w:val="00DC7CFE"/>
    <w:rsid w:val="00DD3A17"/>
    <w:rsid w:val="00DD414E"/>
    <w:rsid w:val="00DD4656"/>
    <w:rsid w:val="00DD62B5"/>
    <w:rsid w:val="00DD6C75"/>
    <w:rsid w:val="00DD7560"/>
    <w:rsid w:val="00DD7B4F"/>
    <w:rsid w:val="00DE0CAC"/>
    <w:rsid w:val="00DE0F8D"/>
    <w:rsid w:val="00DE1D9E"/>
    <w:rsid w:val="00DE3CD2"/>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F8F"/>
    <w:rsid w:val="00E04AAA"/>
    <w:rsid w:val="00E04DBA"/>
    <w:rsid w:val="00E05767"/>
    <w:rsid w:val="00E064B7"/>
    <w:rsid w:val="00E1065A"/>
    <w:rsid w:val="00E13120"/>
    <w:rsid w:val="00E15009"/>
    <w:rsid w:val="00E16B41"/>
    <w:rsid w:val="00E16EF1"/>
    <w:rsid w:val="00E1770E"/>
    <w:rsid w:val="00E2126C"/>
    <w:rsid w:val="00E2157B"/>
    <w:rsid w:val="00E22009"/>
    <w:rsid w:val="00E22219"/>
    <w:rsid w:val="00E231B7"/>
    <w:rsid w:val="00E27BE6"/>
    <w:rsid w:val="00E3117C"/>
    <w:rsid w:val="00E325C4"/>
    <w:rsid w:val="00E33A3C"/>
    <w:rsid w:val="00E33AF7"/>
    <w:rsid w:val="00E3434B"/>
    <w:rsid w:val="00E349B2"/>
    <w:rsid w:val="00E351F5"/>
    <w:rsid w:val="00E36707"/>
    <w:rsid w:val="00E37B48"/>
    <w:rsid w:val="00E4114E"/>
    <w:rsid w:val="00E42FC4"/>
    <w:rsid w:val="00E43D2B"/>
    <w:rsid w:val="00E4414E"/>
    <w:rsid w:val="00E46106"/>
    <w:rsid w:val="00E464B9"/>
    <w:rsid w:val="00E4680C"/>
    <w:rsid w:val="00E46993"/>
    <w:rsid w:val="00E4740D"/>
    <w:rsid w:val="00E478DB"/>
    <w:rsid w:val="00E513B4"/>
    <w:rsid w:val="00E5147E"/>
    <w:rsid w:val="00E53FDA"/>
    <w:rsid w:val="00E542B5"/>
    <w:rsid w:val="00E5670B"/>
    <w:rsid w:val="00E57573"/>
    <w:rsid w:val="00E61EFF"/>
    <w:rsid w:val="00E633E3"/>
    <w:rsid w:val="00E65244"/>
    <w:rsid w:val="00E65E3D"/>
    <w:rsid w:val="00E667A8"/>
    <w:rsid w:val="00E67B2B"/>
    <w:rsid w:val="00E7135D"/>
    <w:rsid w:val="00E76ABA"/>
    <w:rsid w:val="00E81E0A"/>
    <w:rsid w:val="00E82857"/>
    <w:rsid w:val="00E84395"/>
    <w:rsid w:val="00E874F2"/>
    <w:rsid w:val="00E87A1F"/>
    <w:rsid w:val="00E90623"/>
    <w:rsid w:val="00E90F3D"/>
    <w:rsid w:val="00E920F0"/>
    <w:rsid w:val="00E93309"/>
    <w:rsid w:val="00E97078"/>
    <w:rsid w:val="00E97486"/>
    <w:rsid w:val="00EA0679"/>
    <w:rsid w:val="00EA277F"/>
    <w:rsid w:val="00EA2BA7"/>
    <w:rsid w:val="00EA3E35"/>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A4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2F5D"/>
    <w:rsid w:val="00F23C4D"/>
    <w:rsid w:val="00F302E1"/>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2B7C"/>
    <w:rsid w:val="00FA3424"/>
    <w:rsid w:val="00FA436F"/>
    <w:rsid w:val="00FA759E"/>
    <w:rsid w:val="00FB0097"/>
    <w:rsid w:val="00FB00D7"/>
    <w:rsid w:val="00FB020C"/>
    <w:rsid w:val="00FB2F9A"/>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328C"/>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A52ADA"/>
  <w15:docId w15:val="{8754DD45-F6D4-4ED5-A9AE-CE60ECF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styleId="aff2">
    <w:name w:val="Normal (Web)"/>
    <w:aliases w:val="Обычный (Web),Знак,Обычный (Web)1,Обычный (веб) Знак,Обычный (Web)1 Знак"/>
    <w:basedOn w:val="a"/>
    <w:link w:val="15"/>
    <w:rsid w:val="009405CC"/>
    <w:pPr>
      <w:spacing w:before="15" w:after="15"/>
      <w:ind w:firstLine="150"/>
      <w:jc w:val="both"/>
    </w:pPr>
    <w:rPr>
      <w:rFonts w:ascii="Arial" w:hAnsi="Arial"/>
      <w:sz w:val="18"/>
      <w:szCs w:val="18"/>
    </w:rPr>
  </w:style>
  <w:style w:type="character" w:customStyle="1" w:styleId="15">
    <w:name w:val="Обычный (веб) Знак1"/>
    <w:aliases w:val="Обычный (Web) Знак,Знак Знак,Обычный (Web)1 Знак1,Обычный (веб) Знак Знак,Обычный (Web)1 Знак Знак"/>
    <w:link w:val="aff2"/>
    <w:locked/>
    <w:rsid w:val="009405CC"/>
    <w:rPr>
      <w:rFonts w:ascii="Arial" w:eastAsia="Times New Roman" w:hAnsi="Arial"/>
      <w:sz w:val="18"/>
      <w:szCs w:val="18"/>
    </w:rPr>
  </w:style>
  <w:style w:type="paragraph" w:styleId="23">
    <w:name w:val="Body Text 2"/>
    <w:basedOn w:val="a"/>
    <w:link w:val="24"/>
    <w:rsid w:val="00725D5D"/>
    <w:pPr>
      <w:spacing w:after="120" w:line="480" w:lineRule="auto"/>
    </w:pPr>
    <w:rPr>
      <w:rFonts w:ascii="Calibri" w:hAnsi="Calibri"/>
      <w:sz w:val="22"/>
      <w:szCs w:val="22"/>
    </w:rPr>
  </w:style>
  <w:style w:type="character" w:customStyle="1" w:styleId="24">
    <w:name w:val="Основной текст 2 Знак"/>
    <w:basedOn w:val="a0"/>
    <w:link w:val="23"/>
    <w:rsid w:val="00725D5D"/>
    <w:rPr>
      <w:rFonts w:eastAsia="Times New Roman"/>
    </w:rPr>
  </w:style>
  <w:style w:type="paragraph" w:customStyle="1" w:styleId="ConsPlusTitle">
    <w:name w:val="ConsPlusTitle"/>
    <w:rsid w:val="004734E8"/>
    <w:pPr>
      <w:widowControl w:val="0"/>
      <w:autoSpaceDE w:val="0"/>
      <w:autoSpaceDN w:val="0"/>
    </w:pPr>
    <w:rPr>
      <w:rFonts w:eastAsia="Times New Roman"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7306B2F4BE7778E3BF5E0E5CD1C570A493264D00349BBF2FF30C55C0293D4F6CA541F2B54464A126EA7E6DAD834B8709E3BEEA40B5t8f6L" TargetMode="External"/><Relationship Id="rId13" Type="http://schemas.openxmlformats.org/officeDocument/2006/relationships/hyperlink" Target="file:///C:\Users\taz\Documents\&#1055;&#1056;&#1054;&#1045;&#1050;&#1058;%20&#1053;&#1055;&#1040;%20-%20&#1055;&#1086;&#1088;&#1103;&#1076;&#1086;&#1082;%20(&#1074;&#1072;&#1074;.1)%20&#1040;&#1074;&#1090;&#1086;&#1084;&#1072;&#1090;&#1080;&#1079;&#1072;&#1094;.&#1079;&#1072;&#1082;&#1091;&#1087;&#1086;&#1082;.docx" TargetMode="External"/><Relationship Id="rId18" Type="http://schemas.openxmlformats.org/officeDocument/2006/relationships/hyperlink" Target="consultantplus://offline/ref=09C292929596F6D15A69DD0AE1754F6C3361B554DD8AD830CAA5A08A75FECA55737863F067F6865AE660D9204CB6999D81dBj1I" TargetMode="External"/><Relationship Id="rId3" Type="http://schemas.openxmlformats.org/officeDocument/2006/relationships/styles" Target="styles.xml"/><Relationship Id="rId21" Type="http://schemas.openxmlformats.org/officeDocument/2006/relationships/hyperlink" Target="consultantplus://offline/ref=7F7306B2F4BE7778E3BF5E0E5CD1C570A493274303349BBF2FF30C55C0293D4F7EA519FEBD417CAA73A53838A2t8f0L" TargetMode="External"/><Relationship Id="rId7" Type="http://schemas.openxmlformats.org/officeDocument/2006/relationships/endnotes" Target="endnotes.xml"/><Relationship Id="rId12" Type="http://schemas.openxmlformats.org/officeDocument/2006/relationships/hyperlink" Target="consultantplus://offline/ref=8B03F53A5CC0C150E52F733341DB370F017B6B5D25BBA5957A99BF133FD8C7796F2A6F2FC7E7C2D027066D329DC7C82B627691B90813K1R9H" TargetMode="External"/><Relationship Id="rId17" Type="http://schemas.openxmlformats.org/officeDocument/2006/relationships/hyperlink" Target="consultantplus://offline/ref=09C292929596F6D15A69C307F71910643462EC5BDD88D46196F3A6DD2AAECC0021383DA937B6CD56E67AC5214FdAjBI" TargetMode="External"/><Relationship Id="rId2" Type="http://schemas.openxmlformats.org/officeDocument/2006/relationships/numbering" Target="numbering.xml"/><Relationship Id="rId16" Type="http://schemas.openxmlformats.org/officeDocument/2006/relationships/hyperlink" Target="consultantplus://offline/ref=5A56737583FE48A83999F55AF1A4BC2ABB90662EB057496EB8A97C0F850B22146827667F973BB9CB1D305F8473S6h4L" TargetMode="External"/><Relationship Id="rId20" Type="http://schemas.openxmlformats.org/officeDocument/2006/relationships/hyperlink" Target="consultantplus://offline/ref=7F7306B2F4BE7778E3BF5E0E5CD1C570A493264D00349BBF2FF30C55C0293D4F6CA541F2B54465A126EA7E6DAD834B8709E3BEEA40B5t8f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03F53A5CC0C150E52F733341DB370F017B6B5D25BBA5957A99BF133FD8C7796F2A6F2CCEE6C88F22137C6A91C3D335656F8DBB09K1RB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B03F53A5CC0C150E52F733341DB370F017B6B5D25BBA5957A99BF133FD8C7796F2A6F2FC7E7C2D027066D329DC7C82B627691B90813K1R9H" TargetMode="External"/><Relationship Id="rId23" Type="http://schemas.openxmlformats.org/officeDocument/2006/relationships/fontTable" Target="fontTable.xml"/><Relationship Id="rId10" Type="http://schemas.openxmlformats.org/officeDocument/2006/relationships/hyperlink" Target="consultantplus://offline/ref=7F7306B2F4BE7778E3BF5E0E5CD1C570A493274303349BBF2FF30C55C0293D4F7EA519FEBD417CAA73A53838A2t8f0L" TargetMode="External"/><Relationship Id="rId19" Type="http://schemas.openxmlformats.org/officeDocument/2006/relationships/hyperlink" Target="consultantplus://offline/ref=7F7306B2F4BE7778E3BF5E0E5CD1C570A493264D00349BBF2FF30C55C0293D4F6CA541F2B54464A126EA7E6DAD834B8709E3BEEA40B5t8f6L" TargetMode="External"/><Relationship Id="rId4" Type="http://schemas.openxmlformats.org/officeDocument/2006/relationships/settings" Target="settings.xml"/><Relationship Id="rId9" Type="http://schemas.openxmlformats.org/officeDocument/2006/relationships/hyperlink" Target="consultantplus://offline/ref=7F7306B2F4BE7778E3BF5E0E5CD1C570A493264D00349BBF2FF30C55C0293D4F6CA541F2B54465A126EA7E6DAD834B8709E3BEEA40B5t8f6L" TargetMode="External"/><Relationship Id="rId14" Type="http://schemas.openxmlformats.org/officeDocument/2006/relationships/hyperlink" Target="consultantplus://offline/ref=8B03F53A5CC0C150E52F733341DB370F017B6B5D25BBA5957A99BF133FD8C7796F2A6F2CCEE6C88F22137C6A91C3D335656F8DBB09K1RB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4A12-DC36-43CF-A0D1-D365DDE3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10</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Екатерина Васильева</cp:lastModifiedBy>
  <cp:revision>65</cp:revision>
  <cp:lastPrinted>2019-09-13T06:53:00Z</cp:lastPrinted>
  <dcterms:created xsi:type="dcterms:W3CDTF">2019-04-19T12:52:00Z</dcterms:created>
  <dcterms:modified xsi:type="dcterms:W3CDTF">2023-11-14T10:26:00Z</dcterms:modified>
</cp:coreProperties>
</file>