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59" w:rsidRDefault="00BA3448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проект</w:t>
      </w:r>
    </w:p>
    <w:p w:rsidR="00334259" w:rsidRDefault="00334259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34259" w:rsidRDefault="00334259">
      <w:pPr>
        <w:ind w:firstLine="709"/>
        <w:jc w:val="center"/>
        <w:rPr>
          <w:rFonts w:ascii="Times New Roman" w:hAnsi="Times New Roman"/>
          <w:b/>
          <w:lang w:val="ru-RU"/>
        </w:rPr>
      </w:pPr>
    </w:p>
    <w:p w:rsidR="00334259" w:rsidRDefault="00BA3448">
      <w:pPr>
        <w:ind w:firstLine="709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АДМИНИСТРАЦИЯ ОКУЛОВСКОГО МУНИЦИПАЛЬНОГО РАЙОНА</w:t>
      </w:r>
    </w:p>
    <w:p w:rsidR="00334259" w:rsidRDefault="00BA3448">
      <w:pPr>
        <w:ind w:firstLine="709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НОВГОРОДСКОЙ ОБЛАСТИ</w:t>
      </w:r>
    </w:p>
    <w:p w:rsidR="00334259" w:rsidRDefault="0033425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34259" w:rsidRDefault="00BA3448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334259" w:rsidRDefault="0033425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34259" w:rsidRDefault="00BA3448">
      <w:pPr>
        <w:tabs>
          <w:tab w:val="left" w:pos="3200"/>
          <w:tab w:val="center" w:pos="5173"/>
        </w:tabs>
        <w:spacing w:line="240" w:lineRule="exact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ab/>
        <w:t>от  ____    2023 №_____</w:t>
      </w:r>
    </w:p>
    <w:p w:rsidR="00334259" w:rsidRPr="00BA3448" w:rsidRDefault="00BA3448">
      <w:pPr>
        <w:spacing w:line="240" w:lineRule="exact"/>
        <w:ind w:firstLine="709"/>
        <w:jc w:val="center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32"/>
          <w:szCs w:val="32"/>
          <w:lang w:val="ru-RU"/>
        </w:rPr>
        <w:t>. Окуловка</w:t>
      </w:r>
    </w:p>
    <w:p w:rsidR="00334259" w:rsidRDefault="00334259">
      <w:pPr>
        <w:ind w:firstLine="709"/>
        <w:rPr>
          <w:rFonts w:ascii="Times New Roman" w:hAnsi="Times New Roman"/>
          <w:sz w:val="32"/>
          <w:szCs w:val="32"/>
          <w:lang w:val="ru-RU"/>
        </w:rPr>
      </w:pPr>
    </w:p>
    <w:p w:rsidR="00334259" w:rsidRPr="00BA3448" w:rsidRDefault="00BA3448">
      <w:pPr>
        <w:pStyle w:val="Standard"/>
        <w:spacing w:line="276" w:lineRule="auto"/>
        <w:jc w:val="center"/>
        <w:rPr>
          <w:rFonts w:hint="eastAsia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земельного контроля на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межселенной территории Окуловского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территориях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Березовикского, Боровёнковского, Котовского и Турбинно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го сельских поселений Окуловского  муниципального района на 2024 год</w:t>
      </w:r>
    </w:p>
    <w:p w:rsidR="00334259" w:rsidRDefault="00334259">
      <w:pPr>
        <w:spacing w:line="240" w:lineRule="exact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34259" w:rsidRPr="00BA3448" w:rsidRDefault="00BA3448">
      <w:pPr>
        <w:spacing w:line="360" w:lineRule="atLeast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ст. 44 Федерального закона от 31 </w:t>
      </w:r>
      <w:r>
        <w:rPr>
          <w:rFonts w:ascii="Times New Roman" w:hAnsi="Times New Roman"/>
          <w:sz w:val="28"/>
          <w:szCs w:val="28"/>
          <w:lang w:val="ru-RU"/>
        </w:rPr>
        <w:t>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</w:t>
      </w:r>
      <w:r>
        <w:rPr>
          <w:rFonts w:ascii="Times New Roman" w:hAnsi="Times New Roman"/>
          <w:sz w:val="28"/>
          <w:szCs w:val="28"/>
          <w:lang w:val="ru-RU"/>
        </w:rPr>
        <w:t>рными) органами программы профилактики рисков причинения вреда (ущерба) охраняемым законом ценностям», Администрация Окуловского муниципального района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334259" w:rsidRDefault="00BA3448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334259" w:rsidRDefault="00BA3448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Утвердить Программу профилактики рисков причинения вреда (ущерба) охраняемым законом це</w:t>
      </w:r>
      <w:r>
        <w:rPr>
          <w:rFonts w:ascii="Times New Roman" w:hAnsi="Times New Roman"/>
          <w:sz w:val="28"/>
          <w:szCs w:val="28"/>
          <w:lang w:val="ru-RU"/>
        </w:rPr>
        <w:t>нностям при осуществлении муниципального земельного контроля на межселенной территории Окуловского муниципального района, территориях Березовикского, Боровёнковского, Котовского и Турбинного сельских поселений Окуловского  муниципального района на 2024 год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34259" w:rsidRDefault="00BA3448">
      <w:pPr>
        <w:spacing w:line="360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Настоящее постановление вступает в силу с 01.01.2024.</w:t>
      </w:r>
    </w:p>
    <w:p w:rsidR="00334259" w:rsidRDefault="00BA3448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Опубликовать настоящее постановление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</w:t>
      </w:r>
      <w:r>
        <w:rPr>
          <w:rFonts w:ascii="Times New Roman" w:hAnsi="Times New Roman"/>
          <w:sz w:val="28"/>
          <w:szCs w:val="28"/>
          <w:lang w:val="ru-RU"/>
        </w:rPr>
        <w:t>йон» в информационно-телекоммуникационной сети «Интернет».</w:t>
      </w:r>
    </w:p>
    <w:p w:rsidR="00334259" w:rsidRDefault="00334259">
      <w:pPr>
        <w:spacing w:line="360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334259" w:rsidRDefault="00BA3448">
      <w:pPr>
        <w:spacing w:line="360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Проект подготовила и завизировала:</w:t>
      </w:r>
    </w:p>
    <w:p w:rsidR="00334259" w:rsidRDefault="00BA3448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Ведущий специалист отдела контроля                               Е.В.Ляличева  </w:t>
      </w:r>
    </w:p>
    <w:p w:rsidR="00334259" w:rsidRDefault="00334259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34259" w:rsidRDefault="00BA3448">
      <w:pPr>
        <w:pStyle w:val="ConsPlusTitle"/>
        <w:ind w:left="486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УТВЕРЖДЕНА</w:t>
      </w:r>
    </w:p>
    <w:p w:rsidR="00334259" w:rsidRDefault="00BA3448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Окуловского муниципального района </w:t>
      </w:r>
    </w:p>
    <w:p w:rsidR="00334259" w:rsidRDefault="00BA3448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</w:t>
      </w:r>
      <w:r>
        <w:rPr>
          <w:rFonts w:ascii="Times New Roman" w:hAnsi="Times New Roman" w:cs="Times New Roman"/>
          <w:b w:val="0"/>
          <w:sz w:val="28"/>
          <w:szCs w:val="28"/>
        </w:rPr>
        <w:t>____________ № _______</w:t>
      </w:r>
    </w:p>
    <w:p w:rsidR="00334259" w:rsidRDefault="00334259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34259" w:rsidRDefault="00BA3448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</w:p>
    <w:p w:rsidR="00334259" w:rsidRPr="00BA3448" w:rsidRDefault="00BA3448">
      <w:pPr>
        <w:pStyle w:val="Standard"/>
        <w:spacing w:line="276" w:lineRule="auto"/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земельного контроля на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межселенной территории Окуловского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территориях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Березовикского,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Боровёнковского, Котовского и Турбинного сельских поселений Окуловского  муниципального района на 2024 год</w:t>
      </w:r>
    </w:p>
    <w:p w:rsidR="00334259" w:rsidRDefault="00334259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34259" w:rsidRDefault="00BA3448">
      <w:pPr>
        <w:pStyle w:val="ConsPlusNormal"/>
        <w:spacing w:line="276" w:lineRule="auto"/>
        <w:jc w:val="center"/>
        <w:rPr>
          <w:b/>
        </w:rPr>
      </w:pPr>
      <w:r>
        <w:rPr>
          <w:b/>
        </w:rPr>
        <w:t>ПАСПОРТ</w:t>
      </w: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379"/>
      </w:tblGrid>
      <w:tr w:rsidR="00334259" w:rsidRPr="00BA3448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259" w:rsidRDefault="00BA3448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259" w:rsidRDefault="00BA3448">
            <w:pPr>
              <w:pStyle w:val="ConsPlusNormal"/>
              <w:spacing w:line="276" w:lineRule="auto"/>
              <w:jc w:val="both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</w:t>
            </w:r>
            <w:r>
              <w:rPr>
                <w:kern w:val="0"/>
                <w:lang w:eastAsia="ru-RU"/>
              </w:rPr>
              <w:t xml:space="preserve"> земельного контроля на межселенной территории Окуловского муниципального района, территориях  Березовикского, Боровёнковского, Котовского и Турбинного сельских поселений Окуловского  муниципального района на 2024 год (далее – программа профилактики)</w:t>
            </w:r>
          </w:p>
        </w:tc>
      </w:tr>
      <w:tr w:rsidR="00334259" w:rsidRPr="00BA3448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259" w:rsidRDefault="00BA3448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Прав</w:t>
            </w:r>
            <w:r>
              <w:rPr>
                <w:kern w:val="0"/>
                <w:lang w:eastAsia="ru-RU"/>
              </w:rPr>
              <w:t>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259" w:rsidRDefault="00BA3448">
            <w:pPr>
              <w:pStyle w:val="ConsPlusNormal"/>
              <w:spacing w:line="276" w:lineRule="auto"/>
              <w:jc w:val="both"/>
              <w:textAlignment w:val="auto"/>
            </w:pPr>
            <w:r>
              <w:rPr>
                <w:rFonts w:eastAsia="Calibri"/>
                <w:color w:val="000000"/>
                <w:kern w:val="0"/>
                <w:lang w:eastAsia="en-US"/>
              </w:rPr>
              <w:t>статья 44</w:t>
            </w:r>
            <w:r>
              <w:rPr>
                <w:rFonts w:eastAsia="Calibri"/>
                <w:kern w:val="0"/>
                <w:lang w:eastAsia="en-US"/>
              </w:rPr>
              <w:t xml:space="preserve"> Федерального закона от 31 июля 2020 года № 248-ФЗ «О государственном контроле (надзоре) и муниципальном контроле в Российской Федерации» (далее - Федеральный закон № 248-ФЗ);</w:t>
            </w:r>
          </w:p>
          <w:p w:rsidR="00334259" w:rsidRDefault="00BA3448">
            <w:pPr>
              <w:pStyle w:val="ConsPlusNormal"/>
              <w:spacing w:line="276" w:lineRule="auto"/>
              <w:jc w:val="both"/>
              <w:textAlignment w:val="auto"/>
              <w:rPr>
                <w:kern w:val="0"/>
                <w:lang w:eastAsia="ar-SA"/>
              </w:rPr>
            </w:pPr>
            <w:r>
              <w:rPr>
                <w:kern w:val="0"/>
                <w:lang w:eastAsia="ar-SA"/>
              </w:rPr>
              <w:t>постановление Правител</w:t>
            </w:r>
            <w:r>
              <w:rPr>
                <w:kern w:val="0"/>
                <w:lang w:eastAsia="ar-SA"/>
              </w:rPr>
              <w:t>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334259" w:rsidRDefault="00BA3448">
            <w:pPr>
              <w:pStyle w:val="ConsPlusNormal"/>
              <w:spacing w:line="276" w:lineRule="auto"/>
              <w:jc w:val="both"/>
              <w:textAlignment w:val="auto"/>
            </w:pPr>
            <w:r>
              <w:rPr>
                <w:kern w:val="0"/>
                <w:lang w:eastAsia="ar-SA"/>
              </w:rPr>
              <w:t>Положение о муниципальном земель</w:t>
            </w:r>
            <w:r>
              <w:rPr>
                <w:kern w:val="0"/>
                <w:lang w:eastAsia="ar-SA"/>
              </w:rPr>
              <w:t xml:space="preserve">ном контроле на </w:t>
            </w:r>
            <w:r>
              <w:rPr>
                <w:kern w:val="0"/>
                <w:lang w:eastAsia="ru-RU"/>
              </w:rPr>
              <w:t xml:space="preserve">межселенной территории Окуловского муниципального района, Березовикского, Боровёнковского, Котовского и Турбинного сельских поселений Окуловского  муниципального </w:t>
            </w:r>
            <w:r>
              <w:rPr>
                <w:kern w:val="0"/>
                <w:lang w:eastAsia="ru-RU"/>
              </w:rPr>
              <w:lastRenderedPageBreak/>
              <w:t>района, утвержденное решением Думы Окуловского муниципального района от 25.11.</w:t>
            </w:r>
            <w:r>
              <w:rPr>
                <w:kern w:val="0"/>
                <w:lang w:eastAsia="ru-RU"/>
              </w:rPr>
              <w:t>2021 № 87.</w:t>
            </w:r>
          </w:p>
        </w:tc>
      </w:tr>
      <w:tr w:rsidR="00334259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259" w:rsidRDefault="00BA3448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259" w:rsidRDefault="00BA3448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Администрация Окуловского муниципального района </w:t>
            </w:r>
          </w:p>
        </w:tc>
      </w:tr>
      <w:tr w:rsidR="00334259" w:rsidRPr="00BA3448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259" w:rsidRDefault="00BA3448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259" w:rsidRDefault="00BA3448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предотвращение рисков причинения вреда охраняемым законом ценностям;</w:t>
            </w:r>
          </w:p>
          <w:p w:rsidR="00334259" w:rsidRPr="00BA3448" w:rsidRDefault="00BA3448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предупреждение нарушений обязательных требований (снижение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числа нарушений обязательных требований) в сфере земельного законодательства;</w:t>
            </w:r>
          </w:p>
          <w:p w:rsidR="00334259" w:rsidRPr="00BA3448" w:rsidRDefault="00BA3448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стимулирование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лица);</w:t>
            </w:r>
          </w:p>
          <w:p w:rsidR="00334259" w:rsidRDefault="00BA3448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устранение ус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34259" w:rsidRPr="00BA3448" w:rsidRDefault="00BA3448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создание условий для доведения обязательных требований до контролируемых лиц, повышение информированности о сп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особах их соблюдения.</w:t>
            </w:r>
          </w:p>
        </w:tc>
      </w:tr>
      <w:tr w:rsidR="00334259" w:rsidRPr="00BA3448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259" w:rsidRDefault="00BA3448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259" w:rsidRDefault="00BA3448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334259" w:rsidRDefault="00BA3448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одинакового понимания обя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зательных требований у всех участников земельных отношений на территории Окуловского района;</w:t>
            </w:r>
          </w:p>
          <w:p w:rsidR="00334259" w:rsidRDefault="00BA3448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334259" w:rsidRDefault="00BA3448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условий для изменения ценностного отнош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334259" w:rsidRDefault="00BA3448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и внедрение мер системы позитивной профилактики;</w:t>
            </w:r>
          </w:p>
          <w:p w:rsidR="00334259" w:rsidRDefault="00BA3448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повышение уровня правовой грамотнос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334259" w:rsidRDefault="00BA3448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инвентаризация и оценка состава и особенностей подконтрольных субъектов и оценки состояния подконтрольной сф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еры;</w:t>
            </w:r>
          </w:p>
          <w:p w:rsidR="00334259" w:rsidRDefault="00BA3448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334259" w:rsidRDefault="00BA3448">
            <w:pPr>
              <w:pStyle w:val="ConsPlusNormal"/>
              <w:widowControl w:val="0"/>
              <w:numPr>
                <w:ilvl w:val="0"/>
                <w:numId w:val="4"/>
              </w:numPr>
              <w:suppressAutoHyphens w:val="0"/>
              <w:spacing w:line="276" w:lineRule="auto"/>
              <w:ind w:left="-137" w:firstLine="313"/>
              <w:textAlignment w:val="auto"/>
            </w:pPr>
            <w:r>
              <w:rPr>
                <w:kern w:val="0"/>
                <w:lang w:eastAsia="ru-RU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334259" w:rsidRPr="00BA3448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259" w:rsidRDefault="00BA3448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Ожидаем</w:t>
            </w:r>
            <w:r>
              <w:rPr>
                <w:kern w:val="0"/>
                <w:lang w:eastAsia="ru-RU"/>
              </w:rPr>
              <w:t>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259" w:rsidRDefault="00BA3448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ru-RU"/>
              </w:rPr>
              <w:t>снижение рисков причинения вреда охраняемым законом ценностям;</w:t>
            </w:r>
          </w:p>
          <w:p w:rsidR="00334259" w:rsidRDefault="00BA3448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ru-RU"/>
              </w:rPr>
              <w:t>увеличение доли законопослушных контролируемых лиц;</w:t>
            </w:r>
          </w:p>
          <w:p w:rsidR="00334259" w:rsidRDefault="00BA3448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ru-RU"/>
              </w:rPr>
              <w:t xml:space="preserve">внедрение новых видов профилактических мероприятий, предусмотренных </w:t>
            </w:r>
            <w:r>
              <w:rPr>
                <w:kern w:val="0"/>
                <w:lang w:eastAsia="ar-SA"/>
              </w:rPr>
              <w:t>Федеральным за</w:t>
            </w:r>
            <w:r>
              <w:rPr>
                <w:kern w:val="0"/>
                <w:lang w:eastAsia="ar-SA"/>
              </w:rPr>
              <w:t>коном № 248-ФЗ;</w:t>
            </w:r>
          </w:p>
          <w:p w:rsidR="00334259" w:rsidRDefault="00BA3448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ar-SA"/>
              </w:rPr>
              <w:t>уменьшение административной нагрузки на контролируемых лиц;</w:t>
            </w:r>
          </w:p>
          <w:p w:rsidR="00334259" w:rsidRDefault="00BA3448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ar-SA"/>
              </w:rPr>
              <w:t>повышение уровня правовой грамотности контролируемых лиц;</w:t>
            </w:r>
          </w:p>
          <w:p w:rsidR="00334259" w:rsidRDefault="00BA3448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0" w:firstLine="176"/>
              <w:jc w:val="both"/>
              <w:textAlignment w:val="auto"/>
            </w:pPr>
            <w:r>
              <w:rPr>
                <w:kern w:val="0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334259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259" w:rsidRDefault="00BA3448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259" w:rsidRDefault="00BA3448">
            <w:pPr>
              <w:pStyle w:val="ConsPlusNormal"/>
              <w:spacing w:line="276" w:lineRule="auto"/>
              <w:ind w:left="252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2024 год</w:t>
            </w:r>
          </w:p>
        </w:tc>
      </w:tr>
    </w:tbl>
    <w:p w:rsidR="00334259" w:rsidRDefault="00334259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</w:p>
    <w:p w:rsidR="00334259" w:rsidRDefault="00334259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</w:p>
    <w:p w:rsidR="00334259" w:rsidRDefault="00334259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</w:p>
    <w:p w:rsidR="00334259" w:rsidRDefault="00334259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</w:p>
    <w:p w:rsidR="00334259" w:rsidRDefault="00BA3448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Раздел 1. </w:t>
      </w:r>
      <w:r>
        <w:rPr>
          <w:rFonts w:eastAsia="Calibri"/>
          <w:b/>
          <w:bCs/>
          <w:lang w:eastAsia="en-US"/>
        </w:rPr>
        <w:t xml:space="preserve">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</w:t>
      </w:r>
    </w:p>
    <w:p w:rsidR="00334259" w:rsidRDefault="00BA3448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на решение которых направлена программа профилактики</w:t>
      </w:r>
    </w:p>
    <w:p w:rsidR="00334259" w:rsidRDefault="00334259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</w:p>
    <w:p w:rsidR="00334259" w:rsidRDefault="00BA3448">
      <w:pPr>
        <w:pStyle w:val="Standard"/>
        <w:tabs>
          <w:tab w:val="left" w:pos="990"/>
        </w:tabs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Программа профилактики направл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ена на предупреждение нарушений контролируемыми лицами обязательных требований земельного законодательства,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конодательства в отношении объектов муниципального земельного контроля.</w:t>
      </w:r>
    </w:p>
    <w:p w:rsidR="00334259" w:rsidRPr="00BA3448" w:rsidRDefault="00BA3448">
      <w:pPr>
        <w:widowControl w:val="0"/>
        <w:suppressAutoHyphens w:val="0"/>
        <w:autoSpaceDE w:val="0"/>
        <w:ind w:firstLine="709"/>
        <w:jc w:val="both"/>
        <w:textAlignment w:val="auto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За 9 месяцев 2023 года в рамках осуществления 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межселенной территории Окуловского муниципального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территориях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Березовикского, Боровёнковско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го, Котовского и Турбинного сельских поселений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проведено 5 контрольных мероприятий без взаимодействия с контролируемым лицом. По результатам контрольных мероприятий собственникам земельных участков направлено 7 предостережений о недопустимости нарушения об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язательных требований.</w:t>
      </w:r>
    </w:p>
    <w:p w:rsidR="00334259" w:rsidRDefault="00BA3448">
      <w:pPr>
        <w:pStyle w:val="Standard"/>
        <w:tabs>
          <w:tab w:val="left" w:pos="990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 основным нарушениям обязательных требований земельного законодательства можно отнести:</w:t>
      </w:r>
    </w:p>
    <w:p w:rsidR="00334259" w:rsidRPr="00BA3448" w:rsidRDefault="00BA3448">
      <w:pPr>
        <w:pStyle w:val="Standard"/>
        <w:tabs>
          <w:tab w:val="left" w:pos="990"/>
        </w:tabs>
        <w:autoSpaceDE w:val="0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невыполнение установленных требований и обязательных мероприятий по улучшению, защите земель и охране почв от ветровой, водной эрозии и </w:t>
      </w:r>
      <w:r>
        <w:rPr>
          <w:rFonts w:ascii="Times New Roman" w:hAnsi="Times New Roman"/>
          <w:sz w:val="28"/>
          <w:szCs w:val="28"/>
          <w:lang w:val="ru-RU"/>
        </w:rPr>
        <w:t>предотвращению других процессов и иного негативного воздействия на окружающую среду, ухудшающих качественное состояние земель.</w:t>
      </w:r>
    </w:p>
    <w:p w:rsidR="00334259" w:rsidRPr="00BA3448" w:rsidRDefault="00BA3448">
      <w:pPr>
        <w:pStyle w:val="Standard"/>
        <w:tabs>
          <w:tab w:val="left" w:pos="990"/>
        </w:tabs>
        <w:autoSpaceDE w:val="0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bidi="ar-SA"/>
        </w:rPr>
        <w:t>есоответствие использования подконтрольными субъектами земельного участка целевому назначению в соответствии с его принадлежнос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bidi="ar-SA"/>
        </w:rPr>
        <w:t>тью к той или иной категории земель и (или) видам разрешенного использования земельного участка.</w:t>
      </w:r>
    </w:p>
    <w:p w:rsidR="00334259" w:rsidRPr="00BA3448" w:rsidRDefault="00BA3448">
      <w:pPr>
        <w:pStyle w:val="Standard"/>
        <w:widowControl w:val="0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С целью профилактики нарушений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земельного законодательства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истекший период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2023 года проведены следующие мероприятия:</w:t>
      </w:r>
    </w:p>
    <w:p w:rsidR="00334259" w:rsidRPr="00BA3448" w:rsidRDefault="00BA3448">
      <w:pPr>
        <w:pStyle w:val="Standard"/>
        <w:widowControl w:val="0"/>
        <w:shd w:val="clear" w:color="auto" w:fill="FFFFFF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Осуществлялось информирование подконтрольных субъектов по вопросам соблюдения обязательных требований земельного законодательства в средствах массовой информации.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а официальном сайте Администрации Окуловкого муниципального района в информационно-телеко</w:t>
      </w:r>
      <w:r>
        <w:rPr>
          <w:rFonts w:ascii="Times New Roman" w:hAnsi="Times New Roman" w:cs="Times New Roman"/>
          <w:sz w:val="28"/>
          <w:szCs w:val="28"/>
          <w:lang w:val="ru-RU"/>
        </w:rPr>
        <w:t>ммуникационной сети «Интернет» размещены муниципальные правовые акты по организации муниципального земельного контроля, тексты нормативных правовых актов, содержащих обязательные требования, соблюдение которых оценивается при проведении мероприятий по муни</w:t>
      </w:r>
      <w:r>
        <w:rPr>
          <w:rFonts w:ascii="Times New Roman" w:hAnsi="Times New Roman" w:cs="Times New Roman"/>
          <w:sz w:val="28"/>
          <w:szCs w:val="28"/>
          <w:lang w:val="ru-RU"/>
        </w:rPr>
        <w:t>ципальному контролю.</w:t>
      </w:r>
    </w:p>
    <w:p w:rsidR="00334259" w:rsidRPr="00BA3448" w:rsidRDefault="00BA3448">
      <w:pPr>
        <w:pStyle w:val="Standard"/>
        <w:widowControl w:val="0"/>
        <w:autoSpaceDE w:val="0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2. Проводилось консультирование подконтрольных субъектов по вопросам соблюдения обязательных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земельного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путем подготовки письменных ответов на поступающие обращения, а также при личном приеме граждан,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посредством телефонной связи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4259" w:rsidRPr="00BA3448" w:rsidRDefault="00BA3448">
      <w:pPr>
        <w:pStyle w:val="Standard"/>
        <w:widowControl w:val="0"/>
        <w:autoSpaceDE w:val="0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3. В марте 2023 года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ru-RU"/>
        </w:rPr>
        <w:t>а официальном сайте Администрации Окуловского муниципального района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в специальном разделе, посвященном контрольной 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размещен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доклад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, содержащий результаты обобщения правоприменительной практики по осуществлению муниципального земельного контроля за 2022 год.</w:t>
      </w:r>
    </w:p>
    <w:p w:rsidR="00334259" w:rsidRDefault="00BA3448">
      <w:pPr>
        <w:pStyle w:val="Standard"/>
        <w:widowControl w:val="0"/>
        <w:autoSpaceDE w:val="0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4. При выявлении нарушений земельного законодательства на территории Окуловского муниципального района, контролируемым лицам объ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являлись предостережения о недопустимости нарушения обязательных требований.</w:t>
      </w:r>
    </w:p>
    <w:p w:rsidR="00334259" w:rsidRDefault="00BA3448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Программа профилактики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направлена на решение проблемы предупреждения нарушений обязательных требований и повышения правовой грамотности контролируемых лиц, что в свою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очередь должно привести к уменьшению количества контрольных мероприятий и снижению количества нарушений земельного законодательства.</w:t>
      </w:r>
    </w:p>
    <w:p w:rsidR="00334259" w:rsidRDefault="00334259">
      <w:pPr>
        <w:pStyle w:val="Standard"/>
        <w:jc w:val="both"/>
        <w:rPr>
          <w:rFonts w:hint="eastAsia"/>
          <w:lang w:val="ru-RU"/>
        </w:rPr>
      </w:pPr>
    </w:p>
    <w:p w:rsidR="00334259" w:rsidRDefault="00BA3448">
      <w:pPr>
        <w:pStyle w:val="Standard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Раздел 2. Цели и задачи реализации программы профилактики</w:t>
      </w:r>
    </w:p>
    <w:p w:rsidR="00334259" w:rsidRDefault="00334259">
      <w:pPr>
        <w:pStyle w:val="Standard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</w:p>
    <w:p w:rsidR="00334259" w:rsidRDefault="00BA3448">
      <w:pPr>
        <w:pStyle w:val="a5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Основными целями Программы профилактики являются:</w:t>
      </w:r>
    </w:p>
    <w:p w:rsidR="00334259" w:rsidRDefault="00BA344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2.1.1. Предот</w:t>
      </w:r>
      <w:r>
        <w:rPr>
          <w:rFonts w:ascii="Times New Roman" w:hAnsi="Times New Roman" w:cs="Times New Roman"/>
          <w:sz w:val="28"/>
          <w:szCs w:val="28"/>
          <w:lang w:val="ru-RU"/>
        </w:rPr>
        <w:t>вращение рисков причинения вреда охраняемым законом ценностям;</w:t>
      </w:r>
    </w:p>
    <w:p w:rsidR="00334259" w:rsidRDefault="00BA3448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2.1.2. Предупреждение нарушений обязательных требований, с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окращение количества нарушений обязательных требований  земельного законодательства.</w:t>
      </w:r>
    </w:p>
    <w:p w:rsidR="00334259" w:rsidRDefault="00BA34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2.1.3. Стимулирование добросовестного со</w:t>
      </w:r>
      <w:r>
        <w:rPr>
          <w:rFonts w:ascii="Times New Roman" w:hAnsi="Times New Roman" w:cs="Times New Roman"/>
          <w:sz w:val="28"/>
          <w:szCs w:val="28"/>
          <w:lang w:val="ru-RU"/>
        </w:rPr>
        <w:t>блюдения обязательных требований  земельного законодательства.</w:t>
      </w:r>
    </w:p>
    <w:p w:rsidR="00334259" w:rsidRDefault="00BA34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2.1.4. Устранение условий, причин и факторов, способных привести к нарушениям обязательных требований земельного и (или) причинению вреда (ущерба) охраняемым законом ценностям.</w:t>
      </w:r>
    </w:p>
    <w:p w:rsidR="00334259" w:rsidRDefault="00BA34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2.1.5. Создание условий для доведения обязательных требований земельного законодательства до контролируемых лиц, повышение информированности о способах их соблюдения.</w:t>
      </w:r>
    </w:p>
    <w:p w:rsidR="00334259" w:rsidRDefault="00BA3448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2.2.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решение следующих задач:</w:t>
      </w:r>
    </w:p>
    <w:p w:rsidR="00334259" w:rsidRDefault="00BA3448">
      <w:pPr>
        <w:pStyle w:val="a5"/>
        <w:widowControl w:val="0"/>
        <w:spacing w:after="0"/>
        <w:ind w:left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х по их исполнению.</w:t>
      </w:r>
    </w:p>
    <w:p w:rsidR="00334259" w:rsidRDefault="00BA34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2.2.2. Укрепление системы профилактики нарушений рисков причинения вреда (ущерба) охраняемым законом ценностям.</w:t>
      </w:r>
    </w:p>
    <w:p w:rsidR="00334259" w:rsidRDefault="00BA344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2.2.3. Оценка возможной угрозы причинения, либо причинения вреда жизни, здоровью граждан, выработка и </w:t>
      </w:r>
      <w:r>
        <w:rPr>
          <w:rFonts w:ascii="Times New Roman" w:hAnsi="Times New Roman" w:cs="Times New Roman"/>
          <w:sz w:val="28"/>
          <w:szCs w:val="28"/>
          <w:lang w:val="ru-RU"/>
        </w:rPr>
        <w:t>реализация профилактических мер, способствующих ее снижению.</w:t>
      </w:r>
    </w:p>
    <w:p w:rsidR="00334259" w:rsidRDefault="00BA3448">
      <w:pPr>
        <w:pStyle w:val="a5"/>
        <w:widowControl w:val="0"/>
        <w:spacing w:after="0"/>
        <w:ind w:left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         2.2.4. 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овения.</w:t>
      </w:r>
    </w:p>
    <w:p w:rsidR="00334259" w:rsidRDefault="00BA3448">
      <w:pPr>
        <w:pStyle w:val="a5"/>
        <w:widowControl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334259" w:rsidRDefault="00BA3448">
      <w:pPr>
        <w:widowControl w:val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2.2.6. Ф</w:t>
      </w:r>
      <w:r>
        <w:rPr>
          <w:rFonts w:ascii="Times New Roman" w:hAnsi="Times New Roman" w:cs="Times New Roman"/>
          <w:sz w:val="28"/>
          <w:szCs w:val="28"/>
          <w:lang w:val="ru-RU"/>
        </w:rPr>
        <w:t>ормирование единого понимания контролируемыми лицами обязательных требований земельного законодательств.</w:t>
      </w:r>
    </w:p>
    <w:p w:rsidR="00334259" w:rsidRDefault="00BA3448">
      <w:pPr>
        <w:pStyle w:val="Default"/>
        <w:spacing w:line="276" w:lineRule="auto"/>
        <w:ind w:firstLine="851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2.2.7. </w:t>
      </w:r>
      <w:r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</w:t>
      </w:r>
      <w:r>
        <w:rPr>
          <w:color w:val="auto"/>
          <w:sz w:val="28"/>
          <w:szCs w:val="28"/>
        </w:rPr>
        <w:t>тственности за свое поведение, поддержания мотивации к добросовестному поведению;</w:t>
      </w:r>
    </w:p>
    <w:p w:rsidR="00334259" w:rsidRDefault="00BA344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2.2.8. Создание и внедрение мер системы позитивной профилактики;</w:t>
      </w:r>
    </w:p>
    <w:p w:rsidR="00334259" w:rsidRDefault="00BA344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2.2.9. Инвентаризация и оценка состава и особенностей подконтрольных субъектов и оценки состояния подконтроль</w:t>
      </w:r>
      <w:r>
        <w:rPr>
          <w:color w:val="auto"/>
          <w:sz w:val="28"/>
          <w:szCs w:val="28"/>
        </w:rPr>
        <w:t>ной сферы;</w:t>
      </w:r>
    </w:p>
    <w:p w:rsidR="00334259" w:rsidRDefault="00BA3448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2.2.10. Снижение издержек контрольно-надзорной деятельности и административной нагрузки на подконтрольные субъекты.</w:t>
      </w:r>
    </w:p>
    <w:p w:rsidR="00334259" w:rsidRDefault="00BA3448">
      <w:pPr>
        <w:pStyle w:val="Default"/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334259" w:rsidRDefault="00BA3448">
      <w:pPr>
        <w:pStyle w:val="Default"/>
        <w:spacing w:line="276" w:lineRule="auto"/>
        <w:ind w:firstLine="851"/>
        <w:jc w:val="both"/>
      </w:pPr>
      <w:r>
        <w:rPr>
          <w:sz w:val="28"/>
          <w:szCs w:val="28"/>
        </w:rPr>
        <w:t>понятность - пре</w:t>
      </w:r>
      <w:r>
        <w:rPr>
          <w:sz w:val="28"/>
          <w:szCs w:val="28"/>
        </w:rPr>
        <w:t>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</w:t>
      </w:r>
      <w:r>
        <w:rPr>
          <w:color w:val="auto"/>
          <w:sz w:val="28"/>
          <w:szCs w:val="28"/>
        </w:rPr>
        <w:t>е обязательных требований);</w:t>
      </w:r>
    </w:p>
    <w:p w:rsidR="00334259" w:rsidRDefault="00BA3448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информационная открытость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334259" w:rsidRDefault="00BA3448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вовлеченнос</w:t>
      </w:r>
      <w:r>
        <w:rPr>
          <w:color w:val="auto"/>
          <w:sz w:val="28"/>
          <w:szCs w:val="28"/>
        </w:rPr>
        <w:t>ть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334259" w:rsidRDefault="00BA3448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полнота охвата – включение в программу</w:t>
      </w:r>
      <w:r>
        <w:rPr>
          <w:color w:val="auto"/>
          <w:sz w:val="28"/>
          <w:szCs w:val="28"/>
        </w:rPr>
        <w:t xml:space="preserve"> профилактических мероприятий максимального числа подконтрольных субъектов;</w:t>
      </w:r>
    </w:p>
    <w:p w:rsidR="00334259" w:rsidRDefault="00BA3448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обязательность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334259" w:rsidRDefault="00BA3448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актуальность – регулярный анализ и</w:t>
      </w:r>
      <w:r>
        <w:rPr>
          <w:color w:val="auto"/>
          <w:sz w:val="28"/>
          <w:szCs w:val="28"/>
        </w:rPr>
        <w:t xml:space="preserve">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334259" w:rsidRDefault="00BA3448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релевантность – выбор набора видов и форм профилактических мероприятий, учитывающий особенности подконтрольных субъектов.</w:t>
      </w:r>
    </w:p>
    <w:p w:rsidR="00334259" w:rsidRDefault="00334259">
      <w:pPr>
        <w:widowControl w:val="0"/>
        <w:jc w:val="both"/>
        <w:rPr>
          <w:rFonts w:hint="eastAsia"/>
          <w:color w:val="FF0000"/>
          <w:lang w:val="ru-RU"/>
        </w:rPr>
      </w:pPr>
    </w:p>
    <w:p w:rsidR="00334259" w:rsidRDefault="00BA3448">
      <w:pPr>
        <w:pStyle w:val="Standard"/>
        <w:widowControl w:val="0"/>
        <w:spacing w:line="276" w:lineRule="auto"/>
        <w:ind w:left="71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 xml:space="preserve">Раздел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3. Перечень профилактических мероприятий, сроки (периодичность) их проведения</w:t>
      </w:r>
    </w:p>
    <w:p w:rsidR="00334259" w:rsidRDefault="00334259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tbl>
      <w:tblPr>
        <w:tblW w:w="9840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084"/>
        <w:gridCol w:w="4845"/>
        <w:gridCol w:w="1590"/>
        <w:gridCol w:w="1755"/>
      </w:tblGrid>
      <w:tr w:rsidR="00334259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259" w:rsidRDefault="00BA344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259" w:rsidRDefault="00BA3448">
            <w:pPr>
              <w:pStyle w:val="Standard"/>
              <w:widowControl w:val="0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Вид профилактического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259" w:rsidRDefault="00BA3448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 профилактического мероприятия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259" w:rsidRDefault="00BA344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259" w:rsidRDefault="00BA344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Структурное подразделе-ние, ответствен-ное за реализацию</w:t>
            </w:r>
          </w:p>
        </w:tc>
      </w:tr>
      <w:tr w:rsidR="00334259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259" w:rsidRDefault="00BA344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259" w:rsidRDefault="00BA3448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нформирование</w:t>
            </w:r>
          </w:p>
          <w:p w:rsidR="00334259" w:rsidRDefault="0033425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259" w:rsidRDefault="00BA3448">
            <w:pPr>
              <w:autoSpaceDE w:val="0"/>
              <w:ind w:right="-1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посредством размещения соответствующих сведений на официальном сайте Администрации  Окуловского муниципального района  в информацион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но-телекоммуникационной сети «Интернет»,  в средствах массовой информации и в иных формах.</w:t>
            </w:r>
          </w:p>
          <w:p w:rsidR="00334259" w:rsidRDefault="00334259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259" w:rsidRDefault="00BA3448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4259" w:rsidRDefault="00BA3448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259" w:rsidRDefault="00BA3448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Отдел контроля  Администрации Окуловскогомуниципального района </w:t>
            </w:r>
          </w:p>
        </w:tc>
      </w:tr>
      <w:tr w:rsidR="00334259">
        <w:tblPrEx>
          <w:tblCellMar>
            <w:top w:w="0" w:type="dxa"/>
            <w:bottom w:w="0" w:type="dxa"/>
          </w:tblCellMar>
        </w:tblPrEx>
        <w:trPr>
          <w:trHeight w:val="3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259" w:rsidRDefault="00BA344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259" w:rsidRDefault="00BA3448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</w:t>
            </w:r>
          </w:p>
          <w:p w:rsidR="00334259" w:rsidRDefault="00BA3448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щение право</w:t>
            </w:r>
          </w:p>
          <w:p w:rsidR="00334259" w:rsidRDefault="00BA3448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</w:t>
            </w:r>
          </w:p>
          <w:p w:rsidR="00334259" w:rsidRDefault="00BA3448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нительной практи</w:t>
            </w:r>
          </w:p>
          <w:p w:rsidR="00334259" w:rsidRDefault="00BA3448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259" w:rsidRDefault="00BA3448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Обобщение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муниципальный контрол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ь, ежегодно готовится доклад, содержащий результаты обобщения правоприменительной практики по осуществлению муниципального земельного контроля, который утверждается распоряжением Администрации и подписывается Главой муниципального района. Указанный доклад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размещается в срок до 1 июля года, следующего за отчетным годом, на официальном сайте Администрации Окуловского муниципального района в специальном разделе, посвященном контрольной деятельности.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259" w:rsidRDefault="00BA344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259" w:rsidRDefault="00BA3448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Отдел контроля  Администрации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Окуловскогомуниципального района</w:t>
            </w:r>
          </w:p>
        </w:tc>
      </w:tr>
      <w:tr w:rsidR="00334259">
        <w:tblPrEx>
          <w:tblCellMar>
            <w:top w:w="0" w:type="dxa"/>
            <w:bottom w:w="0" w:type="dxa"/>
          </w:tblCellMar>
        </w:tblPrEx>
        <w:trPr>
          <w:trHeight w:val="5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259" w:rsidRDefault="00BA3448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259" w:rsidRDefault="00BA3448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бъяв</w:t>
            </w:r>
          </w:p>
          <w:p w:rsidR="00334259" w:rsidRDefault="00BA344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ление предо</w:t>
            </w:r>
          </w:p>
          <w:p w:rsidR="00334259" w:rsidRDefault="00BA3448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стережения</w:t>
            </w:r>
          </w:p>
          <w:p w:rsidR="00334259" w:rsidRDefault="0033425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259" w:rsidRDefault="00BA3448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льных требований и предлагается принять меры по обеспечению соблюдения обязательных требований.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259" w:rsidRDefault="00BA3448">
            <w:pPr>
              <w:pStyle w:val="Standard"/>
              <w:widowControl w:val="0"/>
              <w:autoSpaceDE w:val="0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Постоянно, по мере необходимости (при наличии оснований)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259" w:rsidRDefault="00BA3448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Отдел контроля  Администрации Окуловскогомуниципального района</w:t>
            </w:r>
          </w:p>
        </w:tc>
      </w:tr>
      <w:tr w:rsidR="00334259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259" w:rsidRDefault="00BA3448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259" w:rsidRDefault="00BA3448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  <w:p w:rsidR="00334259" w:rsidRDefault="00BA3448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сульти</w:t>
            </w:r>
          </w:p>
          <w:p w:rsidR="00334259" w:rsidRDefault="00BA3448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</w:p>
          <w:p w:rsidR="00334259" w:rsidRDefault="0033425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259" w:rsidRDefault="00BA3448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Консультирование контролируемых лиц осуществляется должностным лицом, уполномоченным осуществлять муниципальный земельный контроль, по телефону, посредством видео-конференц-связи, на личном приеме либо в ходе проведения профилактических мероприятий, контро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льных мероприятий.</w:t>
            </w:r>
          </w:p>
          <w:p w:rsidR="00334259" w:rsidRDefault="00BA3448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Консультирование осуществляется в устной или письменной форме по следующим вопросам:</w:t>
            </w:r>
          </w:p>
          <w:p w:rsidR="00334259" w:rsidRDefault="00BA3448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1) организация и осуществление муниципального земельного контроля;</w:t>
            </w:r>
          </w:p>
          <w:p w:rsidR="00334259" w:rsidRDefault="00BA3448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2) порядок осуществления контрольных мероприятий;</w:t>
            </w:r>
          </w:p>
          <w:p w:rsidR="00334259" w:rsidRDefault="00BA3448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3) порядок обжалования действий (б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ездействия) должностных лиц, уполномоченных осуществлять муниципальный  земельный контроль;</w:t>
            </w:r>
          </w:p>
          <w:p w:rsidR="00334259" w:rsidRDefault="00BA3448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4) получение информации о нормативных правовых актах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(их отдельных положениях), содержащих обязательные требования, оценка соблюдения которых осуществляется Админи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страцией  Окуловского муниципального района в рамках контрольных мероприятий.</w:t>
            </w:r>
          </w:p>
          <w:p w:rsidR="00334259" w:rsidRDefault="00BA3448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334259" w:rsidRDefault="00BA3448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Консультирование в письменной форме осуществляется 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следующих случаях:</w:t>
            </w:r>
          </w:p>
          <w:p w:rsidR="00334259" w:rsidRDefault="00BA3448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а) контролируемым лицом представлен письменный запрос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о представлении письменного ответа по вопросам консультирования;</w:t>
            </w:r>
          </w:p>
          <w:p w:rsidR="00334259" w:rsidRDefault="00BA3448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б) за время консультирования предоставить в устной форме ответ на поставленные вопросы невозможно;</w:t>
            </w:r>
          </w:p>
          <w:p w:rsidR="00334259" w:rsidRDefault="00BA3448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в) ответ на постав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ленные вопросы требует дополнительного запроса сведений.</w:t>
            </w:r>
          </w:p>
          <w:p w:rsidR="00334259" w:rsidRDefault="00BA3448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й земельный контроль, иных участников контрольного мероприятия, а также результаты проведенных в рамках контрольного  мероприятия экспертизы, испытаний.</w:t>
            </w:r>
          </w:p>
          <w:p w:rsidR="00334259" w:rsidRDefault="00334259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259" w:rsidRDefault="00BA344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Постоянно,  по мере 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259" w:rsidRDefault="00BA3448">
            <w:pPr>
              <w:pStyle w:val="Standar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Отдел контроля  Администрации Окуловскогомуниципального района</w:t>
            </w:r>
          </w:p>
        </w:tc>
      </w:tr>
      <w:tr w:rsidR="00334259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259" w:rsidRDefault="00BA344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259" w:rsidRDefault="00BA3448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Профи</w:t>
            </w:r>
          </w:p>
          <w:p w:rsidR="00334259" w:rsidRDefault="00BA3448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лактический визит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259" w:rsidRDefault="00BA3448">
            <w:pPr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259" w:rsidRDefault="00BA3448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периодичность, предусмотренная положением о виде контроля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259" w:rsidRDefault="00BA3448">
            <w:pPr>
              <w:pStyle w:val="Standard"/>
              <w:widowControl w:val="0"/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 xml:space="preserve">Отдел контроля  Администрации </w:t>
            </w: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Окуловскогомуниципального района</w:t>
            </w:r>
          </w:p>
        </w:tc>
      </w:tr>
    </w:tbl>
    <w:p w:rsidR="00334259" w:rsidRDefault="00334259">
      <w:pPr>
        <w:pStyle w:val="Textbody"/>
        <w:spacing w:line="276" w:lineRule="auto"/>
        <w:ind w:firstLine="567"/>
        <w:rPr>
          <w:rFonts w:ascii="yandex-sans" w:hAnsi="yandex-sans" w:hint="eastAsia"/>
          <w:color w:val="000000"/>
          <w:sz w:val="26"/>
          <w:szCs w:val="26"/>
          <w:lang w:val="ru-RU" w:eastAsia="ru-RU" w:bidi="ar-SA"/>
        </w:rPr>
      </w:pPr>
    </w:p>
    <w:p w:rsidR="00334259" w:rsidRDefault="00BA3448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Раздел  4. Показатели эффективности и результативности программы профилактики</w:t>
      </w:r>
    </w:p>
    <w:p w:rsidR="00334259" w:rsidRDefault="00BA344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:rsidR="00334259" w:rsidRDefault="00BA3448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1) Повышением эффективности системы профилактики нарушений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земельного законодательства;</w:t>
      </w:r>
    </w:p>
    <w:p w:rsidR="00334259" w:rsidRDefault="00BA3448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2)  Повышением уровня правовой грамотности контролируемых лиц в вопросах исполнения обязательных требований земельного законодательства, степенью их информированности об обязательных требованиях, о принятых и готовящихся изме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:rsidR="00334259" w:rsidRDefault="00BA3448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3) Снижением количества правонарушений земельного законодательства.</w:t>
      </w:r>
    </w:p>
    <w:p w:rsidR="00334259" w:rsidRDefault="00BA344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Основными механизмами оценки эффективности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результативности профилактических мероприятий являются анализ статистических показателей контрольной  деятельности.</w:t>
      </w:r>
    </w:p>
    <w:tbl>
      <w:tblPr>
        <w:tblW w:w="9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6236"/>
        <w:gridCol w:w="2553"/>
      </w:tblGrid>
      <w:tr w:rsidR="00334259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259" w:rsidRDefault="00BA344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259" w:rsidRDefault="00BA344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259" w:rsidRDefault="00BA344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334259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259" w:rsidRDefault="00BA344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259" w:rsidRDefault="00BA3448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Полнота информации, размещенной на официальном сайте Администрации Окуловского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района  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информационно-телекоммуникационной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 «Интернет», соответствие требованиям части 3 статьи 46 Федерального закона № 248-ФЗ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259" w:rsidRDefault="00BA344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334259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259" w:rsidRDefault="00BA344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259" w:rsidRDefault="00BA3448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259" w:rsidRDefault="00BA3448">
            <w:pPr>
              <w:widowControl w:val="0"/>
              <w:shd w:val="clear" w:color="auto" w:fill="FFFFFF"/>
              <w:autoSpaceDE w:val="0"/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/>
                <w:sz w:val="26"/>
                <w:szCs w:val="26"/>
                <w:lang w:val="ru-RU" w:eastAsia="ru-RU"/>
              </w:rPr>
              <w:t>10%</w:t>
            </w:r>
          </w:p>
        </w:tc>
      </w:tr>
      <w:tr w:rsidR="00334259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259" w:rsidRDefault="00BA344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259" w:rsidRDefault="00BA3448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259" w:rsidRDefault="00BA344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10%</w:t>
            </w:r>
          </w:p>
        </w:tc>
      </w:tr>
      <w:tr w:rsidR="00334259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259" w:rsidRDefault="00BA344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4259" w:rsidRDefault="00BA3448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доли лиц, в отношении которых проведены профилактические мероприятия к общему количеству лиц, в отношении которых проведены контрольно-надзорные 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259" w:rsidRDefault="00BA344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10%</w:t>
            </w:r>
          </w:p>
        </w:tc>
      </w:tr>
    </w:tbl>
    <w:p w:rsidR="00334259" w:rsidRDefault="00BA3448">
      <w:pPr>
        <w:pStyle w:val="Standarduser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Ожидаемый результат Программы профилактики - снижение количества выявленных нарушений обязательных требований  земельного законодательства при увеличении количества и качества проводимых профилактических мероприятий.</w:t>
      </w:r>
    </w:p>
    <w:p w:rsidR="00334259" w:rsidRDefault="00BA3448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334259" w:rsidRDefault="00BA3448">
      <w:pPr>
        <w:pStyle w:val="Standarduser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Целевые показат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ели результативности мероприятий Программы профилактики по муниципальному земельному контролю:</w:t>
      </w:r>
    </w:p>
    <w:p w:rsidR="00334259" w:rsidRDefault="00BA3448">
      <w:pPr>
        <w:pStyle w:val="Standarduser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 Количество выявленных нарушений обязательных требований земельного законодательства, шт.</w:t>
      </w:r>
    </w:p>
    <w:p w:rsidR="00334259" w:rsidRDefault="00BA3448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мероприятий, шт.</w:t>
      </w:r>
    </w:p>
    <w:p w:rsidR="00334259" w:rsidRDefault="00BA3448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и эффективности:</w:t>
      </w:r>
    </w:p>
    <w:p w:rsidR="00334259" w:rsidRDefault="00BA3448">
      <w:pPr>
        <w:pStyle w:val="Standarduser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 Снижение количества выявленных при проведении контрольных мероприятий нарушений обязательных требований земельного законодательства, %</w:t>
      </w:r>
    </w:p>
    <w:p w:rsidR="00334259" w:rsidRDefault="00BA3448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контрольным органом, ед.</w:t>
      </w:r>
    </w:p>
    <w:p w:rsidR="00334259" w:rsidRDefault="00BA3448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3) Доля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профилактических мероприятий в объеме контрольных мероприятий, %.</w:t>
      </w:r>
    </w:p>
    <w:p w:rsidR="00334259" w:rsidRDefault="00BA3448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334259" w:rsidRDefault="00BA3448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334259" w:rsidRDefault="00334259">
      <w:pPr>
        <w:pStyle w:val="Standarduser"/>
        <w:ind w:firstLine="709"/>
        <w:jc w:val="both"/>
        <w:rPr>
          <w:rFonts w:hint="eastAsia"/>
          <w:lang w:val="ru-RU"/>
        </w:rPr>
      </w:pPr>
    </w:p>
    <w:p w:rsidR="00334259" w:rsidRDefault="00BA3448">
      <w:pPr>
        <w:pStyle w:val="Standarduser"/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___________________________________________</w:t>
      </w:r>
    </w:p>
    <w:sectPr w:rsidR="00334259">
      <w:headerReference w:type="default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A3448">
      <w:pPr>
        <w:rPr>
          <w:rFonts w:hint="eastAsia"/>
        </w:rPr>
      </w:pPr>
      <w:r>
        <w:separator/>
      </w:r>
    </w:p>
  </w:endnote>
  <w:endnote w:type="continuationSeparator" w:id="0">
    <w:p w:rsidR="00000000" w:rsidRDefault="00BA34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A344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BA344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6A6" w:rsidRDefault="00BA3448">
    <w:pPr>
      <w:pStyle w:val="a8"/>
      <w:jc w:val="center"/>
      <w:rPr>
        <w:rFonts w:hint="eastAsia"/>
      </w:rPr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rFonts w:hint="eastAsia"/>
        <w:lang w:val="ru-RU"/>
      </w:rPr>
      <w:fldChar w:fldCharType="separate"/>
    </w:r>
    <w:r>
      <w:rPr>
        <w:rFonts w:hint="eastAsia"/>
        <w:noProof/>
        <w:lang w:val="ru-RU"/>
      </w:rPr>
      <w:t>2</w:t>
    </w:r>
    <w:r>
      <w:rPr>
        <w:lang w:val="ru-RU"/>
      </w:rPr>
      <w:fldChar w:fldCharType="end"/>
    </w:r>
  </w:p>
  <w:p w:rsidR="00E746A6" w:rsidRDefault="00BA3448">
    <w:pPr>
      <w:pStyle w:val="a8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5B4"/>
    <w:multiLevelType w:val="multilevel"/>
    <w:tmpl w:val="EBD28C18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6EE7EE9"/>
    <w:multiLevelType w:val="multilevel"/>
    <w:tmpl w:val="E86C26FA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abstractNum w:abstractNumId="2" w15:restartNumberingAfterBreak="0">
    <w:nsid w:val="45436EA2"/>
    <w:multiLevelType w:val="multilevel"/>
    <w:tmpl w:val="FA7E65C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" w15:restartNumberingAfterBreak="0">
    <w:nsid w:val="542A1647"/>
    <w:multiLevelType w:val="multilevel"/>
    <w:tmpl w:val="C7C43118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604C1C1C"/>
    <w:multiLevelType w:val="multilevel"/>
    <w:tmpl w:val="21867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70BC32B6"/>
    <w:multiLevelType w:val="multilevel"/>
    <w:tmpl w:val="7EF03AFA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34259"/>
    <w:rsid w:val="00334259"/>
    <w:rsid w:val="00B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0113F-CAE8-4CF2-93D5-4308C1B7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pPr>
      <w:widowControl w:val="0"/>
      <w:suppressAutoHyphens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paragraph" w:customStyle="1" w:styleId="ConsPlusNormal">
    <w:name w:val="ConsPlusNormal"/>
    <w:pPr>
      <w:suppressAutoHyphens/>
      <w:autoSpaceDE w:val="0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styleId="a5">
    <w:name w:val="List Paragraph"/>
    <w:basedOn w:val="Standard"/>
    <w:pPr>
      <w:spacing w:after="200"/>
      <w:ind w:left="720"/>
    </w:pPr>
  </w:style>
  <w:style w:type="paragraph" w:customStyle="1" w:styleId="Standarduser">
    <w:name w:val="Standard (user)"/>
    <w:pPr>
      <w:suppressAutoHyphen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2">
    <w:name w:val="ListLabel 2"/>
    <w:rPr>
      <w:rFonts w:ascii="Times New Roman" w:hAnsi="Times New Roman"/>
      <w:b w:val="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Default">
    <w:name w:val="Default"/>
    <w:pPr>
      <w:autoSpaceDE w:val="0"/>
      <w:textAlignment w:val="auto"/>
    </w:pPr>
    <w:rPr>
      <w:rFonts w:eastAsia="Calibri" w:cs="Liberation Serif"/>
      <w:color w:val="000000"/>
      <w:kern w:val="0"/>
      <w:lang w:val="ru-RU" w:eastAsia="en-US" w:bidi="ar-SA"/>
    </w:rPr>
  </w:style>
  <w:style w:type="paragraph" w:styleId="a6">
    <w:name w:val="Balloon Text"/>
    <w:basedOn w:val="a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rPr>
      <w:rFonts w:ascii="Segoe UI" w:hAnsi="Segoe UI"/>
      <w:sz w:val="18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rPr>
      <w:szCs w:val="21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rPr>
      <w:szCs w:val="21"/>
    </w:rPr>
  </w:style>
  <w:style w:type="numbering" w:customStyle="1" w:styleId="WWNum4">
    <w:name w:val="WWNum4"/>
    <w:basedOn w:val="a2"/>
    <w:pPr>
      <w:numPr>
        <w:numId w:val="1"/>
      </w:numPr>
    </w:pPr>
  </w:style>
  <w:style w:type="numbering" w:customStyle="1" w:styleId="WWNum5">
    <w:name w:val="WWNum5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Зуева Елена Владимировна</dc:creator>
  <cp:lastModifiedBy>Екатерина Гаврилова</cp:lastModifiedBy>
  <cp:revision>2</cp:revision>
  <cp:lastPrinted>2023-09-25T13:04:00Z</cp:lastPrinted>
  <dcterms:created xsi:type="dcterms:W3CDTF">2023-10-03T12:46:00Z</dcterms:created>
  <dcterms:modified xsi:type="dcterms:W3CDTF">2023-10-03T12:46:00Z</dcterms:modified>
</cp:coreProperties>
</file>