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2D" w:rsidRDefault="00110E6A" w:rsidP="00506C2D">
      <w:pPr>
        <w:widowControl w:val="0"/>
        <w:adjustRightInd w:val="0"/>
        <w:spacing w:line="280" w:lineRule="exact"/>
        <w:jc w:val="right"/>
        <w:rPr>
          <w:sz w:val="28"/>
          <w:szCs w:val="28"/>
        </w:rPr>
      </w:pPr>
      <w:bookmarkStart w:id="0" w:name="_GoBack"/>
      <w:bookmarkEnd w:id="0"/>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186690</wp:posOffset>
            </wp:positionV>
            <wp:extent cx="748665" cy="8255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 cy="825500"/>
                    </a:xfrm>
                    <a:prstGeom prst="rect">
                      <a:avLst/>
                    </a:prstGeom>
                    <a:noFill/>
                  </pic:spPr>
                </pic:pic>
              </a:graphicData>
            </a:graphic>
            <wp14:sizeRelH relativeFrom="page">
              <wp14:pctWidth>0</wp14:pctWidth>
            </wp14:sizeRelH>
            <wp14:sizeRelV relativeFrom="page">
              <wp14:pctHeight>0</wp14:pctHeight>
            </wp14:sizeRelV>
          </wp:anchor>
        </w:drawing>
      </w:r>
    </w:p>
    <w:p w:rsidR="00506C2D" w:rsidRDefault="00506C2D" w:rsidP="00506C2D">
      <w:pPr>
        <w:jc w:val="center"/>
        <w:rPr>
          <w:b/>
          <w:bCs/>
          <w:sz w:val="24"/>
          <w:szCs w:val="24"/>
        </w:rPr>
      </w:pPr>
      <w:r>
        <w:rPr>
          <w:b/>
          <w:bCs/>
          <w:sz w:val="24"/>
          <w:szCs w:val="24"/>
        </w:rPr>
        <w:t>Новгородская область</w:t>
      </w:r>
    </w:p>
    <w:p w:rsidR="00506C2D" w:rsidRDefault="00506C2D" w:rsidP="00506C2D">
      <w:pPr>
        <w:jc w:val="center"/>
        <w:rPr>
          <w:b/>
          <w:bCs/>
          <w:sz w:val="24"/>
          <w:szCs w:val="24"/>
        </w:rPr>
      </w:pPr>
    </w:p>
    <w:p w:rsidR="00506C2D" w:rsidRDefault="00506C2D" w:rsidP="00506C2D">
      <w:pPr>
        <w:spacing w:line="280" w:lineRule="exact"/>
        <w:jc w:val="center"/>
        <w:rPr>
          <w:b/>
          <w:bCs/>
          <w:sz w:val="28"/>
          <w:szCs w:val="28"/>
        </w:rPr>
      </w:pPr>
      <w:r>
        <w:rPr>
          <w:b/>
          <w:bCs/>
          <w:sz w:val="28"/>
          <w:szCs w:val="28"/>
        </w:rPr>
        <w:t>ДУМА ОКУЛОВСКОГО МУНИЦИПАЛЬНОГО РАЙОНА</w:t>
      </w:r>
    </w:p>
    <w:p w:rsidR="00506C2D" w:rsidRDefault="00506C2D" w:rsidP="00506C2D">
      <w:pPr>
        <w:jc w:val="right"/>
        <w:rPr>
          <w:b/>
          <w:bCs/>
          <w:sz w:val="24"/>
          <w:szCs w:val="24"/>
        </w:rPr>
      </w:pPr>
      <w:r>
        <w:rPr>
          <w:sz w:val="24"/>
          <w:szCs w:val="24"/>
        </w:rPr>
        <w:t xml:space="preserve">                                                                     </w:t>
      </w:r>
    </w:p>
    <w:p w:rsidR="00506C2D" w:rsidRDefault="00506C2D" w:rsidP="00506C2D">
      <w:pPr>
        <w:jc w:val="center"/>
        <w:rPr>
          <w:b/>
          <w:bCs/>
          <w:sz w:val="32"/>
          <w:szCs w:val="32"/>
        </w:rPr>
      </w:pPr>
      <w:r>
        <w:rPr>
          <w:b/>
          <w:bCs/>
          <w:sz w:val="32"/>
          <w:szCs w:val="32"/>
        </w:rPr>
        <w:t>Р Е Ш Е Н И Е</w:t>
      </w:r>
    </w:p>
    <w:p w:rsidR="00506C2D" w:rsidRDefault="00506C2D" w:rsidP="00506C2D">
      <w:pPr>
        <w:pStyle w:val="ConsNonformat"/>
        <w:widowControl/>
        <w:ind w:right="0"/>
        <w:jc w:val="both"/>
      </w:pPr>
      <w:r>
        <w:t xml:space="preserve">                                                                                                                                                                                                                                                 </w:t>
      </w:r>
    </w:p>
    <w:p w:rsidR="0047214B" w:rsidRPr="0047214B" w:rsidRDefault="0047214B" w:rsidP="006A5ADA">
      <w:pPr>
        <w:jc w:val="center"/>
      </w:pPr>
    </w:p>
    <w:p w:rsidR="0082748E" w:rsidRPr="0082748E" w:rsidRDefault="0082748E" w:rsidP="0082748E">
      <w:pPr>
        <w:autoSpaceDE/>
        <w:autoSpaceDN/>
        <w:spacing w:line="240" w:lineRule="exact"/>
        <w:jc w:val="center"/>
        <w:rPr>
          <w:b/>
          <w:bCs/>
          <w:color w:val="000000"/>
          <w:kern w:val="28"/>
          <w:sz w:val="28"/>
          <w:szCs w:val="28"/>
        </w:rPr>
      </w:pPr>
      <w:r w:rsidRPr="0082748E">
        <w:rPr>
          <w:b/>
          <w:sz w:val="28"/>
          <w:szCs w:val="28"/>
          <w:lang w:eastAsia="en-US"/>
        </w:rPr>
        <w:t>Об утверждении м</w:t>
      </w:r>
      <w:r w:rsidRPr="0082748E">
        <w:rPr>
          <w:b/>
          <w:bCs/>
          <w:color w:val="000000"/>
          <w:kern w:val="28"/>
          <w:sz w:val="28"/>
          <w:szCs w:val="28"/>
        </w:rPr>
        <w:t xml:space="preserve">естных нормативов градостроительного проектирования </w:t>
      </w:r>
      <w:r w:rsidRPr="0082748E">
        <w:rPr>
          <w:b/>
          <w:sz w:val="28"/>
          <w:szCs w:val="28"/>
          <w:lang w:eastAsia="en-US"/>
        </w:rPr>
        <w:t>Окуловского</w:t>
      </w:r>
      <w:r w:rsidRPr="0082748E">
        <w:rPr>
          <w:b/>
          <w:bCs/>
          <w:color w:val="000000"/>
          <w:kern w:val="28"/>
          <w:sz w:val="28"/>
          <w:szCs w:val="28"/>
        </w:rPr>
        <w:t xml:space="preserve"> муниципального района Новгородской области</w:t>
      </w:r>
    </w:p>
    <w:p w:rsidR="007E6556" w:rsidRPr="00455DCF" w:rsidRDefault="007E6556" w:rsidP="00302AEA">
      <w:pPr>
        <w:spacing w:line="240" w:lineRule="exact"/>
        <w:jc w:val="center"/>
        <w:rPr>
          <w:b/>
          <w:bCs/>
          <w:sz w:val="28"/>
          <w:szCs w:val="28"/>
        </w:rPr>
      </w:pPr>
    </w:p>
    <w:p w:rsidR="00455DCF" w:rsidRPr="00455DCF" w:rsidRDefault="00455DCF" w:rsidP="00455DCF">
      <w:pPr>
        <w:autoSpaceDE/>
        <w:autoSpaceDN/>
        <w:spacing w:line="240" w:lineRule="exact"/>
        <w:jc w:val="center"/>
        <w:rPr>
          <w:bCs/>
          <w:sz w:val="28"/>
          <w:szCs w:val="28"/>
        </w:rPr>
      </w:pPr>
      <w:r w:rsidRPr="00455DCF">
        <w:rPr>
          <w:bCs/>
          <w:sz w:val="28"/>
          <w:szCs w:val="28"/>
        </w:rPr>
        <w:t>Принято Думой Окуловского муниципального</w:t>
      </w:r>
    </w:p>
    <w:p w:rsidR="00455DCF" w:rsidRPr="00455DCF" w:rsidRDefault="00455DCF" w:rsidP="00455DCF">
      <w:pPr>
        <w:autoSpaceDE/>
        <w:autoSpaceDN/>
        <w:spacing w:line="240" w:lineRule="exact"/>
        <w:jc w:val="center"/>
        <w:rPr>
          <w:bCs/>
          <w:sz w:val="28"/>
          <w:szCs w:val="28"/>
        </w:rPr>
      </w:pPr>
      <w:r w:rsidRPr="00455DCF">
        <w:rPr>
          <w:bCs/>
          <w:sz w:val="28"/>
          <w:szCs w:val="28"/>
        </w:rPr>
        <w:t xml:space="preserve">района </w:t>
      </w:r>
      <w:r w:rsidR="002C07D3">
        <w:rPr>
          <w:bCs/>
          <w:sz w:val="28"/>
          <w:szCs w:val="28"/>
        </w:rPr>
        <w:t>2</w:t>
      </w:r>
      <w:r w:rsidR="00293061">
        <w:rPr>
          <w:bCs/>
          <w:sz w:val="28"/>
          <w:szCs w:val="28"/>
        </w:rPr>
        <w:t>7 апреля</w:t>
      </w:r>
      <w:r w:rsidR="005B440E">
        <w:rPr>
          <w:bCs/>
          <w:sz w:val="28"/>
          <w:szCs w:val="28"/>
        </w:rPr>
        <w:t xml:space="preserve"> 2017</w:t>
      </w:r>
      <w:r w:rsidRPr="00455DCF">
        <w:rPr>
          <w:bCs/>
          <w:sz w:val="28"/>
          <w:szCs w:val="28"/>
        </w:rPr>
        <w:t xml:space="preserve"> года</w:t>
      </w:r>
    </w:p>
    <w:p w:rsidR="00455DCF" w:rsidRPr="00455DCF" w:rsidRDefault="00455DCF" w:rsidP="00455DCF">
      <w:pPr>
        <w:autoSpaceDE/>
        <w:autoSpaceDN/>
        <w:spacing w:line="240" w:lineRule="exact"/>
        <w:rPr>
          <w:b/>
          <w:bCs/>
          <w:sz w:val="28"/>
          <w:szCs w:val="28"/>
        </w:rPr>
      </w:pPr>
    </w:p>
    <w:p w:rsidR="0082748E" w:rsidRPr="0082748E" w:rsidRDefault="0082748E" w:rsidP="0082748E">
      <w:pPr>
        <w:shd w:val="clear" w:color="auto" w:fill="FFFFFF"/>
        <w:autoSpaceDE/>
        <w:autoSpaceDN/>
        <w:spacing w:line="360" w:lineRule="atLeast"/>
        <w:ind w:firstLine="708"/>
        <w:jc w:val="both"/>
        <w:rPr>
          <w:sz w:val="28"/>
          <w:szCs w:val="28"/>
          <w:lang w:eastAsia="en-US"/>
        </w:rPr>
      </w:pPr>
      <w:r w:rsidRPr="0082748E">
        <w:rPr>
          <w:color w:val="000000"/>
          <w:sz w:val="28"/>
          <w:szCs w:val="28"/>
        </w:rPr>
        <w:t>В соответствии с частью 1  ст.8, 29.4 Градостроительного кодекса Российской Федерации</w:t>
      </w:r>
      <w:r w:rsidRPr="0082748E">
        <w:rPr>
          <w:sz w:val="28"/>
          <w:szCs w:val="28"/>
          <w:lang w:eastAsia="en-US"/>
        </w:rPr>
        <w:t xml:space="preserve">, </w:t>
      </w:r>
      <w:hyperlink w:anchor="Par33" w:history="1">
        <w:r w:rsidRPr="0082748E">
          <w:rPr>
            <w:sz w:val="28"/>
            <w:szCs w:val="28"/>
            <w:lang w:eastAsia="en-US"/>
          </w:rPr>
          <w:t>Положени</w:t>
        </w:r>
      </w:hyperlink>
      <w:r w:rsidRPr="0082748E">
        <w:rPr>
          <w:sz w:val="28"/>
          <w:szCs w:val="28"/>
          <w:lang w:eastAsia="en-US"/>
        </w:rPr>
        <w:t xml:space="preserve">ем о порядке подготовки, утверждения местных нормативов градостроительного проектирования Окуловского муниципального района и внесения изменений в них, утвержденного постановлением Администрации Окуловского муниципального района от 17.02.2016 № 160, Уставом Окуловского муниципального района, Дума Окуловского муниципального района    </w:t>
      </w:r>
    </w:p>
    <w:p w:rsidR="00455DCF" w:rsidRPr="00455DCF" w:rsidRDefault="00455DCF" w:rsidP="0082748E">
      <w:pPr>
        <w:widowControl w:val="0"/>
        <w:adjustRightInd w:val="0"/>
        <w:ind w:firstLine="708"/>
        <w:jc w:val="both"/>
        <w:rPr>
          <w:b/>
          <w:bCs/>
          <w:sz w:val="28"/>
          <w:szCs w:val="28"/>
        </w:rPr>
      </w:pPr>
      <w:r w:rsidRPr="00455DCF">
        <w:rPr>
          <w:b/>
          <w:bCs/>
          <w:sz w:val="28"/>
          <w:szCs w:val="28"/>
        </w:rPr>
        <w:t>РЕШИЛА:</w:t>
      </w:r>
    </w:p>
    <w:p w:rsidR="0082748E" w:rsidRPr="0082748E" w:rsidRDefault="0082748E" w:rsidP="0082748E">
      <w:pPr>
        <w:shd w:val="clear" w:color="auto" w:fill="FFFFFF"/>
        <w:autoSpaceDE/>
        <w:autoSpaceDN/>
        <w:spacing w:line="320" w:lineRule="exact"/>
        <w:ind w:firstLine="708"/>
        <w:jc w:val="both"/>
        <w:rPr>
          <w:bCs/>
          <w:color w:val="000000"/>
          <w:kern w:val="28"/>
          <w:sz w:val="28"/>
          <w:szCs w:val="28"/>
        </w:rPr>
      </w:pPr>
      <w:r w:rsidRPr="0082748E">
        <w:rPr>
          <w:color w:val="000000"/>
          <w:sz w:val="28"/>
          <w:szCs w:val="28"/>
        </w:rPr>
        <w:t>1. Утвердить прилагаемые м</w:t>
      </w:r>
      <w:r w:rsidRPr="0082748E">
        <w:rPr>
          <w:bCs/>
          <w:color w:val="000000"/>
          <w:kern w:val="28"/>
          <w:sz w:val="28"/>
          <w:szCs w:val="28"/>
        </w:rPr>
        <w:t xml:space="preserve">естные нормативы градостроительного проектирования </w:t>
      </w:r>
      <w:r w:rsidRPr="0082748E">
        <w:rPr>
          <w:sz w:val="28"/>
          <w:szCs w:val="28"/>
          <w:lang w:eastAsia="en-US"/>
        </w:rPr>
        <w:t>Окуловского</w:t>
      </w:r>
      <w:r w:rsidRPr="0082748E">
        <w:rPr>
          <w:bCs/>
          <w:color w:val="000000"/>
          <w:kern w:val="28"/>
          <w:sz w:val="28"/>
          <w:szCs w:val="28"/>
        </w:rPr>
        <w:t xml:space="preserve"> муниципального района Новгородской области.</w:t>
      </w:r>
      <w:r w:rsidRPr="0082748E">
        <w:rPr>
          <w:sz w:val="28"/>
          <w:szCs w:val="28"/>
          <w:lang w:eastAsia="en-US"/>
        </w:rPr>
        <w:t xml:space="preserve"> </w:t>
      </w:r>
    </w:p>
    <w:p w:rsidR="0082748E" w:rsidRPr="0082748E" w:rsidRDefault="0082748E" w:rsidP="0082748E">
      <w:pPr>
        <w:autoSpaceDE/>
        <w:autoSpaceDN/>
        <w:ind w:firstLine="708"/>
        <w:jc w:val="both"/>
        <w:rPr>
          <w:sz w:val="28"/>
          <w:szCs w:val="28"/>
          <w:lang w:eastAsia="en-US"/>
        </w:rPr>
      </w:pPr>
      <w:r w:rsidRPr="0082748E">
        <w:rPr>
          <w:sz w:val="28"/>
          <w:szCs w:val="28"/>
          <w:lang w:eastAsia="en-US"/>
        </w:rPr>
        <w:t>2.  Опубликовать  решение в бюллетене «Официальный вестник Окуловского муниципального района» и разместить на официальном сайте муниципального образования «Окуловский муниципальный район» в информационно –телекоммуникационной сети «Интернет».</w:t>
      </w:r>
    </w:p>
    <w:p w:rsidR="0082748E" w:rsidRPr="0082748E" w:rsidRDefault="0082748E" w:rsidP="0082748E">
      <w:pPr>
        <w:widowControl w:val="0"/>
        <w:autoSpaceDE/>
        <w:autoSpaceDN/>
        <w:ind w:firstLine="708"/>
        <w:jc w:val="both"/>
        <w:rPr>
          <w:sz w:val="28"/>
          <w:szCs w:val="28"/>
          <w:lang w:eastAsia="en-US"/>
        </w:rPr>
      </w:pPr>
      <w:r w:rsidRPr="0082748E">
        <w:rPr>
          <w:sz w:val="28"/>
          <w:szCs w:val="28"/>
          <w:lang w:eastAsia="en-US"/>
        </w:rPr>
        <w:t>3. Решение вступает в силу с момента его опубликования.</w:t>
      </w:r>
    </w:p>
    <w:p w:rsidR="007E6556" w:rsidRDefault="007E6556" w:rsidP="0082748E">
      <w:pPr>
        <w:adjustRightInd w:val="0"/>
        <w:spacing w:line="360" w:lineRule="atLeast"/>
        <w:ind w:firstLine="708"/>
        <w:jc w:val="both"/>
        <w:rPr>
          <w:bCs/>
          <w:sz w:val="28"/>
          <w:szCs w:val="28"/>
        </w:rPr>
      </w:pPr>
    </w:p>
    <w:tbl>
      <w:tblPr>
        <w:tblW w:w="9781" w:type="dxa"/>
        <w:tblInd w:w="-34" w:type="dxa"/>
        <w:tblLook w:val="04A0" w:firstRow="1" w:lastRow="0" w:firstColumn="1" w:lastColumn="0" w:noHBand="0" w:noVBand="1"/>
      </w:tblPr>
      <w:tblGrid>
        <w:gridCol w:w="4820"/>
        <w:gridCol w:w="4961"/>
      </w:tblGrid>
      <w:tr w:rsidR="007E6556" w:rsidRPr="001D16AB" w:rsidTr="00293061">
        <w:tc>
          <w:tcPr>
            <w:tcW w:w="4820" w:type="dxa"/>
          </w:tcPr>
          <w:p w:rsidR="007E6556" w:rsidRPr="001D16AB" w:rsidRDefault="007E6556" w:rsidP="00450AF8">
            <w:pPr>
              <w:tabs>
                <w:tab w:val="left" w:pos="900"/>
                <w:tab w:val="left" w:pos="1440"/>
              </w:tabs>
              <w:spacing w:line="240" w:lineRule="exact"/>
              <w:jc w:val="both"/>
              <w:rPr>
                <w:b/>
                <w:bCs/>
                <w:sz w:val="28"/>
                <w:szCs w:val="28"/>
              </w:rPr>
            </w:pPr>
            <w:r w:rsidRPr="001D16AB">
              <w:rPr>
                <w:b/>
                <w:bCs/>
                <w:sz w:val="28"/>
                <w:szCs w:val="28"/>
              </w:rPr>
              <w:t xml:space="preserve">Председатель Думы </w:t>
            </w:r>
          </w:p>
          <w:p w:rsidR="007E6556" w:rsidRPr="001D16AB" w:rsidRDefault="007E6556" w:rsidP="00450AF8">
            <w:pPr>
              <w:tabs>
                <w:tab w:val="left" w:pos="900"/>
                <w:tab w:val="left" w:pos="1440"/>
              </w:tabs>
              <w:spacing w:line="240" w:lineRule="exact"/>
              <w:jc w:val="both"/>
              <w:rPr>
                <w:b/>
                <w:bCs/>
                <w:sz w:val="28"/>
                <w:szCs w:val="28"/>
              </w:rPr>
            </w:pPr>
            <w:r w:rsidRPr="001D16AB">
              <w:rPr>
                <w:b/>
                <w:bCs/>
                <w:sz w:val="28"/>
                <w:szCs w:val="28"/>
              </w:rPr>
              <w:t xml:space="preserve">муниципального района  </w:t>
            </w:r>
          </w:p>
          <w:p w:rsidR="007E6556" w:rsidRPr="00DF7A49" w:rsidRDefault="007E6556" w:rsidP="00450AF8">
            <w:pPr>
              <w:tabs>
                <w:tab w:val="left" w:pos="900"/>
                <w:tab w:val="left" w:pos="1440"/>
              </w:tabs>
              <w:spacing w:line="240" w:lineRule="exact"/>
              <w:jc w:val="both"/>
              <w:rPr>
                <w:bCs/>
                <w:sz w:val="28"/>
                <w:szCs w:val="28"/>
              </w:rPr>
            </w:pPr>
            <w:r>
              <w:rPr>
                <w:bCs/>
                <w:sz w:val="28"/>
                <w:szCs w:val="28"/>
              </w:rPr>
              <w:t>2</w:t>
            </w:r>
            <w:r w:rsidR="00293061">
              <w:rPr>
                <w:bCs/>
                <w:sz w:val="28"/>
                <w:szCs w:val="28"/>
              </w:rPr>
              <w:t>7</w:t>
            </w:r>
            <w:r w:rsidRPr="00DF7A49">
              <w:rPr>
                <w:bCs/>
                <w:sz w:val="28"/>
                <w:szCs w:val="28"/>
              </w:rPr>
              <w:t xml:space="preserve"> </w:t>
            </w:r>
            <w:r w:rsidR="00293061">
              <w:rPr>
                <w:bCs/>
                <w:sz w:val="28"/>
                <w:szCs w:val="28"/>
              </w:rPr>
              <w:t>апреля</w:t>
            </w:r>
            <w:r>
              <w:rPr>
                <w:bCs/>
                <w:sz w:val="28"/>
                <w:szCs w:val="28"/>
              </w:rPr>
              <w:t xml:space="preserve"> 2017</w:t>
            </w:r>
            <w:r w:rsidRPr="00DF7A49">
              <w:rPr>
                <w:bCs/>
                <w:sz w:val="28"/>
                <w:szCs w:val="28"/>
              </w:rPr>
              <w:t xml:space="preserve"> года</w:t>
            </w:r>
          </w:p>
          <w:p w:rsidR="007E6556" w:rsidRPr="00DF7A49" w:rsidRDefault="007E6556" w:rsidP="00450AF8">
            <w:pPr>
              <w:tabs>
                <w:tab w:val="left" w:pos="900"/>
                <w:tab w:val="left" w:pos="1440"/>
              </w:tabs>
              <w:spacing w:line="240" w:lineRule="exact"/>
              <w:jc w:val="both"/>
              <w:rPr>
                <w:bCs/>
                <w:sz w:val="28"/>
                <w:szCs w:val="28"/>
              </w:rPr>
            </w:pPr>
            <w:r w:rsidRPr="00DF7A49">
              <w:rPr>
                <w:bCs/>
                <w:sz w:val="28"/>
                <w:szCs w:val="28"/>
              </w:rPr>
              <w:t xml:space="preserve">№ </w:t>
            </w:r>
            <w:r>
              <w:rPr>
                <w:bCs/>
                <w:sz w:val="28"/>
                <w:szCs w:val="28"/>
              </w:rPr>
              <w:t>1</w:t>
            </w:r>
            <w:r w:rsidR="00293061">
              <w:rPr>
                <w:bCs/>
                <w:sz w:val="28"/>
                <w:szCs w:val="28"/>
              </w:rPr>
              <w:t>2</w:t>
            </w:r>
            <w:r w:rsidR="0082748E">
              <w:rPr>
                <w:bCs/>
                <w:sz w:val="28"/>
                <w:szCs w:val="28"/>
              </w:rPr>
              <w:t>4</w:t>
            </w:r>
          </w:p>
          <w:p w:rsidR="007E6556" w:rsidRPr="001D16AB" w:rsidRDefault="007E6556" w:rsidP="00450AF8">
            <w:pPr>
              <w:tabs>
                <w:tab w:val="left" w:pos="900"/>
                <w:tab w:val="left" w:pos="1440"/>
              </w:tabs>
              <w:spacing w:line="240" w:lineRule="exact"/>
              <w:jc w:val="both"/>
              <w:rPr>
                <w:b/>
                <w:bCs/>
                <w:sz w:val="28"/>
                <w:szCs w:val="28"/>
              </w:rPr>
            </w:pPr>
          </w:p>
          <w:p w:rsidR="007E6556" w:rsidRPr="001D16AB" w:rsidRDefault="007E6556" w:rsidP="00450AF8">
            <w:pPr>
              <w:tabs>
                <w:tab w:val="left" w:pos="900"/>
                <w:tab w:val="left" w:pos="1440"/>
              </w:tabs>
              <w:spacing w:line="240" w:lineRule="exact"/>
              <w:jc w:val="right"/>
              <w:rPr>
                <w:b/>
                <w:bCs/>
                <w:sz w:val="28"/>
                <w:szCs w:val="28"/>
              </w:rPr>
            </w:pPr>
            <w:r w:rsidRPr="001D16AB">
              <w:rPr>
                <w:b/>
                <w:bCs/>
                <w:sz w:val="28"/>
                <w:szCs w:val="28"/>
              </w:rPr>
              <w:t>Е.Ф.Черепко</w:t>
            </w:r>
          </w:p>
          <w:p w:rsidR="007E6556" w:rsidRPr="001D16AB" w:rsidRDefault="007E6556" w:rsidP="00450AF8">
            <w:pPr>
              <w:tabs>
                <w:tab w:val="left" w:pos="900"/>
                <w:tab w:val="left" w:pos="1440"/>
              </w:tabs>
              <w:spacing w:line="240" w:lineRule="exact"/>
              <w:jc w:val="both"/>
              <w:rPr>
                <w:b/>
                <w:bCs/>
                <w:sz w:val="28"/>
                <w:szCs w:val="28"/>
              </w:rPr>
            </w:pPr>
          </w:p>
        </w:tc>
        <w:tc>
          <w:tcPr>
            <w:tcW w:w="4961" w:type="dxa"/>
          </w:tcPr>
          <w:p w:rsidR="007E6556" w:rsidRPr="001D16AB" w:rsidRDefault="00293061" w:rsidP="00450AF8">
            <w:pPr>
              <w:tabs>
                <w:tab w:val="left" w:pos="900"/>
                <w:tab w:val="left" w:pos="1440"/>
              </w:tabs>
              <w:spacing w:line="240" w:lineRule="exact"/>
              <w:rPr>
                <w:b/>
                <w:bCs/>
                <w:sz w:val="28"/>
                <w:szCs w:val="28"/>
              </w:rPr>
            </w:pPr>
            <w:r>
              <w:rPr>
                <w:b/>
                <w:bCs/>
                <w:sz w:val="28"/>
                <w:szCs w:val="28"/>
              </w:rPr>
              <w:t xml:space="preserve">Первый заместитель Главы администрации </w:t>
            </w:r>
            <w:r w:rsidR="007E6556">
              <w:rPr>
                <w:b/>
                <w:bCs/>
                <w:sz w:val="28"/>
                <w:szCs w:val="28"/>
              </w:rPr>
              <w:t xml:space="preserve"> района</w:t>
            </w:r>
            <w:r>
              <w:rPr>
                <w:b/>
                <w:bCs/>
                <w:sz w:val="28"/>
                <w:szCs w:val="28"/>
              </w:rPr>
              <w:t>, председатель КУМИ</w:t>
            </w:r>
            <w:r w:rsidR="007E6556">
              <w:rPr>
                <w:b/>
                <w:bCs/>
                <w:sz w:val="28"/>
                <w:szCs w:val="28"/>
              </w:rPr>
              <w:t xml:space="preserve"> </w:t>
            </w:r>
          </w:p>
          <w:p w:rsidR="007E6556" w:rsidRPr="001D16AB" w:rsidRDefault="007E6556" w:rsidP="00450AF8">
            <w:pPr>
              <w:tabs>
                <w:tab w:val="left" w:pos="900"/>
                <w:tab w:val="left" w:pos="1440"/>
              </w:tabs>
              <w:spacing w:line="240" w:lineRule="exact"/>
              <w:jc w:val="both"/>
              <w:rPr>
                <w:b/>
                <w:bCs/>
                <w:sz w:val="28"/>
                <w:szCs w:val="28"/>
              </w:rPr>
            </w:pPr>
          </w:p>
          <w:p w:rsidR="007E6556" w:rsidRDefault="007E6556" w:rsidP="00450AF8">
            <w:pPr>
              <w:tabs>
                <w:tab w:val="left" w:pos="900"/>
                <w:tab w:val="left" w:pos="1440"/>
              </w:tabs>
              <w:spacing w:line="240" w:lineRule="exact"/>
              <w:jc w:val="right"/>
              <w:rPr>
                <w:b/>
                <w:bCs/>
                <w:sz w:val="28"/>
                <w:szCs w:val="28"/>
              </w:rPr>
            </w:pPr>
          </w:p>
          <w:p w:rsidR="007E6556" w:rsidRPr="001D16AB" w:rsidRDefault="00293061" w:rsidP="00450AF8">
            <w:pPr>
              <w:tabs>
                <w:tab w:val="left" w:pos="900"/>
                <w:tab w:val="left" w:pos="1440"/>
              </w:tabs>
              <w:spacing w:line="240" w:lineRule="exact"/>
              <w:jc w:val="right"/>
              <w:rPr>
                <w:b/>
                <w:bCs/>
                <w:sz w:val="28"/>
                <w:szCs w:val="28"/>
              </w:rPr>
            </w:pPr>
            <w:r>
              <w:rPr>
                <w:b/>
                <w:bCs/>
                <w:sz w:val="28"/>
                <w:szCs w:val="28"/>
              </w:rPr>
              <w:t>В.В.Алексеев</w:t>
            </w:r>
          </w:p>
        </w:tc>
      </w:tr>
    </w:tbl>
    <w:p w:rsidR="001D7975" w:rsidRPr="001B2931" w:rsidRDefault="0047214B" w:rsidP="001D09F9">
      <w:pPr>
        <w:spacing w:line="360" w:lineRule="exact"/>
        <w:jc w:val="both"/>
        <w:rPr>
          <w:sz w:val="28"/>
          <w:szCs w:val="28"/>
        </w:rPr>
      </w:pPr>
      <w:r w:rsidRPr="0047214B">
        <w:t xml:space="preserve">   </w:t>
      </w:r>
    </w:p>
    <w:p w:rsidR="0082748E" w:rsidRDefault="0082748E" w:rsidP="006268F3">
      <w:pPr>
        <w:spacing w:line="240" w:lineRule="exact"/>
        <w:rPr>
          <w:sz w:val="28"/>
          <w:szCs w:val="28"/>
        </w:rPr>
      </w:pPr>
    </w:p>
    <w:p w:rsidR="0082748E" w:rsidRPr="0082748E" w:rsidRDefault="0082748E" w:rsidP="0082748E">
      <w:pPr>
        <w:rPr>
          <w:sz w:val="28"/>
          <w:szCs w:val="28"/>
        </w:rPr>
      </w:pPr>
    </w:p>
    <w:p w:rsidR="0082748E" w:rsidRPr="0082748E" w:rsidRDefault="0082748E" w:rsidP="0082748E">
      <w:pPr>
        <w:rPr>
          <w:sz w:val="28"/>
          <w:szCs w:val="28"/>
        </w:rPr>
      </w:pPr>
    </w:p>
    <w:p w:rsidR="0082748E" w:rsidRDefault="0082748E" w:rsidP="0082748E">
      <w:pPr>
        <w:rPr>
          <w:sz w:val="28"/>
          <w:szCs w:val="28"/>
        </w:rPr>
      </w:pPr>
    </w:p>
    <w:p w:rsidR="00EC5E8B" w:rsidRDefault="00EC5E8B" w:rsidP="0082748E">
      <w:pPr>
        <w:jc w:val="center"/>
        <w:rPr>
          <w:sz w:val="28"/>
          <w:szCs w:val="28"/>
        </w:rPr>
      </w:pPr>
    </w:p>
    <w:p w:rsidR="0082748E" w:rsidRDefault="0082748E" w:rsidP="0082748E">
      <w:pPr>
        <w:jc w:val="center"/>
        <w:rPr>
          <w:sz w:val="28"/>
          <w:szCs w:val="28"/>
        </w:rPr>
      </w:pPr>
    </w:p>
    <w:p w:rsidR="0082748E" w:rsidRPr="001E29CA" w:rsidRDefault="0082748E" w:rsidP="0082748E">
      <w:pPr>
        <w:jc w:val="right"/>
        <w:rPr>
          <w:b/>
          <w:sz w:val="28"/>
          <w:szCs w:val="28"/>
        </w:rPr>
      </w:pPr>
      <w:r w:rsidRPr="001E29CA">
        <w:rPr>
          <w:b/>
          <w:sz w:val="28"/>
          <w:szCs w:val="28"/>
        </w:rPr>
        <w:lastRenderedPageBreak/>
        <w:t xml:space="preserve">Утверждено </w:t>
      </w:r>
    </w:p>
    <w:p w:rsidR="0082748E" w:rsidRPr="001E29CA" w:rsidRDefault="0082748E" w:rsidP="0082748E">
      <w:pPr>
        <w:jc w:val="right"/>
        <w:rPr>
          <w:b/>
          <w:sz w:val="28"/>
          <w:szCs w:val="28"/>
        </w:rPr>
      </w:pPr>
      <w:r w:rsidRPr="001E29CA">
        <w:rPr>
          <w:b/>
          <w:sz w:val="28"/>
          <w:szCs w:val="28"/>
        </w:rPr>
        <w:t xml:space="preserve">решением Думы Окуловского </w:t>
      </w:r>
    </w:p>
    <w:p w:rsidR="0082748E" w:rsidRPr="001E29CA" w:rsidRDefault="0082748E" w:rsidP="0082748E">
      <w:pPr>
        <w:jc w:val="right"/>
        <w:rPr>
          <w:b/>
          <w:sz w:val="28"/>
          <w:szCs w:val="28"/>
        </w:rPr>
      </w:pPr>
      <w:r w:rsidRPr="001E29CA">
        <w:rPr>
          <w:b/>
          <w:sz w:val="28"/>
          <w:szCs w:val="28"/>
        </w:rPr>
        <w:t xml:space="preserve">муниципального района </w:t>
      </w:r>
    </w:p>
    <w:p w:rsidR="001E29CA" w:rsidRDefault="0082748E" w:rsidP="0082748E">
      <w:pPr>
        <w:jc w:val="right"/>
        <w:rPr>
          <w:b/>
          <w:sz w:val="28"/>
          <w:szCs w:val="28"/>
        </w:rPr>
      </w:pPr>
      <w:r w:rsidRPr="001E29CA">
        <w:rPr>
          <w:b/>
          <w:sz w:val="28"/>
          <w:szCs w:val="28"/>
        </w:rPr>
        <w:t>27.04.2017 №124</w:t>
      </w:r>
    </w:p>
    <w:p w:rsidR="001E29CA" w:rsidRPr="001E29CA" w:rsidRDefault="001E29CA" w:rsidP="001E29CA">
      <w:pPr>
        <w:rPr>
          <w:sz w:val="28"/>
          <w:szCs w:val="28"/>
        </w:rPr>
      </w:pPr>
    </w:p>
    <w:tbl>
      <w:tblPr>
        <w:tblpPr w:leftFromText="180" w:rightFromText="180" w:vertAnchor="text" w:tblpY="26"/>
        <w:tblW w:w="9554"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9554"/>
      </w:tblGrid>
      <w:tr w:rsidR="001E29CA" w:rsidRPr="001E29CA" w:rsidTr="001E29CA">
        <w:trPr>
          <w:trHeight w:val="822"/>
        </w:trPr>
        <w:tc>
          <w:tcPr>
            <w:tcW w:w="9554" w:type="dxa"/>
            <w:tcBorders>
              <w:top w:val="triple" w:sz="4" w:space="0" w:color="auto"/>
            </w:tcBorders>
            <w:shd w:val="clear" w:color="auto" w:fill="C6D9F1"/>
          </w:tcPr>
          <w:p w:rsidR="001E29CA" w:rsidRPr="001E29CA" w:rsidRDefault="001E29CA" w:rsidP="001E29CA">
            <w:pPr>
              <w:autoSpaceDE/>
              <w:autoSpaceDN/>
              <w:snapToGrid w:val="0"/>
              <w:jc w:val="right"/>
              <w:rPr>
                <w:sz w:val="10"/>
                <w:szCs w:val="10"/>
              </w:rPr>
            </w:pPr>
          </w:p>
          <w:p w:rsidR="001E29CA" w:rsidRPr="001E29CA" w:rsidRDefault="001E29CA" w:rsidP="001E29CA">
            <w:pPr>
              <w:autoSpaceDE/>
              <w:autoSpaceDN/>
              <w:snapToGrid w:val="0"/>
              <w:jc w:val="right"/>
              <w:rPr>
                <w:sz w:val="28"/>
                <w:szCs w:val="28"/>
              </w:rPr>
            </w:pPr>
          </w:p>
        </w:tc>
      </w:tr>
      <w:tr w:rsidR="001E29CA" w:rsidRPr="001E29CA" w:rsidTr="001E29CA">
        <w:trPr>
          <w:trHeight w:val="4968"/>
        </w:trPr>
        <w:tc>
          <w:tcPr>
            <w:tcW w:w="9554" w:type="dxa"/>
            <w:shd w:val="clear" w:color="auto" w:fill="C6D9F1"/>
            <w:vAlign w:val="center"/>
          </w:tcPr>
          <w:p w:rsidR="001E29CA" w:rsidRPr="001E29CA" w:rsidRDefault="001E29CA" w:rsidP="001E29CA">
            <w:pPr>
              <w:autoSpaceDE/>
              <w:autoSpaceDN/>
              <w:snapToGrid w:val="0"/>
              <w:jc w:val="center"/>
              <w:rPr>
                <w:b/>
                <w:sz w:val="48"/>
                <w:szCs w:val="48"/>
              </w:rPr>
            </w:pPr>
          </w:p>
        </w:tc>
      </w:tr>
      <w:tr w:rsidR="001E29CA" w:rsidRPr="001E29CA" w:rsidTr="001E29CA">
        <w:trPr>
          <w:trHeight w:val="6015"/>
        </w:trPr>
        <w:tc>
          <w:tcPr>
            <w:tcW w:w="9554" w:type="dxa"/>
            <w:shd w:val="clear" w:color="auto" w:fill="C6D9F1"/>
            <w:vAlign w:val="center"/>
          </w:tcPr>
          <w:p w:rsidR="001E29CA" w:rsidRPr="001E29CA" w:rsidRDefault="001E29CA" w:rsidP="001E29CA">
            <w:pPr>
              <w:autoSpaceDE/>
              <w:autoSpaceDN/>
              <w:snapToGrid w:val="0"/>
              <w:jc w:val="center"/>
              <w:rPr>
                <w:sz w:val="48"/>
                <w:szCs w:val="48"/>
              </w:rPr>
            </w:pPr>
            <w:r w:rsidRPr="001E29CA">
              <w:rPr>
                <w:sz w:val="48"/>
                <w:szCs w:val="48"/>
              </w:rPr>
              <w:t>Местные нормативы</w:t>
            </w:r>
          </w:p>
          <w:p w:rsidR="001E29CA" w:rsidRPr="001E29CA" w:rsidRDefault="001E29CA" w:rsidP="001E29CA">
            <w:pPr>
              <w:autoSpaceDE/>
              <w:autoSpaceDN/>
              <w:jc w:val="center"/>
              <w:rPr>
                <w:sz w:val="48"/>
                <w:szCs w:val="48"/>
              </w:rPr>
            </w:pPr>
            <w:r w:rsidRPr="001E29CA">
              <w:rPr>
                <w:sz w:val="48"/>
                <w:szCs w:val="48"/>
              </w:rPr>
              <w:t xml:space="preserve">градостроительного проектирования Окуловского муниципального района </w:t>
            </w:r>
          </w:p>
          <w:p w:rsidR="001E29CA" w:rsidRPr="001E29CA" w:rsidRDefault="001E29CA" w:rsidP="001E29CA">
            <w:pPr>
              <w:autoSpaceDE/>
              <w:autoSpaceDN/>
              <w:jc w:val="center"/>
              <w:rPr>
                <w:b/>
                <w:sz w:val="48"/>
                <w:szCs w:val="48"/>
              </w:rPr>
            </w:pPr>
            <w:r w:rsidRPr="001E29CA">
              <w:rPr>
                <w:sz w:val="48"/>
                <w:szCs w:val="48"/>
              </w:rPr>
              <w:t>Новгородской области</w:t>
            </w:r>
          </w:p>
        </w:tc>
      </w:tr>
      <w:tr w:rsidR="001E29CA" w:rsidRPr="001E29CA" w:rsidTr="001E29CA">
        <w:trPr>
          <w:trHeight w:val="197"/>
        </w:trPr>
        <w:tc>
          <w:tcPr>
            <w:tcW w:w="9554" w:type="dxa"/>
            <w:tcBorders>
              <w:bottom w:val="triple" w:sz="4" w:space="0" w:color="auto"/>
            </w:tcBorders>
            <w:shd w:val="clear" w:color="auto" w:fill="C6D9F1"/>
            <w:vAlign w:val="bottom"/>
          </w:tcPr>
          <w:p w:rsidR="001E29CA" w:rsidRPr="001E29CA" w:rsidRDefault="001E29CA" w:rsidP="001E29CA">
            <w:pPr>
              <w:autoSpaceDE/>
              <w:autoSpaceDN/>
              <w:jc w:val="center"/>
              <w:rPr>
                <w:sz w:val="28"/>
                <w:szCs w:val="28"/>
              </w:rPr>
            </w:pPr>
            <w:r w:rsidRPr="001E29CA">
              <w:rPr>
                <w:sz w:val="28"/>
                <w:szCs w:val="28"/>
              </w:rPr>
              <w:t>ЗАО «БорПроекТ»</w:t>
            </w:r>
          </w:p>
          <w:p w:rsidR="001E29CA" w:rsidRPr="001E29CA" w:rsidRDefault="001E29CA" w:rsidP="001E29CA">
            <w:pPr>
              <w:autoSpaceDE/>
              <w:autoSpaceDN/>
              <w:jc w:val="center"/>
              <w:rPr>
                <w:sz w:val="28"/>
                <w:szCs w:val="28"/>
              </w:rPr>
            </w:pPr>
            <w:r w:rsidRPr="001E29CA">
              <w:rPr>
                <w:sz w:val="28"/>
                <w:szCs w:val="28"/>
              </w:rPr>
              <w:t>2017</w:t>
            </w:r>
          </w:p>
        </w:tc>
      </w:tr>
    </w:tbl>
    <w:p w:rsidR="001E29CA" w:rsidRPr="001E29CA" w:rsidRDefault="001E29CA" w:rsidP="001E29CA">
      <w:pPr>
        <w:rPr>
          <w:sz w:val="28"/>
          <w:szCs w:val="28"/>
        </w:rPr>
      </w:pPr>
    </w:p>
    <w:p w:rsidR="001E29CA" w:rsidRPr="001E29CA" w:rsidRDefault="001E29CA" w:rsidP="001E29CA">
      <w:pPr>
        <w:autoSpaceDE/>
        <w:autoSpaceDN/>
        <w:rPr>
          <w:b/>
          <w:sz w:val="28"/>
          <w:szCs w:val="28"/>
        </w:rPr>
      </w:pPr>
      <w:r w:rsidRPr="001E29CA">
        <w:rPr>
          <w:b/>
          <w:sz w:val="28"/>
          <w:szCs w:val="28"/>
        </w:rPr>
        <w:lastRenderedPageBreak/>
        <w:t>Содержание:</w:t>
      </w:r>
    </w:p>
    <w:tbl>
      <w:tblPr>
        <w:tblW w:w="9434" w:type="dxa"/>
        <w:tblBorders>
          <w:top w:val="double" w:sz="2" w:space="0" w:color="1F497D"/>
          <w:left w:val="double" w:sz="2" w:space="0" w:color="1F497D"/>
          <w:bottom w:val="double" w:sz="2" w:space="0" w:color="1F497D"/>
          <w:right w:val="double" w:sz="2" w:space="0" w:color="1F497D"/>
          <w:insideH w:val="double" w:sz="2" w:space="0" w:color="1F497D"/>
          <w:insideV w:val="double" w:sz="2" w:space="0" w:color="1F497D"/>
        </w:tblBorders>
        <w:tblLook w:val="01E0" w:firstRow="1" w:lastRow="1" w:firstColumn="1" w:lastColumn="1" w:noHBand="0" w:noVBand="0"/>
      </w:tblPr>
      <w:tblGrid>
        <w:gridCol w:w="8897"/>
        <w:gridCol w:w="537"/>
      </w:tblGrid>
      <w:tr w:rsidR="001E29CA" w:rsidRPr="001E29CA" w:rsidTr="004E5112">
        <w:trPr>
          <w:trHeight w:val="323"/>
        </w:trPr>
        <w:tc>
          <w:tcPr>
            <w:tcW w:w="8897" w:type="dxa"/>
          </w:tcPr>
          <w:p w:rsidR="001E29CA" w:rsidRPr="001E29CA" w:rsidRDefault="001E29CA" w:rsidP="001E29CA">
            <w:pPr>
              <w:autoSpaceDE/>
              <w:autoSpaceDN/>
              <w:rPr>
                <w:sz w:val="26"/>
                <w:szCs w:val="26"/>
              </w:rPr>
            </w:pPr>
            <w:r w:rsidRPr="001E29CA">
              <w:rPr>
                <w:sz w:val="26"/>
                <w:szCs w:val="26"/>
              </w:rPr>
              <w:t>Введение</w:t>
            </w:r>
          </w:p>
        </w:tc>
        <w:tc>
          <w:tcPr>
            <w:tcW w:w="537" w:type="dxa"/>
          </w:tcPr>
          <w:p w:rsidR="001E29CA" w:rsidRPr="001E29CA" w:rsidRDefault="001E29CA" w:rsidP="001E29CA">
            <w:pPr>
              <w:autoSpaceDE/>
              <w:autoSpaceDN/>
              <w:jc w:val="center"/>
              <w:rPr>
                <w:b/>
                <w:sz w:val="26"/>
                <w:szCs w:val="26"/>
              </w:rPr>
            </w:pPr>
            <w:r w:rsidRPr="001E29CA">
              <w:rPr>
                <w:b/>
                <w:sz w:val="26"/>
                <w:szCs w:val="26"/>
              </w:rPr>
              <w:t>3</w:t>
            </w:r>
          </w:p>
        </w:tc>
      </w:tr>
      <w:tr w:rsidR="001E29CA" w:rsidRPr="001E29CA" w:rsidTr="004E5112">
        <w:tc>
          <w:tcPr>
            <w:tcW w:w="8897" w:type="dxa"/>
          </w:tcPr>
          <w:p w:rsidR="001E29CA" w:rsidRPr="001E29CA" w:rsidRDefault="001E29CA" w:rsidP="001E29CA">
            <w:pPr>
              <w:autoSpaceDE/>
              <w:autoSpaceDN/>
              <w:rPr>
                <w:sz w:val="26"/>
                <w:szCs w:val="26"/>
              </w:rPr>
            </w:pPr>
            <w:r w:rsidRPr="001E29CA">
              <w:rPr>
                <w:sz w:val="26"/>
                <w:szCs w:val="26"/>
              </w:rPr>
              <w:t xml:space="preserve">Раздел </w:t>
            </w:r>
            <w:r w:rsidRPr="001E29CA">
              <w:rPr>
                <w:sz w:val="26"/>
                <w:szCs w:val="26"/>
                <w:lang w:val="en-US"/>
              </w:rPr>
              <w:t>I</w:t>
            </w:r>
            <w:r w:rsidRPr="001E29CA">
              <w:rPr>
                <w:sz w:val="26"/>
                <w:szCs w:val="26"/>
              </w:rPr>
              <w:t>. Основная часть (расчетные показатели)</w:t>
            </w:r>
          </w:p>
        </w:tc>
        <w:tc>
          <w:tcPr>
            <w:tcW w:w="537" w:type="dxa"/>
          </w:tcPr>
          <w:p w:rsidR="001E29CA" w:rsidRPr="001E29CA" w:rsidRDefault="001E29CA" w:rsidP="001E29CA">
            <w:pPr>
              <w:autoSpaceDE/>
              <w:autoSpaceDN/>
              <w:jc w:val="center"/>
              <w:rPr>
                <w:b/>
                <w:sz w:val="26"/>
                <w:szCs w:val="26"/>
              </w:rPr>
            </w:pPr>
            <w:r w:rsidRPr="001E29CA">
              <w:rPr>
                <w:b/>
                <w:sz w:val="26"/>
                <w:szCs w:val="26"/>
              </w:rPr>
              <w:t>4</w:t>
            </w:r>
          </w:p>
        </w:tc>
      </w:tr>
      <w:tr w:rsidR="001E29CA" w:rsidRPr="001E29CA" w:rsidTr="004E5112">
        <w:trPr>
          <w:trHeight w:val="298"/>
        </w:trPr>
        <w:tc>
          <w:tcPr>
            <w:tcW w:w="8897" w:type="dxa"/>
          </w:tcPr>
          <w:p w:rsidR="001E29CA" w:rsidRPr="001E29CA" w:rsidRDefault="001E29CA" w:rsidP="001E29CA">
            <w:pPr>
              <w:autoSpaceDE/>
              <w:autoSpaceDN/>
              <w:rPr>
                <w:sz w:val="26"/>
                <w:szCs w:val="26"/>
              </w:rPr>
            </w:pPr>
            <w:r w:rsidRPr="001E29CA">
              <w:rPr>
                <w:sz w:val="26"/>
                <w:szCs w:val="26"/>
              </w:rPr>
              <w:t>1.Общая организация и зонирование территории муниципального района</w:t>
            </w:r>
          </w:p>
        </w:tc>
        <w:tc>
          <w:tcPr>
            <w:tcW w:w="537" w:type="dxa"/>
          </w:tcPr>
          <w:p w:rsidR="001E29CA" w:rsidRPr="001E29CA" w:rsidRDefault="001E29CA" w:rsidP="001E29CA">
            <w:pPr>
              <w:autoSpaceDE/>
              <w:autoSpaceDN/>
              <w:jc w:val="center"/>
              <w:rPr>
                <w:b/>
                <w:sz w:val="26"/>
                <w:szCs w:val="26"/>
              </w:rPr>
            </w:pPr>
            <w:r w:rsidRPr="001E29CA">
              <w:rPr>
                <w:b/>
                <w:sz w:val="26"/>
                <w:szCs w:val="26"/>
              </w:rPr>
              <w:t>4</w:t>
            </w:r>
          </w:p>
        </w:tc>
      </w:tr>
      <w:tr w:rsidR="001E29CA" w:rsidRPr="001E29CA" w:rsidTr="004E5112">
        <w:tc>
          <w:tcPr>
            <w:tcW w:w="8897" w:type="dxa"/>
          </w:tcPr>
          <w:p w:rsidR="001E29CA" w:rsidRPr="001E29CA" w:rsidRDefault="001E29CA" w:rsidP="001E29CA">
            <w:pPr>
              <w:autoSpaceDE/>
              <w:autoSpaceDN/>
              <w:rPr>
                <w:sz w:val="26"/>
                <w:szCs w:val="26"/>
              </w:rPr>
            </w:pPr>
            <w:r w:rsidRPr="001E29CA">
              <w:rPr>
                <w:sz w:val="26"/>
                <w:szCs w:val="26"/>
              </w:rPr>
              <w:t>2.Перечень объектов местного значения муниципального района</w:t>
            </w:r>
          </w:p>
        </w:tc>
        <w:tc>
          <w:tcPr>
            <w:tcW w:w="537" w:type="dxa"/>
          </w:tcPr>
          <w:p w:rsidR="001E29CA" w:rsidRPr="001E29CA" w:rsidRDefault="001E29CA" w:rsidP="001E29CA">
            <w:pPr>
              <w:autoSpaceDE/>
              <w:autoSpaceDN/>
              <w:jc w:val="center"/>
              <w:rPr>
                <w:b/>
                <w:sz w:val="26"/>
                <w:szCs w:val="26"/>
              </w:rPr>
            </w:pPr>
            <w:r w:rsidRPr="001E29CA">
              <w:rPr>
                <w:b/>
                <w:sz w:val="26"/>
                <w:szCs w:val="26"/>
              </w:rPr>
              <w:t>4</w:t>
            </w:r>
          </w:p>
        </w:tc>
      </w:tr>
      <w:tr w:rsidR="001E29CA" w:rsidRPr="001E29CA" w:rsidTr="004E5112">
        <w:tc>
          <w:tcPr>
            <w:tcW w:w="8897" w:type="dxa"/>
            <w:vAlign w:val="center"/>
          </w:tcPr>
          <w:p w:rsidR="001E29CA" w:rsidRPr="001E29CA" w:rsidRDefault="001E29CA" w:rsidP="001E29CA">
            <w:pPr>
              <w:autoSpaceDE/>
              <w:autoSpaceDN/>
              <w:rPr>
                <w:sz w:val="26"/>
                <w:szCs w:val="26"/>
              </w:rPr>
            </w:pPr>
            <w:r w:rsidRPr="001E29CA">
              <w:rPr>
                <w:sz w:val="26"/>
                <w:szCs w:val="26"/>
              </w:rPr>
              <w:t>3.Расчетные показатели в области электро- и газоснабжения поселений</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7</w:t>
            </w:r>
          </w:p>
        </w:tc>
      </w:tr>
      <w:tr w:rsidR="001E29CA" w:rsidRPr="001E29CA" w:rsidTr="004E5112">
        <w:trPr>
          <w:trHeight w:val="724"/>
        </w:trPr>
        <w:tc>
          <w:tcPr>
            <w:tcW w:w="8897" w:type="dxa"/>
            <w:vAlign w:val="center"/>
          </w:tcPr>
          <w:p w:rsidR="001E29CA" w:rsidRPr="001E29CA" w:rsidRDefault="001E29CA" w:rsidP="001E29CA">
            <w:pPr>
              <w:autoSpaceDE/>
              <w:autoSpaceDN/>
              <w:rPr>
                <w:sz w:val="26"/>
                <w:szCs w:val="26"/>
              </w:rPr>
            </w:pPr>
            <w:r w:rsidRPr="001E29CA">
              <w:rPr>
                <w:sz w:val="26"/>
                <w:szCs w:val="26"/>
              </w:rPr>
              <w:t>4.Расчетные показатели в области автомобильных дорог местного значения вне границ населенных пунктов в границах муниципального района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10</w:t>
            </w:r>
          </w:p>
        </w:tc>
      </w:tr>
      <w:tr w:rsidR="001E29CA" w:rsidRPr="001E29CA" w:rsidTr="004E5112">
        <w:tc>
          <w:tcPr>
            <w:tcW w:w="8897" w:type="dxa"/>
          </w:tcPr>
          <w:p w:rsidR="001E29CA" w:rsidRPr="001E29CA" w:rsidRDefault="001E29CA" w:rsidP="001E29CA">
            <w:pPr>
              <w:autoSpaceDE/>
              <w:autoSpaceDN/>
              <w:rPr>
                <w:sz w:val="26"/>
                <w:szCs w:val="26"/>
              </w:rPr>
            </w:pPr>
            <w:r w:rsidRPr="001E29CA">
              <w:rPr>
                <w:sz w:val="26"/>
                <w:szCs w:val="26"/>
              </w:rPr>
              <w:t>5.Расчетные показатели в области образования</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16</w:t>
            </w:r>
          </w:p>
        </w:tc>
      </w:tr>
      <w:tr w:rsidR="001E29CA" w:rsidRPr="001E29CA" w:rsidTr="004E5112">
        <w:tc>
          <w:tcPr>
            <w:tcW w:w="8897" w:type="dxa"/>
            <w:vAlign w:val="center"/>
          </w:tcPr>
          <w:p w:rsidR="001E29CA" w:rsidRPr="001E29CA" w:rsidRDefault="001E29CA" w:rsidP="001E29CA">
            <w:pPr>
              <w:autoSpaceDE/>
              <w:autoSpaceDN/>
              <w:rPr>
                <w:sz w:val="26"/>
                <w:szCs w:val="26"/>
              </w:rPr>
            </w:pPr>
            <w:r w:rsidRPr="001E29CA">
              <w:rPr>
                <w:sz w:val="26"/>
                <w:szCs w:val="26"/>
              </w:rPr>
              <w:t>6.Расчетные показатели в области здравоохранения</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18</w:t>
            </w:r>
          </w:p>
        </w:tc>
      </w:tr>
      <w:tr w:rsidR="001E29CA" w:rsidRPr="001E29CA" w:rsidTr="004E5112">
        <w:tc>
          <w:tcPr>
            <w:tcW w:w="8897" w:type="dxa"/>
            <w:vAlign w:val="center"/>
          </w:tcPr>
          <w:p w:rsidR="001E29CA" w:rsidRPr="001E29CA" w:rsidRDefault="001E29CA" w:rsidP="001E29CA">
            <w:pPr>
              <w:autoSpaceDE/>
              <w:autoSpaceDN/>
              <w:rPr>
                <w:sz w:val="26"/>
                <w:szCs w:val="26"/>
              </w:rPr>
            </w:pPr>
            <w:r w:rsidRPr="001E29CA">
              <w:rPr>
                <w:sz w:val="26"/>
                <w:szCs w:val="26"/>
              </w:rPr>
              <w:t>7.Расчетные показатели в области физической культуры и массового спорта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20</w:t>
            </w:r>
          </w:p>
        </w:tc>
      </w:tr>
      <w:tr w:rsidR="001E29CA" w:rsidRPr="001E29CA" w:rsidTr="004E5112">
        <w:tc>
          <w:tcPr>
            <w:tcW w:w="8897" w:type="dxa"/>
            <w:vAlign w:val="center"/>
          </w:tcPr>
          <w:p w:rsidR="001E29CA" w:rsidRPr="001E29CA" w:rsidRDefault="001E29CA" w:rsidP="001E29CA">
            <w:pPr>
              <w:autoSpaceDE/>
              <w:autoSpaceDN/>
              <w:rPr>
                <w:sz w:val="26"/>
                <w:szCs w:val="26"/>
              </w:rPr>
            </w:pPr>
            <w:r w:rsidRPr="001E29CA">
              <w:rPr>
                <w:sz w:val="26"/>
                <w:szCs w:val="26"/>
              </w:rPr>
              <w:t>8.Расчетные показатели в области утилизации и переработке бытовых и промышленных отходов</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21</w:t>
            </w:r>
          </w:p>
        </w:tc>
      </w:tr>
      <w:tr w:rsidR="001E29CA" w:rsidRPr="001E29CA" w:rsidTr="004E5112">
        <w:tc>
          <w:tcPr>
            <w:tcW w:w="8897" w:type="dxa"/>
            <w:vAlign w:val="center"/>
          </w:tcPr>
          <w:p w:rsidR="001E29CA" w:rsidRPr="001E29CA" w:rsidRDefault="001E29CA" w:rsidP="001E29CA">
            <w:pPr>
              <w:autoSpaceDE/>
              <w:autoSpaceDN/>
              <w:rPr>
                <w:sz w:val="26"/>
                <w:szCs w:val="26"/>
              </w:rPr>
            </w:pPr>
            <w:r w:rsidRPr="001E29CA">
              <w:rPr>
                <w:sz w:val="26"/>
                <w:szCs w:val="26"/>
              </w:rPr>
              <w:t>9.Расчетные показатели в иных областях в связи с решением вопросов местного значения муниципального района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22</w:t>
            </w:r>
          </w:p>
        </w:tc>
      </w:tr>
      <w:tr w:rsidR="001E29CA" w:rsidRPr="001E29CA" w:rsidTr="004E5112">
        <w:tc>
          <w:tcPr>
            <w:tcW w:w="8897" w:type="dxa"/>
            <w:vAlign w:val="center"/>
          </w:tcPr>
          <w:p w:rsidR="001E29CA" w:rsidRPr="001E29CA" w:rsidRDefault="001E29CA" w:rsidP="001E29CA">
            <w:pPr>
              <w:autoSpaceDE/>
              <w:autoSpaceDN/>
              <w:rPr>
                <w:sz w:val="26"/>
                <w:szCs w:val="26"/>
              </w:rPr>
            </w:pPr>
            <w:r w:rsidRPr="001E29CA">
              <w:rPr>
                <w:sz w:val="26"/>
                <w:szCs w:val="26"/>
              </w:rPr>
              <w:t xml:space="preserve">Раздел </w:t>
            </w:r>
            <w:r w:rsidRPr="001E29CA">
              <w:rPr>
                <w:sz w:val="26"/>
                <w:szCs w:val="26"/>
                <w:lang w:val="en-US"/>
              </w:rPr>
              <w:t>II</w:t>
            </w:r>
            <w:r w:rsidRPr="001E29CA">
              <w:rPr>
                <w:sz w:val="26"/>
                <w:szCs w:val="26"/>
              </w:rPr>
              <w:t>. Материалы по обоснованию</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29</w:t>
            </w:r>
          </w:p>
        </w:tc>
      </w:tr>
      <w:tr w:rsidR="001E29CA" w:rsidRPr="001E29CA" w:rsidTr="004E5112">
        <w:tc>
          <w:tcPr>
            <w:tcW w:w="8897" w:type="dxa"/>
            <w:vAlign w:val="center"/>
          </w:tcPr>
          <w:p w:rsidR="001E29CA" w:rsidRPr="001E29CA" w:rsidRDefault="001E29CA" w:rsidP="001E29CA">
            <w:pPr>
              <w:autoSpaceDE/>
              <w:autoSpaceDN/>
              <w:rPr>
                <w:sz w:val="26"/>
                <w:szCs w:val="26"/>
              </w:rPr>
            </w:pPr>
            <w:r w:rsidRPr="001E29CA">
              <w:rPr>
                <w:sz w:val="26"/>
                <w:szCs w:val="26"/>
              </w:rPr>
              <w:t>1.Обоснование видов объектов местного значения муниципального района, для которых определяются расчетные показатели</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30</w:t>
            </w:r>
          </w:p>
        </w:tc>
      </w:tr>
      <w:tr w:rsidR="001E29CA" w:rsidRPr="001E29CA" w:rsidTr="004E5112">
        <w:tc>
          <w:tcPr>
            <w:tcW w:w="8897" w:type="dxa"/>
            <w:vAlign w:val="center"/>
          </w:tcPr>
          <w:p w:rsidR="001E29CA" w:rsidRPr="001E29CA" w:rsidRDefault="001E29CA" w:rsidP="001E29CA">
            <w:pPr>
              <w:autoSpaceDE/>
              <w:autoSpaceDN/>
              <w:jc w:val="both"/>
              <w:rPr>
                <w:sz w:val="26"/>
                <w:szCs w:val="26"/>
              </w:rPr>
            </w:pPr>
            <w:r w:rsidRPr="001E29CA">
              <w:rPr>
                <w:sz w:val="26"/>
                <w:szCs w:val="26"/>
              </w:rPr>
              <w:t>2.Обоснование расчетных показателей для объектов электроснабжения поселений района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31</w:t>
            </w:r>
          </w:p>
        </w:tc>
      </w:tr>
      <w:tr w:rsidR="001E29CA" w:rsidRPr="001E29CA" w:rsidTr="004E5112">
        <w:tc>
          <w:tcPr>
            <w:tcW w:w="8897" w:type="dxa"/>
            <w:vAlign w:val="center"/>
          </w:tcPr>
          <w:p w:rsidR="001E29CA" w:rsidRPr="001E29CA" w:rsidRDefault="001E29CA" w:rsidP="001E29CA">
            <w:pPr>
              <w:autoSpaceDE/>
              <w:autoSpaceDN/>
              <w:jc w:val="both"/>
              <w:rPr>
                <w:sz w:val="26"/>
                <w:szCs w:val="26"/>
              </w:rPr>
            </w:pPr>
            <w:r w:rsidRPr="001E29CA">
              <w:rPr>
                <w:sz w:val="26"/>
                <w:szCs w:val="26"/>
              </w:rPr>
              <w:t>3.Обоснование расчетных показателей для объектов газоснабжения поселений района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32</w:t>
            </w:r>
          </w:p>
        </w:tc>
      </w:tr>
      <w:tr w:rsidR="001E29CA" w:rsidRPr="001E29CA" w:rsidTr="004E5112">
        <w:tc>
          <w:tcPr>
            <w:tcW w:w="8897" w:type="dxa"/>
            <w:vAlign w:val="center"/>
          </w:tcPr>
          <w:p w:rsidR="001E29CA" w:rsidRPr="001E29CA" w:rsidRDefault="001E29CA" w:rsidP="001E29CA">
            <w:pPr>
              <w:autoSpaceDE/>
              <w:autoSpaceDN/>
              <w:rPr>
                <w:sz w:val="26"/>
                <w:szCs w:val="26"/>
              </w:rPr>
            </w:pPr>
            <w:r w:rsidRPr="001E29CA">
              <w:rPr>
                <w:sz w:val="26"/>
                <w:szCs w:val="26"/>
              </w:rPr>
              <w:t>4.Обоснование расчетных показателей в области автомобильных дорог местного значения в не границ населенных пунктов и в границах муниципального района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32</w:t>
            </w:r>
          </w:p>
        </w:tc>
      </w:tr>
      <w:tr w:rsidR="001E29CA" w:rsidRPr="001E29CA" w:rsidTr="004E5112">
        <w:tc>
          <w:tcPr>
            <w:tcW w:w="8897" w:type="dxa"/>
            <w:vAlign w:val="center"/>
          </w:tcPr>
          <w:p w:rsidR="001E29CA" w:rsidRPr="001E29CA" w:rsidRDefault="001E29CA" w:rsidP="001E29CA">
            <w:pPr>
              <w:autoSpaceDE/>
              <w:autoSpaceDN/>
              <w:jc w:val="both"/>
              <w:rPr>
                <w:sz w:val="26"/>
                <w:szCs w:val="26"/>
              </w:rPr>
            </w:pPr>
            <w:r w:rsidRPr="001E29CA">
              <w:rPr>
                <w:sz w:val="26"/>
                <w:szCs w:val="26"/>
              </w:rPr>
              <w:t>5.Обоснование расчетных показателей для объектов в области образования</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34</w:t>
            </w:r>
          </w:p>
        </w:tc>
      </w:tr>
      <w:tr w:rsidR="001E29CA" w:rsidRPr="001E29CA" w:rsidTr="004E5112">
        <w:tc>
          <w:tcPr>
            <w:tcW w:w="8897" w:type="dxa"/>
            <w:vAlign w:val="center"/>
          </w:tcPr>
          <w:p w:rsidR="001E29CA" w:rsidRPr="001E29CA" w:rsidRDefault="001E29CA" w:rsidP="001E29CA">
            <w:pPr>
              <w:autoSpaceDE/>
              <w:autoSpaceDN/>
              <w:jc w:val="both"/>
              <w:rPr>
                <w:sz w:val="26"/>
                <w:szCs w:val="26"/>
              </w:rPr>
            </w:pPr>
            <w:r w:rsidRPr="001E29CA">
              <w:rPr>
                <w:sz w:val="26"/>
                <w:szCs w:val="26"/>
              </w:rPr>
              <w:t>6.Обоснование расчетных показателей для объектов в области здравоохранения</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35</w:t>
            </w:r>
          </w:p>
        </w:tc>
      </w:tr>
      <w:tr w:rsidR="001E29CA" w:rsidRPr="001E29CA" w:rsidTr="004E5112">
        <w:tc>
          <w:tcPr>
            <w:tcW w:w="8897" w:type="dxa"/>
            <w:vAlign w:val="center"/>
          </w:tcPr>
          <w:p w:rsidR="001E29CA" w:rsidRPr="001E29CA" w:rsidRDefault="001E29CA" w:rsidP="001E29CA">
            <w:pPr>
              <w:autoSpaceDE/>
              <w:autoSpaceDN/>
              <w:jc w:val="both"/>
              <w:rPr>
                <w:sz w:val="26"/>
                <w:szCs w:val="26"/>
              </w:rPr>
            </w:pPr>
            <w:r w:rsidRPr="001E29CA">
              <w:rPr>
                <w:sz w:val="26"/>
                <w:szCs w:val="26"/>
              </w:rPr>
              <w:t>7.Обоснование расчетных показателей для объектов физической культуры и спорта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36</w:t>
            </w:r>
          </w:p>
        </w:tc>
      </w:tr>
      <w:tr w:rsidR="001E29CA" w:rsidRPr="001E29CA" w:rsidTr="004E5112">
        <w:tc>
          <w:tcPr>
            <w:tcW w:w="8897" w:type="dxa"/>
            <w:vAlign w:val="center"/>
          </w:tcPr>
          <w:p w:rsidR="001E29CA" w:rsidRPr="001E29CA" w:rsidRDefault="001E29CA" w:rsidP="001E29CA">
            <w:pPr>
              <w:autoSpaceDE/>
              <w:autoSpaceDN/>
              <w:jc w:val="both"/>
              <w:rPr>
                <w:sz w:val="26"/>
                <w:szCs w:val="26"/>
              </w:rPr>
            </w:pPr>
            <w:r w:rsidRPr="001E29CA">
              <w:rPr>
                <w:sz w:val="26"/>
                <w:szCs w:val="26"/>
              </w:rPr>
              <w:t>8.Обоснование расчетных показателей для объектов местного значения муниципального района в области утилизации и переработки бытовых и промышленных отходов</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38</w:t>
            </w:r>
          </w:p>
        </w:tc>
      </w:tr>
      <w:tr w:rsidR="001E29CA" w:rsidRPr="001E29CA" w:rsidTr="004E5112">
        <w:tc>
          <w:tcPr>
            <w:tcW w:w="8897" w:type="dxa"/>
            <w:vAlign w:val="bottom"/>
          </w:tcPr>
          <w:p w:rsidR="001E29CA" w:rsidRPr="001E29CA" w:rsidRDefault="001E29CA" w:rsidP="001E29CA">
            <w:pPr>
              <w:autoSpaceDE/>
              <w:autoSpaceDN/>
              <w:rPr>
                <w:sz w:val="26"/>
                <w:szCs w:val="26"/>
              </w:rPr>
            </w:pPr>
            <w:r w:rsidRPr="001E29CA">
              <w:rPr>
                <w:sz w:val="26"/>
                <w:szCs w:val="26"/>
              </w:rPr>
              <w:t>9.Обоснование расчетных показателей для объектов в иных областях в связи с решением вопросов местного значения муниципального района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39</w:t>
            </w:r>
          </w:p>
        </w:tc>
      </w:tr>
      <w:tr w:rsidR="001E29CA" w:rsidRPr="001E29CA" w:rsidTr="004E5112">
        <w:tc>
          <w:tcPr>
            <w:tcW w:w="8897" w:type="dxa"/>
            <w:vAlign w:val="bottom"/>
          </w:tcPr>
          <w:p w:rsidR="001E29CA" w:rsidRPr="001E29CA" w:rsidRDefault="001E29CA" w:rsidP="001E29CA">
            <w:pPr>
              <w:autoSpaceDE/>
              <w:autoSpaceDN/>
              <w:rPr>
                <w:sz w:val="26"/>
                <w:szCs w:val="26"/>
              </w:rPr>
            </w:pPr>
            <w:r w:rsidRPr="001E29CA">
              <w:rPr>
                <w:sz w:val="26"/>
                <w:szCs w:val="26"/>
              </w:rPr>
              <w:t>10.Сведения о социально-демографическом составе и плотности населения на территории Окуловского муниципального района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42</w:t>
            </w:r>
          </w:p>
        </w:tc>
      </w:tr>
      <w:tr w:rsidR="001E29CA" w:rsidRPr="001E29CA" w:rsidTr="004E5112">
        <w:tc>
          <w:tcPr>
            <w:tcW w:w="8897" w:type="dxa"/>
            <w:vAlign w:val="bottom"/>
          </w:tcPr>
          <w:p w:rsidR="001E29CA" w:rsidRPr="001E29CA" w:rsidRDefault="001E29CA" w:rsidP="001E29CA">
            <w:pPr>
              <w:autoSpaceDE/>
              <w:autoSpaceDN/>
              <w:rPr>
                <w:sz w:val="26"/>
                <w:szCs w:val="26"/>
              </w:rPr>
            </w:pPr>
            <w:r w:rsidRPr="001E29CA">
              <w:rPr>
                <w:sz w:val="26"/>
                <w:szCs w:val="26"/>
              </w:rPr>
              <w:t>11. Сведения о планах и программах социально-экономического развития Окуловского муниципального района</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42</w:t>
            </w:r>
          </w:p>
        </w:tc>
      </w:tr>
      <w:tr w:rsidR="001E29CA" w:rsidRPr="001E29CA" w:rsidTr="004E5112">
        <w:tc>
          <w:tcPr>
            <w:tcW w:w="8897" w:type="dxa"/>
            <w:vAlign w:val="bottom"/>
          </w:tcPr>
          <w:p w:rsidR="001E29CA" w:rsidRPr="001E29CA" w:rsidRDefault="001E29CA" w:rsidP="001E29CA">
            <w:pPr>
              <w:autoSpaceDE/>
              <w:autoSpaceDN/>
              <w:rPr>
                <w:sz w:val="26"/>
                <w:szCs w:val="26"/>
              </w:rPr>
            </w:pPr>
            <w:r w:rsidRPr="001E29CA">
              <w:rPr>
                <w:sz w:val="26"/>
                <w:szCs w:val="26"/>
              </w:rPr>
              <w:t>12. Предложения органов местного самоуправления и заинтересованных лиц</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42</w:t>
            </w:r>
          </w:p>
        </w:tc>
      </w:tr>
      <w:tr w:rsidR="001E29CA" w:rsidRPr="001E29CA" w:rsidTr="004E5112">
        <w:tc>
          <w:tcPr>
            <w:tcW w:w="8897" w:type="dxa"/>
            <w:vAlign w:val="bottom"/>
          </w:tcPr>
          <w:p w:rsidR="001E29CA" w:rsidRPr="001E29CA" w:rsidRDefault="001E29CA" w:rsidP="001E29CA">
            <w:pPr>
              <w:autoSpaceDE/>
              <w:autoSpaceDN/>
              <w:rPr>
                <w:sz w:val="26"/>
                <w:szCs w:val="26"/>
              </w:rPr>
            </w:pPr>
            <w:r w:rsidRPr="001E29CA">
              <w:rPr>
                <w:sz w:val="26"/>
                <w:szCs w:val="26"/>
              </w:rPr>
              <w:t xml:space="preserve">Раздел </w:t>
            </w:r>
            <w:r w:rsidRPr="001E29CA">
              <w:rPr>
                <w:sz w:val="26"/>
                <w:szCs w:val="26"/>
                <w:lang w:val="en-US"/>
              </w:rPr>
              <w:t>III</w:t>
            </w:r>
            <w:r w:rsidRPr="001E29CA">
              <w:rPr>
                <w:sz w:val="26"/>
                <w:szCs w:val="26"/>
              </w:rPr>
              <w:t>. Правила и область применения расчетных показателей</w:t>
            </w:r>
          </w:p>
        </w:tc>
        <w:tc>
          <w:tcPr>
            <w:tcW w:w="537" w:type="dxa"/>
            <w:vAlign w:val="bottom"/>
          </w:tcPr>
          <w:p w:rsidR="001E29CA" w:rsidRPr="001E29CA" w:rsidRDefault="001E29CA" w:rsidP="001E29CA">
            <w:pPr>
              <w:autoSpaceDE/>
              <w:autoSpaceDN/>
              <w:jc w:val="center"/>
              <w:rPr>
                <w:b/>
                <w:sz w:val="26"/>
                <w:szCs w:val="26"/>
              </w:rPr>
            </w:pPr>
            <w:r w:rsidRPr="001E29CA">
              <w:rPr>
                <w:b/>
                <w:sz w:val="26"/>
                <w:szCs w:val="26"/>
              </w:rPr>
              <w:t>44</w:t>
            </w:r>
          </w:p>
        </w:tc>
      </w:tr>
    </w:tbl>
    <w:p w:rsidR="001E29CA" w:rsidRPr="001E29CA" w:rsidRDefault="001E29CA" w:rsidP="001E29CA">
      <w:pPr>
        <w:autoSpaceDE/>
        <w:autoSpaceDN/>
        <w:jc w:val="center"/>
        <w:rPr>
          <w:b/>
          <w:sz w:val="28"/>
          <w:szCs w:val="28"/>
        </w:rPr>
      </w:pPr>
    </w:p>
    <w:p w:rsidR="001E29CA" w:rsidRPr="001E29CA" w:rsidRDefault="001E29CA" w:rsidP="001E29CA">
      <w:pPr>
        <w:autoSpaceDE/>
        <w:autoSpaceDN/>
        <w:spacing w:after="60"/>
        <w:jc w:val="center"/>
        <w:outlineLvl w:val="1"/>
        <w:rPr>
          <w:b/>
          <w:sz w:val="28"/>
          <w:szCs w:val="28"/>
          <w:lang w:val="x-none" w:eastAsia="x-none"/>
        </w:rPr>
      </w:pPr>
      <w:r w:rsidRPr="001E29CA">
        <w:rPr>
          <w:rFonts w:ascii="Cambria" w:hAnsi="Cambria"/>
          <w:sz w:val="24"/>
          <w:szCs w:val="24"/>
          <w:lang w:val="x-none" w:eastAsia="x-none"/>
        </w:rPr>
        <w:br w:type="page"/>
      </w:r>
      <w:r w:rsidRPr="001E29CA">
        <w:rPr>
          <w:b/>
          <w:sz w:val="28"/>
          <w:szCs w:val="28"/>
          <w:lang w:val="x-none" w:eastAsia="x-none"/>
        </w:rPr>
        <w:lastRenderedPageBreak/>
        <w:t>Введение</w:t>
      </w:r>
    </w:p>
    <w:p w:rsidR="001E29CA" w:rsidRPr="001E29CA" w:rsidRDefault="001E29CA" w:rsidP="001E29CA">
      <w:pPr>
        <w:autoSpaceDE/>
        <w:autoSpaceDN/>
        <w:jc w:val="center"/>
        <w:rPr>
          <w:b/>
          <w:sz w:val="28"/>
          <w:szCs w:val="28"/>
        </w:rPr>
      </w:pPr>
    </w:p>
    <w:p w:rsidR="001E29CA" w:rsidRPr="001E29CA" w:rsidRDefault="001E29CA" w:rsidP="001E29CA">
      <w:pPr>
        <w:autoSpaceDE/>
        <w:autoSpaceDN/>
        <w:ind w:firstLine="567"/>
        <w:jc w:val="both"/>
        <w:rPr>
          <w:sz w:val="24"/>
          <w:szCs w:val="24"/>
        </w:rPr>
      </w:pPr>
      <w:r w:rsidRPr="001E29CA">
        <w:rPr>
          <w:sz w:val="24"/>
          <w:szCs w:val="24"/>
        </w:rPr>
        <w:t>Местные нормативы градостроительного проектирования муниципального района (далее МНГП)  разрабатываются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14.03.2007 №57-ОЗ «О регулировании градостроительной деятельности на территории Новгородской области», с учетом социально-демографического состава и плотности населения на территории муниципального района, планов и программ комплексного социально-экономического развития муниципального района, предложений органов местного самоуправления и заинтересованных лиц.</w:t>
      </w:r>
    </w:p>
    <w:p w:rsidR="001E29CA" w:rsidRPr="001E29CA" w:rsidRDefault="001E29CA" w:rsidP="001E29CA">
      <w:pPr>
        <w:autoSpaceDE/>
        <w:autoSpaceDN/>
        <w:ind w:firstLine="567"/>
        <w:jc w:val="both"/>
        <w:rPr>
          <w:sz w:val="24"/>
          <w:szCs w:val="24"/>
        </w:rPr>
      </w:pPr>
      <w:r w:rsidRPr="001E29CA">
        <w:rPr>
          <w:sz w:val="24"/>
          <w:szCs w:val="24"/>
        </w:rPr>
        <w:t>МНГП являются муниципальным правовым актом,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w:t>
      </w:r>
    </w:p>
    <w:p w:rsidR="001E29CA" w:rsidRPr="001E29CA" w:rsidRDefault="001E29CA" w:rsidP="001E29CA">
      <w:pPr>
        <w:widowControl w:val="0"/>
        <w:adjustRightInd w:val="0"/>
        <w:ind w:firstLine="540"/>
        <w:jc w:val="both"/>
        <w:rPr>
          <w:sz w:val="24"/>
          <w:szCs w:val="24"/>
        </w:rPr>
      </w:pPr>
      <w:r w:rsidRPr="001E29CA">
        <w:rPr>
          <w:sz w:val="24"/>
          <w:szCs w:val="24"/>
        </w:rPr>
        <w:t>а) электро- и газоснабжение поселений;</w:t>
      </w:r>
    </w:p>
    <w:p w:rsidR="001E29CA" w:rsidRPr="001E29CA" w:rsidRDefault="001E29CA" w:rsidP="001E29CA">
      <w:pPr>
        <w:widowControl w:val="0"/>
        <w:adjustRightInd w:val="0"/>
        <w:ind w:firstLine="540"/>
        <w:jc w:val="both"/>
        <w:rPr>
          <w:sz w:val="24"/>
          <w:szCs w:val="24"/>
        </w:rPr>
      </w:pPr>
      <w:r w:rsidRPr="001E29CA">
        <w:rPr>
          <w:sz w:val="24"/>
          <w:szCs w:val="24"/>
        </w:rPr>
        <w:t>б) автомобильные дороги местного значения вне границ населенных пунктов в границах муниципального района;</w:t>
      </w:r>
    </w:p>
    <w:p w:rsidR="001E29CA" w:rsidRPr="001E29CA" w:rsidRDefault="001E29CA" w:rsidP="001E29CA">
      <w:pPr>
        <w:widowControl w:val="0"/>
        <w:adjustRightInd w:val="0"/>
        <w:ind w:firstLine="540"/>
        <w:jc w:val="both"/>
        <w:rPr>
          <w:sz w:val="24"/>
          <w:szCs w:val="24"/>
        </w:rPr>
      </w:pPr>
      <w:r w:rsidRPr="001E29CA">
        <w:rPr>
          <w:sz w:val="24"/>
          <w:szCs w:val="24"/>
        </w:rPr>
        <w:t>в) образование;</w:t>
      </w:r>
    </w:p>
    <w:p w:rsidR="001E29CA" w:rsidRPr="001E29CA" w:rsidRDefault="001E29CA" w:rsidP="001E29CA">
      <w:pPr>
        <w:widowControl w:val="0"/>
        <w:adjustRightInd w:val="0"/>
        <w:ind w:firstLine="540"/>
        <w:jc w:val="both"/>
        <w:rPr>
          <w:sz w:val="24"/>
          <w:szCs w:val="24"/>
        </w:rPr>
      </w:pPr>
      <w:r w:rsidRPr="001E29CA">
        <w:rPr>
          <w:sz w:val="24"/>
          <w:szCs w:val="24"/>
        </w:rPr>
        <w:t>г) здравоохранение;</w:t>
      </w:r>
    </w:p>
    <w:p w:rsidR="001E29CA" w:rsidRPr="001E29CA" w:rsidRDefault="001E29CA" w:rsidP="001E29CA">
      <w:pPr>
        <w:widowControl w:val="0"/>
        <w:adjustRightInd w:val="0"/>
        <w:ind w:firstLine="540"/>
        <w:jc w:val="both"/>
        <w:rPr>
          <w:sz w:val="24"/>
          <w:szCs w:val="24"/>
        </w:rPr>
      </w:pPr>
      <w:r w:rsidRPr="001E29CA">
        <w:rPr>
          <w:sz w:val="24"/>
          <w:szCs w:val="24"/>
        </w:rPr>
        <w:t>д) физическая культура и массовый спорт;</w:t>
      </w:r>
    </w:p>
    <w:p w:rsidR="001E29CA" w:rsidRPr="001E29CA" w:rsidRDefault="001E29CA" w:rsidP="001E29CA">
      <w:pPr>
        <w:widowControl w:val="0"/>
        <w:adjustRightInd w:val="0"/>
        <w:ind w:firstLine="540"/>
        <w:jc w:val="both"/>
        <w:rPr>
          <w:sz w:val="24"/>
          <w:szCs w:val="24"/>
        </w:rPr>
      </w:pPr>
      <w:r w:rsidRPr="001E29CA">
        <w:rPr>
          <w:sz w:val="24"/>
          <w:szCs w:val="24"/>
        </w:rPr>
        <w:t>е) обработка, утилизация, обезвреживание, размещение твердых коммунальных отходов;</w:t>
      </w:r>
    </w:p>
    <w:p w:rsidR="001E29CA" w:rsidRPr="001E29CA" w:rsidRDefault="001E29CA" w:rsidP="001E29CA">
      <w:pPr>
        <w:widowControl w:val="0"/>
        <w:adjustRightInd w:val="0"/>
        <w:ind w:firstLine="540"/>
        <w:jc w:val="both"/>
        <w:rPr>
          <w:sz w:val="24"/>
          <w:szCs w:val="24"/>
        </w:rPr>
      </w:pPr>
      <w:r w:rsidRPr="001E29CA">
        <w:rPr>
          <w:sz w:val="24"/>
          <w:szCs w:val="24"/>
        </w:rPr>
        <w:t>ж) иные области в связи с решением вопросов местного значения муниципального района;</w:t>
      </w:r>
    </w:p>
    <w:p w:rsidR="001E29CA" w:rsidRPr="001E29CA" w:rsidRDefault="001E29CA" w:rsidP="001E29CA">
      <w:pPr>
        <w:autoSpaceDE/>
        <w:autoSpaceDN/>
        <w:ind w:firstLine="567"/>
        <w:jc w:val="both"/>
        <w:rPr>
          <w:sz w:val="24"/>
          <w:szCs w:val="24"/>
        </w:rPr>
      </w:pPr>
      <w:r w:rsidRPr="001E29CA">
        <w:rPr>
          <w:sz w:val="24"/>
          <w:szCs w:val="24"/>
        </w:rPr>
        <w:t>и расчетных показателей максимально допустимого уровня территориальной доступности таких объектов для населения муниципального района. МНГП входят в систему муниципальных правовых актов по организации градостроительной деятельности в Окуловском муниципальном районе Новгородской области.</w:t>
      </w:r>
    </w:p>
    <w:p w:rsidR="001E29CA" w:rsidRPr="001E29CA" w:rsidRDefault="001E29CA" w:rsidP="001E29CA">
      <w:pPr>
        <w:autoSpaceDE/>
        <w:autoSpaceDN/>
        <w:ind w:firstLine="567"/>
        <w:jc w:val="both"/>
        <w:rPr>
          <w:sz w:val="24"/>
          <w:szCs w:val="24"/>
        </w:rPr>
      </w:pPr>
      <w:r w:rsidRPr="001E29CA">
        <w:rPr>
          <w:sz w:val="24"/>
          <w:szCs w:val="24"/>
        </w:rPr>
        <w:t>Местные нормативы разрабатываются в целях:</w:t>
      </w:r>
    </w:p>
    <w:p w:rsidR="001E29CA" w:rsidRPr="001E29CA" w:rsidRDefault="001E29CA" w:rsidP="001E29CA">
      <w:pPr>
        <w:autoSpaceDE/>
        <w:autoSpaceDN/>
        <w:ind w:firstLine="567"/>
        <w:jc w:val="both"/>
        <w:rPr>
          <w:sz w:val="24"/>
          <w:szCs w:val="24"/>
        </w:rPr>
      </w:pPr>
      <w:r w:rsidRPr="001E29CA">
        <w:rPr>
          <w:sz w:val="24"/>
          <w:szCs w:val="24"/>
        </w:rPr>
        <w:t>- организации управления градостроительной деятельностью в Окуловском муниципальном районе;</w:t>
      </w:r>
    </w:p>
    <w:p w:rsidR="001E29CA" w:rsidRPr="001E29CA" w:rsidRDefault="001E29CA" w:rsidP="001E29CA">
      <w:pPr>
        <w:autoSpaceDE/>
        <w:autoSpaceDN/>
        <w:ind w:firstLine="567"/>
        <w:jc w:val="both"/>
        <w:rPr>
          <w:sz w:val="24"/>
          <w:szCs w:val="24"/>
        </w:rPr>
      </w:pPr>
      <w:r w:rsidRPr="001E29CA">
        <w:rPr>
          <w:sz w:val="24"/>
          <w:szCs w:val="24"/>
        </w:rPr>
        <w:t>- обоснованного определения параметров развития территорий Окуловского муниципального района с последующим уточнением, осуществляемым на этапах разработки местных нормативов поселений Окуловского района, градостроительного зонирования и планировки территории;</w:t>
      </w:r>
    </w:p>
    <w:p w:rsidR="001E29CA" w:rsidRPr="001E29CA" w:rsidRDefault="001E29CA" w:rsidP="001E29CA">
      <w:pPr>
        <w:autoSpaceDE/>
        <w:autoSpaceDN/>
        <w:ind w:firstLine="567"/>
        <w:jc w:val="both"/>
        <w:rPr>
          <w:sz w:val="24"/>
          <w:szCs w:val="24"/>
        </w:rPr>
      </w:pPr>
      <w:r w:rsidRPr="001E29CA">
        <w:rPr>
          <w:sz w:val="24"/>
          <w:szCs w:val="24"/>
        </w:rPr>
        <w:t>- 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w:t>
      </w:r>
    </w:p>
    <w:p w:rsidR="001E29CA" w:rsidRPr="001E29CA" w:rsidRDefault="001E29CA" w:rsidP="001E29CA">
      <w:pPr>
        <w:autoSpaceDE/>
        <w:autoSpaceDN/>
        <w:ind w:firstLine="567"/>
        <w:jc w:val="both"/>
        <w:rPr>
          <w:sz w:val="24"/>
          <w:szCs w:val="24"/>
        </w:rPr>
      </w:pPr>
      <w:r w:rsidRPr="001E29CA">
        <w:rPr>
          <w:sz w:val="24"/>
          <w:szCs w:val="24"/>
        </w:rPr>
        <w:t>МНГП обязательны для применения на территории Окуловского муниципального района всеми субъектами градостроительной деятельности при подготовке, согласовании, утверждении и реализации Схемы территориального планирования муниципального района (а также при внесении в неё изменений),  Генеральных планов поселений (а также при внесении в них изменений), Правил землепользования и застройки (а также при внесении в них изменений), документации по планировке территорий (в том числе застроенной территории, в отношении которой принято решение о развитии), при архитектурно-строительном проектировании.</w:t>
      </w:r>
    </w:p>
    <w:p w:rsidR="001E29CA" w:rsidRPr="001E29CA" w:rsidRDefault="001E29CA" w:rsidP="001E29CA">
      <w:pPr>
        <w:autoSpaceDE/>
        <w:autoSpaceDN/>
        <w:ind w:firstLine="567"/>
        <w:jc w:val="both"/>
        <w:rPr>
          <w:sz w:val="24"/>
          <w:szCs w:val="24"/>
        </w:rPr>
      </w:pPr>
    </w:p>
    <w:p w:rsidR="001E29CA" w:rsidRPr="001E29CA" w:rsidRDefault="001E29CA" w:rsidP="001E29CA">
      <w:pPr>
        <w:autoSpaceDE/>
        <w:autoSpaceDN/>
        <w:jc w:val="both"/>
        <w:rPr>
          <w:sz w:val="24"/>
          <w:szCs w:val="24"/>
        </w:rPr>
      </w:pPr>
    </w:p>
    <w:p w:rsidR="001E29CA" w:rsidRPr="001E29CA" w:rsidRDefault="001E29CA" w:rsidP="001E29CA">
      <w:pPr>
        <w:autoSpaceDE/>
        <w:autoSpaceDN/>
        <w:jc w:val="both"/>
        <w:rPr>
          <w:sz w:val="24"/>
          <w:szCs w:val="24"/>
        </w:rPr>
      </w:pPr>
    </w:p>
    <w:p w:rsidR="001E29CA" w:rsidRPr="001E29CA" w:rsidRDefault="001E29CA" w:rsidP="001E29CA">
      <w:pPr>
        <w:autoSpaceDE/>
        <w:autoSpaceDN/>
        <w:jc w:val="both"/>
        <w:rPr>
          <w:sz w:val="24"/>
          <w:szCs w:val="24"/>
        </w:rPr>
      </w:pPr>
    </w:p>
    <w:p w:rsidR="001E29CA" w:rsidRPr="001E29CA" w:rsidRDefault="001E29CA" w:rsidP="001E29CA">
      <w:pPr>
        <w:autoSpaceDE/>
        <w:autoSpaceDN/>
        <w:jc w:val="both"/>
        <w:rPr>
          <w:sz w:val="24"/>
          <w:szCs w:val="24"/>
        </w:rPr>
      </w:pPr>
    </w:p>
    <w:p w:rsidR="001E29CA" w:rsidRPr="001E29CA" w:rsidRDefault="001E29CA" w:rsidP="001E29CA">
      <w:pPr>
        <w:autoSpaceDE/>
        <w:autoSpaceDN/>
        <w:jc w:val="both"/>
        <w:rPr>
          <w:sz w:val="24"/>
          <w:szCs w:val="24"/>
        </w:rPr>
      </w:pPr>
    </w:p>
    <w:tbl>
      <w:tblPr>
        <w:tblW w:w="9585" w:type="dxa"/>
        <w:tblInd w:w="-5" w:type="dxa"/>
        <w:tblBorders>
          <w:top w:val="triple" w:sz="4" w:space="0" w:color="548DD4"/>
          <w:left w:val="triple" w:sz="4" w:space="0" w:color="548DD4"/>
          <w:bottom w:val="triple" w:sz="4" w:space="0" w:color="548DD4"/>
          <w:right w:val="triple" w:sz="4" w:space="0" w:color="548DD4"/>
          <w:insideH w:val="triple" w:sz="4" w:space="0" w:color="548DD4"/>
          <w:insideV w:val="triple" w:sz="4" w:space="0" w:color="548DD4"/>
        </w:tblBorders>
        <w:tblLook w:val="0000" w:firstRow="0" w:lastRow="0" w:firstColumn="0" w:lastColumn="0" w:noHBand="0" w:noVBand="0"/>
      </w:tblPr>
      <w:tblGrid>
        <w:gridCol w:w="9585"/>
      </w:tblGrid>
      <w:tr w:rsidR="001E29CA" w:rsidRPr="001E29CA" w:rsidTr="004E5112">
        <w:tblPrEx>
          <w:tblCellMar>
            <w:top w:w="0" w:type="dxa"/>
            <w:bottom w:w="0" w:type="dxa"/>
          </w:tblCellMar>
        </w:tblPrEx>
        <w:trPr>
          <w:trHeight w:val="360"/>
        </w:trPr>
        <w:tc>
          <w:tcPr>
            <w:tcW w:w="9585" w:type="dxa"/>
          </w:tcPr>
          <w:p w:rsidR="001E29CA" w:rsidRPr="001E29CA" w:rsidRDefault="001E29CA" w:rsidP="001E29CA">
            <w:pPr>
              <w:autoSpaceDE/>
              <w:autoSpaceDN/>
              <w:jc w:val="center"/>
              <w:rPr>
                <w:b/>
                <w:color w:val="17365D"/>
                <w:sz w:val="28"/>
                <w:szCs w:val="28"/>
              </w:rPr>
            </w:pPr>
            <w:r w:rsidRPr="001E29CA">
              <w:rPr>
                <w:b/>
                <w:color w:val="17365D"/>
                <w:sz w:val="28"/>
                <w:szCs w:val="28"/>
              </w:rPr>
              <w:t xml:space="preserve">Раздел </w:t>
            </w:r>
            <w:r w:rsidRPr="001E29CA">
              <w:rPr>
                <w:b/>
                <w:color w:val="17365D"/>
                <w:sz w:val="28"/>
                <w:szCs w:val="28"/>
                <w:lang w:val="en-US"/>
              </w:rPr>
              <w:t>I</w:t>
            </w:r>
            <w:r w:rsidRPr="001E29CA">
              <w:rPr>
                <w:b/>
                <w:color w:val="17365D"/>
                <w:sz w:val="28"/>
                <w:szCs w:val="28"/>
              </w:rPr>
              <w:t>. Основная часть (расчетные показатели)</w:t>
            </w:r>
          </w:p>
        </w:tc>
      </w:tr>
    </w:tbl>
    <w:p w:rsidR="001E29CA" w:rsidRPr="001E29CA" w:rsidRDefault="001E29CA" w:rsidP="001E29CA">
      <w:pPr>
        <w:autoSpaceDE/>
        <w:autoSpaceDN/>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E29CA" w:rsidRPr="001E29CA" w:rsidTr="004E5112">
        <w:trPr>
          <w:trHeight w:val="824"/>
        </w:trPr>
        <w:tc>
          <w:tcPr>
            <w:tcW w:w="9570" w:type="dxa"/>
            <w:shd w:val="clear" w:color="auto" w:fill="8DB3E2"/>
            <w:vAlign w:val="center"/>
          </w:tcPr>
          <w:p w:rsidR="001E29CA" w:rsidRPr="001E29CA" w:rsidRDefault="001E29CA" w:rsidP="001E29CA">
            <w:pPr>
              <w:autoSpaceDE/>
              <w:autoSpaceDN/>
              <w:jc w:val="center"/>
              <w:rPr>
                <w:b/>
                <w:color w:val="FFFFFF"/>
                <w:sz w:val="28"/>
                <w:szCs w:val="28"/>
              </w:rPr>
            </w:pPr>
            <w:r w:rsidRPr="001E29CA">
              <w:rPr>
                <w:b/>
                <w:color w:val="FFFFFF"/>
                <w:sz w:val="28"/>
                <w:szCs w:val="28"/>
              </w:rPr>
              <w:t>1.  Общая организация и зонирование территории муниципального района</w:t>
            </w:r>
          </w:p>
        </w:tc>
      </w:tr>
    </w:tbl>
    <w:p w:rsidR="001E29CA" w:rsidRPr="001E29CA" w:rsidRDefault="001E29CA" w:rsidP="001E29CA">
      <w:pPr>
        <w:autoSpaceDE/>
        <w:autoSpaceDN/>
        <w:jc w:val="center"/>
        <w:rPr>
          <w:b/>
          <w:sz w:val="24"/>
          <w:szCs w:val="24"/>
        </w:rPr>
      </w:pPr>
    </w:p>
    <w:p w:rsidR="001E29CA" w:rsidRPr="001E29CA" w:rsidRDefault="001E29CA" w:rsidP="001E29CA">
      <w:pPr>
        <w:adjustRightInd w:val="0"/>
        <w:ind w:firstLine="567"/>
        <w:jc w:val="both"/>
        <w:rPr>
          <w:bCs/>
          <w:sz w:val="24"/>
          <w:szCs w:val="24"/>
        </w:rPr>
      </w:pPr>
      <w:r w:rsidRPr="001E29CA">
        <w:rPr>
          <w:b/>
          <w:color w:val="FFFFFF"/>
          <w:sz w:val="28"/>
          <w:szCs w:val="28"/>
        </w:rPr>
        <w:t>1.</w:t>
      </w:r>
      <w:r w:rsidRPr="001E29CA">
        <w:rPr>
          <w:bCs/>
          <w:sz w:val="26"/>
          <w:szCs w:val="26"/>
        </w:rPr>
        <w:t xml:space="preserve"> </w:t>
      </w:r>
      <w:r w:rsidRPr="001E29CA">
        <w:rPr>
          <w:bCs/>
          <w:sz w:val="24"/>
          <w:szCs w:val="24"/>
        </w:rPr>
        <w:t>Пространственная организация территории муниципального Окуловского муниципального района осуществляется в соответствии с Градостроительным кодексом Российской Федерации; Областным законом Новгородской области от 11.11.2005 № 559-ОЗ «Об административно-территориальном устройстве Новгородской области»; Областным законом Новгородской области от 02.12.2004 №355-ОЗ «Об установлении границ муниципальных образований, входящих в состав территории Окуловского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w:t>
      </w:r>
    </w:p>
    <w:p w:rsidR="001E29CA" w:rsidRPr="001E29CA" w:rsidRDefault="001E29CA" w:rsidP="001E29CA">
      <w:pPr>
        <w:adjustRightInd w:val="0"/>
        <w:ind w:firstLine="567"/>
        <w:jc w:val="both"/>
        <w:rPr>
          <w:bCs/>
          <w:sz w:val="24"/>
          <w:szCs w:val="24"/>
        </w:rPr>
      </w:pPr>
      <w:r w:rsidRPr="001E29CA">
        <w:rPr>
          <w:bCs/>
          <w:sz w:val="24"/>
          <w:szCs w:val="24"/>
        </w:rPr>
        <w:t>Окуловский район имеет смежные границы с Боровичским, Любытинским, Маловишерским, Крестецким, Валдайским районами Новгородской области и Осташковским районом Тверской области.</w:t>
      </w:r>
    </w:p>
    <w:p w:rsidR="001E29CA" w:rsidRPr="001E29CA" w:rsidRDefault="001E29CA" w:rsidP="001E29CA">
      <w:pPr>
        <w:adjustRightInd w:val="0"/>
        <w:ind w:firstLine="567"/>
        <w:jc w:val="both"/>
        <w:rPr>
          <w:bCs/>
          <w:sz w:val="24"/>
          <w:szCs w:val="24"/>
        </w:rPr>
      </w:pPr>
      <w:r w:rsidRPr="001E29CA">
        <w:rPr>
          <w:bCs/>
          <w:sz w:val="24"/>
          <w:szCs w:val="24"/>
        </w:rPr>
        <w:t>В границах Окуловского района расположены 3 городских и 4 сельских поселений:</w:t>
      </w:r>
    </w:p>
    <w:p w:rsidR="001E29CA" w:rsidRPr="001E29CA" w:rsidRDefault="001E29CA" w:rsidP="00E032DF">
      <w:pPr>
        <w:numPr>
          <w:ilvl w:val="0"/>
          <w:numId w:val="11"/>
        </w:numPr>
        <w:autoSpaceDE/>
        <w:autoSpaceDN/>
        <w:adjustRightInd w:val="0"/>
        <w:jc w:val="both"/>
        <w:rPr>
          <w:bCs/>
          <w:sz w:val="24"/>
          <w:szCs w:val="24"/>
        </w:rPr>
      </w:pPr>
      <w:r w:rsidRPr="001E29CA">
        <w:rPr>
          <w:bCs/>
          <w:sz w:val="24"/>
          <w:szCs w:val="24"/>
        </w:rPr>
        <w:t>Березовикское сельское поселение;</w:t>
      </w:r>
    </w:p>
    <w:p w:rsidR="001E29CA" w:rsidRPr="001E29CA" w:rsidRDefault="001E29CA" w:rsidP="00E032DF">
      <w:pPr>
        <w:numPr>
          <w:ilvl w:val="0"/>
          <w:numId w:val="11"/>
        </w:numPr>
        <w:autoSpaceDE/>
        <w:autoSpaceDN/>
        <w:adjustRightInd w:val="0"/>
        <w:jc w:val="both"/>
        <w:rPr>
          <w:bCs/>
          <w:sz w:val="24"/>
          <w:szCs w:val="24"/>
        </w:rPr>
      </w:pPr>
      <w:r w:rsidRPr="001E29CA">
        <w:rPr>
          <w:bCs/>
          <w:sz w:val="24"/>
          <w:szCs w:val="24"/>
        </w:rPr>
        <w:t>Боровёнковское сельское поселение;</w:t>
      </w:r>
    </w:p>
    <w:p w:rsidR="001E29CA" w:rsidRPr="001E29CA" w:rsidRDefault="001E29CA" w:rsidP="00E032DF">
      <w:pPr>
        <w:numPr>
          <w:ilvl w:val="0"/>
          <w:numId w:val="11"/>
        </w:numPr>
        <w:autoSpaceDE/>
        <w:autoSpaceDN/>
        <w:adjustRightInd w:val="0"/>
        <w:jc w:val="both"/>
        <w:rPr>
          <w:bCs/>
          <w:sz w:val="24"/>
          <w:szCs w:val="24"/>
        </w:rPr>
      </w:pPr>
      <w:r w:rsidRPr="001E29CA">
        <w:rPr>
          <w:bCs/>
          <w:sz w:val="24"/>
          <w:szCs w:val="24"/>
        </w:rPr>
        <w:t>Котовское сельское поселение;</w:t>
      </w:r>
    </w:p>
    <w:p w:rsidR="001E29CA" w:rsidRPr="001E29CA" w:rsidRDefault="001E29CA" w:rsidP="00E032DF">
      <w:pPr>
        <w:numPr>
          <w:ilvl w:val="0"/>
          <w:numId w:val="11"/>
        </w:numPr>
        <w:autoSpaceDE/>
        <w:autoSpaceDN/>
        <w:adjustRightInd w:val="0"/>
        <w:jc w:val="both"/>
        <w:rPr>
          <w:bCs/>
          <w:sz w:val="24"/>
          <w:szCs w:val="24"/>
        </w:rPr>
      </w:pPr>
      <w:r w:rsidRPr="001E29CA">
        <w:rPr>
          <w:bCs/>
          <w:sz w:val="24"/>
          <w:szCs w:val="24"/>
        </w:rPr>
        <w:t>Кулотинское городское поселение;</w:t>
      </w:r>
    </w:p>
    <w:p w:rsidR="001E29CA" w:rsidRPr="001E29CA" w:rsidRDefault="001E29CA" w:rsidP="00E032DF">
      <w:pPr>
        <w:numPr>
          <w:ilvl w:val="0"/>
          <w:numId w:val="11"/>
        </w:numPr>
        <w:autoSpaceDE/>
        <w:autoSpaceDN/>
        <w:adjustRightInd w:val="0"/>
        <w:jc w:val="both"/>
        <w:rPr>
          <w:bCs/>
          <w:sz w:val="24"/>
          <w:szCs w:val="24"/>
        </w:rPr>
      </w:pPr>
      <w:r w:rsidRPr="001E29CA">
        <w:rPr>
          <w:bCs/>
          <w:sz w:val="24"/>
          <w:szCs w:val="24"/>
        </w:rPr>
        <w:t>Окуловское городское поселение;</w:t>
      </w:r>
    </w:p>
    <w:p w:rsidR="001E29CA" w:rsidRPr="001E29CA" w:rsidRDefault="001E29CA" w:rsidP="00E032DF">
      <w:pPr>
        <w:numPr>
          <w:ilvl w:val="0"/>
          <w:numId w:val="11"/>
        </w:numPr>
        <w:autoSpaceDE/>
        <w:autoSpaceDN/>
        <w:adjustRightInd w:val="0"/>
        <w:jc w:val="both"/>
        <w:rPr>
          <w:bCs/>
          <w:sz w:val="24"/>
          <w:szCs w:val="24"/>
        </w:rPr>
      </w:pPr>
      <w:r w:rsidRPr="001E29CA">
        <w:rPr>
          <w:bCs/>
          <w:sz w:val="24"/>
          <w:szCs w:val="24"/>
        </w:rPr>
        <w:t>Турбинское сельское поселение;</w:t>
      </w:r>
    </w:p>
    <w:p w:rsidR="001E29CA" w:rsidRPr="001E29CA" w:rsidRDefault="001E29CA" w:rsidP="00E032DF">
      <w:pPr>
        <w:numPr>
          <w:ilvl w:val="0"/>
          <w:numId w:val="11"/>
        </w:numPr>
        <w:autoSpaceDE/>
        <w:autoSpaceDN/>
        <w:adjustRightInd w:val="0"/>
        <w:jc w:val="both"/>
        <w:rPr>
          <w:bCs/>
          <w:sz w:val="24"/>
          <w:szCs w:val="24"/>
        </w:rPr>
      </w:pPr>
      <w:r w:rsidRPr="001E29CA">
        <w:rPr>
          <w:bCs/>
          <w:sz w:val="24"/>
          <w:szCs w:val="24"/>
        </w:rPr>
        <w:t>Угловское городское поселение.</w:t>
      </w:r>
    </w:p>
    <w:p w:rsidR="001E29CA" w:rsidRPr="001E29CA" w:rsidRDefault="001E29CA" w:rsidP="001E29CA">
      <w:pPr>
        <w:adjustRightInd w:val="0"/>
        <w:ind w:firstLine="567"/>
        <w:jc w:val="both"/>
        <w:rPr>
          <w:bCs/>
          <w:sz w:val="24"/>
          <w:szCs w:val="24"/>
        </w:rPr>
      </w:pPr>
      <w:r w:rsidRPr="001E29CA">
        <w:rPr>
          <w:bCs/>
          <w:sz w:val="24"/>
          <w:szCs w:val="24"/>
        </w:rPr>
        <w:t>Общая площадь территории Окуловского района составляет 2,52 тыс. км</w:t>
      </w:r>
      <w:r w:rsidRPr="001E29CA">
        <w:rPr>
          <w:bCs/>
          <w:sz w:val="24"/>
          <w:szCs w:val="24"/>
          <w:vertAlign w:val="superscript"/>
        </w:rPr>
        <w:t>2</w:t>
      </w:r>
      <w:r w:rsidRPr="001E29CA">
        <w:rPr>
          <w:bCs/>
          <w:sz w:val="24"/>
          <w:szCs w:val="24"/>
        </w:rPr>
        <w:t xml:space="preserve">, в том числе: </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земли сельскохозяйственного назначения 29,5 тыс.га</w:t>
      </w:r>
      <w:r w:rsidRPr="001E29CA">
        <w:rPr>
          <w:bCs/>
          <w:sz w:val="24"/>
          <w:szCs w:val="24"/>
          <w:vertAlign w:val="superscript"/>
        </w:rPr>
        <w:t xml:space="preserve"> </w:t>
      </w:r>
      <w:r w:rsidRPr="001E29CA">
        <w:rPr>
          <w:bCs/>
          <w:sz w:val="24"/>
          <w:szCs w:val="24"/>
        </w:rPr>
        <w:t>/ 13,0%;</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земли населенных пунктов 10,9 тыс.га</w:t>
      </w:r>
      <w:r w:rsidRPr="001E29CA">
        <w:rPr>
          <w:bCs/>
          <w:sz w:val="24"/>
          <w:szCs w:val="24"/>
          <w:vertAlign w:val="superscript"/>
        </w:rPr>
        <w:t xml:space="preserve"> </w:t>
      </w:r>
      <w:r w:rsidRPr="001E29CA">
        <w:rPr>
          <w:bCs/>
          <w:sz w:val="24"/>
          <w:szCs w:val="24"/>
        </w:rPr>
        <w:t>/ 4,0%;</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3,07 тыс.га</w:t>
      </w:r>
      <w:r w:rsidRPr="001E29CA">
        <w:rPr>
          <w:bCs/>
          <w:sz w:val="24"/>
          <w:szCs w:val="24"/>
          <w:vertAlign w:val="superscript"/>
        </w:rPr>
        <w:t xml:space="preserve"> </w:t>
      </w:r>
      <w:r w:rsidRPr="001E29CA">
        <w:rPr>
          <w:bCs/>
          <w:sz w:val="24"/>
          <w:szCs w:val="24"/>
        </w:rPr>
        <w:t>/ 1,0%;</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земли особо охраняемых территорий 18,39 тыс.га</w:t>
      </w:r>
      <w:r w:rsidRPr="001E29CA">
        <w:rPr>
          <w:bCs/>
          <w:sz w:val="24"/>
          <w:szCs w:val="24"/>
          <w:vertAlign w:val="superscript"/>
        </w:rPr>
        <w:t xml:space="preserve"> </w:t>
      </w:r>
      <w:r w:rsidRPr="001E29CA">
        <w:rPr>
          <w:bCs/>
          <w:sz w:val="24"/>
          <w:szCs w:val="24"/>
        </w:rPr>
        <w:t>/ 7,0%;</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земли лесного фонда 182,9 тыс.га</w:t>
      </w:r>
      <w:r w:rsidRPr="001E29CA">
        <w:rPr>
          <w:bCs/>
          <w:sz w:val="24"/>
          <w:szCs w:val="24"/>
          <w:vertAlign w:val="superscript"/>
        </w:rPr>
        <w:t xml:space="preserve"> </w:t>
      </w:r>
      <w:r w:rsidRPr="001E29CA">
        <w:rPr>
          <w:bCs/>
          <w:sz w:val="24"/>
          <w:szCs w:val="24"/>
        </w:rPr>
        <w:t>/ 73,0%;</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земли водного фонда 3,69 тыс.га</w:t>
      </w:r>
      <w:r w:rsidRPr="001E29CA">
        <w:rPr>
          <w:bCs/>
          <w:sz w:val="24"/>
          <w:szCs w:val="24"/>
          <w:vertAlign w:val="superscript"/>
        </w:rPr>
        <w:t xml:space="preserve"> </w:t>
      </w:r>
      <w:r w:rsidRPr="001E29CA">
        <w:rPr>
          <w:bCs/>
          <w:sz w:val="24"/>
          <w:szCs w:val="24"/>
        </w:rPr>
        <w:t>/ 1,0%;</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земли запаса 3,53</w:t>
      </w:r>
      <w:r w:rsidRPr="001E29CA">
        <w:rPr>
          <w:bCs/>
          <w:sz w:val="24"/>
          <w:szCs w:val="24"/>
          <w:vertAlign w:val="superscript"/>
        </w:rPr>
        <w:t xml:space="preserve"> </w:t>
      </w:r>
      <w:r w:rsidRPr="001E29CA">
        <w:rPr>
          <w:bCs/>
          <w:sz w:val="24"/>
          <w:szCs w:val="24"/>
        </w:rPr>
        <w:t>/ 1,0%;</w:t>
      </w:r>
    </w:p>
    <w:p w:rsidR="001E29CA" w:rsidRPr="001E29CA" w:rsidRDefault="001E29CA" w:rsidP="001E29CA">
      <w:pPr>
        <w:autoSpaceDE/>
        <w:autoSpaceDN/>
        <w:jc w:val="both"/>
        <w:rPr>
          <w:b/>
          <w:color w:val="FFFFFF"/>
          <w:sz w:val="28"/>
          <w:szCs w:val="28"/>
        </w:rPr>
      </w:pPr>
      <w:r w:rsidRPr="001E29CA">
        <w:rPr>
          <w:sz w:val="24"/>
          <w:szCs w:val="24"/>
        </w:rPr>
        <w:t>Численность населения Окуловского района по данным администрации Окуловского района на 01.01.2016г. составляет 22476 человек.</w:t>
      </w:r>
      <w:r w:rsidRPr="001E29CA">
        <w:rPr>
          <w:b/>
          <w:color w:val="FFFFFF"/>
          <w:sz w:val="28"/>
          <w:szCs w:val="28"/>
        </w:rPr>
        <w:t xml:space="preserve"> Расчет</w:t>
      </w:r>
    </w:p>
    <w:p w:rsidR="001E29CA" w:rsidRPr="001E29CA" w:rsidRDefault="001E29CA" w:rsidP="001E29CA">
      <w:pPr>
        <w:autoSpaceDE/>
        <w:autoSpaceDN/>
        <w:jc w:val="both"/>
        <w:rPr>
          <w:b/>
          <w:sz w:val="24"/>
          <w:szCs w:val="24"/>
        </w:rPr>
      </w:pPr>
      <w:r w:rsidRPr="001E29CA">
        <w:rPr>
          <w:b/>
          <w:color w:val="FFFFFF"/>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E29CA" w:rsidRPr="001E29CA" w:rsidTr="004E5112">
        <w:trPr>
          <w:trHeight w:val="824"/>
        </w:trPr>
        <w:tc>
          <w:tcPr>
            <w:tcW w:w="9570" w:type="dxa"/>
            <w:shd w:val="clear" w:color="auto" w:fill="8DB3E2"/>
            <w:vAlign w:val="center"/>
          </w:tcPr>
          <w:p w:rsidR="001E29CA" w:rsidRPr="001E29CA" w:rsidRDefault="001E29CA" w:rsidP="001E29CA">
            <w:pPr>
              <w:autoSpaceDE/>
              <w:autoSpaceDN/>
              <w:jc w:val="center"/>
              <w:rPr>
                <w:b/>
                <w:color w:val="FFFFFF"/>
                <w:sz w:val="28"/>
                <w:szCs w:val="28"/>
              </w:rPr>
            </w:pPr>
            <w:r w:rsidRPr="001E29CA">
              <w:rPr>
                <w:b/>
                <w:color w:val="FFFFFF"/>
                <w:sz w:val="28"/>
                <w:szCs w:val="28"/>
              </w:rPr>
              <w:t>2. Перечень объектов местного значения муниципального района</w:t>
            </w:r>
          </w:p>
        </w:tc>
      </w:tr>
    </w:tbl>
    <w:p w:rsidR="001E29CA" w:rsidRPr="001E29CA" w:rsidRDefault="001E29CA" w:rsidP="001E29CA">
      <w:pPr>
        <w:autoSpaceDE/>
        <w:autoSpaceDN/>
        <w:jc w:val="center"/>
        <w:rPr>
          <w:b/>
          <w:sz w:val="24"/>
          <w:szCs w:val="24"/>
        </w:rPr>
      </w:pPr>
    </w:p>
    <w:p w:rsidR="001E29CA" w:rsidRPr="001E29CA" w:rsidRDefault="001E29CA" w:rsidP="001E29CA">
      <w:pPr>
        <w:adjustRightInd w:val="0"/>
        <w:ind w:firstLine="540"/>
        <w:jc w:val="both"/>
        <w:rPr>
          <w:sz w:val="24"/>
          <w:szCs w:val="24"/>
        </w:rPr>
      </w:pPr>
      <w:r w:rsidRPr="001E29CA">
        <w:rPr>
          <w:sz w:val="24"/>
          <w:szCs w:val="24"/>
        </w:rPr>
        <w:t xml:space="preserve">На основании статьи 1 Градостроительного кодекса Российской Федерации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1E29CA">
        <w:rPr>
          <w:sz w:val="24"/>
          <w:szCs w:val="24"/>
        </w:rPr>
        <w:lastRenderedPageBreak/>
        <w:t xml:space="preserve">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1E29CA" w:rsidRPr="001E29CA" w:rsidRDefault="001E29CA" w:rsidP="001E29CA">
      <w:pPr>
        <w:autoSpaceDE/>
        <w:autoSpaceDN/>
        <w:ind w:firstLine="567"/>
        <w:jc w:val="both"/>
        <w:rPr>
          <w:color w:val="000000"/>
          <w:sz w:val="24"/>
          <w:szCs w:val="24"/>
        </w:rPr>
      </w:pPr>
      <w:r w:rsidRPr="001E29CA">
        <w:rPr>
          <w:color w:val="000000"/>
          <w:sz w:val="24"/>
          <w:szCs w:val="24"/>
        </w:rPr>
        <w:t>К видам объектов местного значения муниципального района относятся:</w:t>
      </w:r>
    </w:p>
    <w:p w:rsidR="001E29CA" w:rsidRPr="001E29CA" w:rsidRDefault="001E29CA" w:rsidP="001E29CA">
      <w:pPr>
        <w:adjustRightInd w:val="0"/>
        <w:ind w:firstLine="540"/>
        <w:jc w:val="both"/>
        <w:rPr>
          <w:b/>
          <w:bCs/>
          <w:sz w:val="24"/>
          <w:szCs w:val="24"/>
        </w:rPr>
      </w:pPr>
      <w:r w:rsidRPr="001E29CA">
        <w:rPr>
          <w:b/>
          <w:bCs/>
          <w:sz w:val="24"/>
          <w:szCs w:val="24"/>
        </w:rPr>
        <w:t>1) в области электро- и газоснабжения:</w:t>
      </w:r>
    </w:p>
    <w:p w:rsidR="001E29CA" w:rsidRPr="001E29CA" w:rsidRDefault="001E29CA" w:rsidP="001E29CA">
      <w:pPr>
        <w:adjustRightInd w:val="0"/>
        <w:ind w:firstLine="540"/>
        <w:jc w:val="both"/>
        <w:rPr>
          <w:bCs/>
          <w:sz w:val="24"/>
          <w:szCs w:val="24"/>
        </w:rPr>
      </w:pPr>
      <w:r w:rsidRPr="001E29CA">
        <w:rPr>
          <w:bCs/>
          <w:sz w:val="24"/>
          <w:szCs w:val="24"/>
        </w:rPr>
        <w:t>объекты, необходимые для организации электро- и газоснабжения поселений в границах муниципального района: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автоматизированные газораспределительные станции;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газораспределительные пункты;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межпоселковые газопроводы;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распределительные газопроводы;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электроподстанции 110/35/10 кВ;</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линии электропередачи 110/35/10/0,4 кВ;</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трансформаторные подстанции 10/0,4 кВ;</w:t>
      </w:r>
    </w:p>
    <w:p w:rsidR="001E29CA" w:rsidRPr="001E29CA" w:rsidRDefault="001E29CA" w:rsidP="001E29CA">
      <w:pPr>
        <w:adjustRightInd w:val="0"/>
        <w:ind w:firstLine="540"/>
        <w:jc w:val="both"/>
        <w:rPr>
          <w:b/>
          <w:bCs/>
          <w:sz w:val="24"/>
          <w:szCs w:val="24"/>
        </w:rPr>
      </w:pPr>
      <w:r w:rsidRPr="001E29CA">
        <w:rPr>
          <w:b/>
          <w:bCs/>
          <w:sz w:val="24"/>
          <w:szCs w:val="24"/>
        </w:rPr>
        <w:t>2) в области автомобильных дорог местного значения вне границ населенных пунктов в границах муниципального района:</w:t>
      </w:r>
    </w:p>
    <w:p w:rsidR="001E29CA" w:rsidRPr="001E29CA" w:rsidRDefault="001E29CA" w:rsidP="001E29CA">
      <w:pPr>
        <w:adjustRightInd w:val="0"/>
        <w:ind w:firstLine="540"/>
        <w:jc w:val="both"/>
        <w:rPr>
          <w:bCs/>
          <w:sz w:val="24"/>
          <w:szCs w:val="24"/>
        </w:rPr>
      </w:pPr>
      <w:r w:rsidRPr="001E29CA">
        <w:rPr>
          <w:bCs/>
          <w:sz w:val="24"/>
          <w:szCs w:val="24"/>
        </w:rPr>
        <w:t>объекты, предназначенные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1E29CA" w:rsidRPr="001E29CA" w:rsidRDefault="001E29CA" w:rsidP="001E29CA">
      <w:pPr>
        <w:adjustRightInd w:val="0"/>
        <w:ind w:firstLine="540"/>
        <w:jc w:val="both"/>
        <w:rPr>
          <w:bCs/>
          <w:sz w:val="24"/>
          <w:szCs w:val="24"/>
        </w:rPr>
      </w:pPr>
      <w:r w:rsidRPr="001E29CA">
        <w:rPr>
          <w:bCs/>
          <w:sz w:val="24"/>
          <w:szCs w:val="24"/>
        </w:rPr>
        <w:t>объекты, предназначенные для осуществления дорожной деятельности в отношении автомобильных дорог местного значения вне границ населенных пунктов в границах муниципального района и обеспечения безопасности дорожного движения на них:</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автомобильные дороги местного значения;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автозаправочные станции;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остановки общественного транспорта;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станции технического обслуживания.</w:t>
      </w:r>
    </w:p>
    <w:p w:rsidR="001E29CA" w:rsidRPr="001E29CA" w:rsidRDefault="001E29CA" w:rsidP="001E29CA">
      <w:pPr>
        <w:adjustRightInd w:val="0"/>
        <w:ind w:firstLine="540"/>
        <w:jc w:val="both"/>
        <w:rPr>
          <w:b/>
          <w:bCs/>
          <w:sz w:val="24"/>
          <w:szCs w:val="24"/>
        </w:rPr>
      </w:pPr>
      <w:r w:rsidRPr="001E29CA">
        <w:rPr>
          <w:b/>
          <w:bCs/>
          <w:sz w:val="24"/>
          <w:szCs w:val="24"/>
        </w:rPr>
        <w:t>3) в области образования:</w:t>
      </w:r>
    </w:p>
    <w:p w:rsidR="001E29CA" w:rsidRPr="001E29CA" w:rsidRDefault="001E29CA" w:rsidP="001E29CA">
      <w:pPr>
        <w:adjustRightInd w:val="0"/>
        <w:ind w:firstLine="540"/>
        <w:jc w:val="both"/>
        <w:rPr>
          <w:bCs/>
          <w:sz w:val="24"/>
          <w:szCs w:val="24"/>
        </w:rPr>
      </w:pPr>
      <w:r w:rsidRPr="001E29CA">
        <w:rPr>
          <w:bCs/>
          <w:sz w:val="24"/>
          <w:szCs w:val="24"/>
        </w:rPr>
        <w:t>объекты, в которых (на территории которых) размещаются образовательные организации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детей (за исключением организаций дополнительного образования детей, финансовое обеспечение которых осуществляется органами государственной власти Новгородской области):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детские сады;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школы;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интернат;</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колледж.</w:t>
      </w:r>
    </w:p>
    <w:p w:rsidR="001E29CA" w:rsidRPr="001E29CA" w:rsidRDefault="001E29CA" w:rsidP="001E29CA">
      <w:pPr>
        <w:adjustRightInd w:val="0"/>
        <w:ind w:firstLine="540"/>
        <w:jc w:val="both"/>
        <w:rPr>
          <w:b/>
          <w:bCs/>
          <w:sz w:val="24"/>
          <w:szCs w:val="24"/>
        </w:rPr>
      </w:pPr>
      <w:r w:rsidRPr="001E29CA">
        <w:rPr>
          <w:b/>
          <w:bCs/>
          <w:sz w:val="24"/>
          <w:szCs w:val="24"/>
        </w:rPr>
        <w:t>4) в области здравоохранения:</w:t>
      </w:r>
    </w:p>
    <w:p w:rsidR="001E29CA" w:rsidRPr="001E29CA" w:rsidRDefault="001E29CA" w:rsidP="001E29CA">
      <w:pPr>
        <w:adjustRightInd w:val="0"/>
        <w:ind w:firstLine="540"/>
        <w:jc w:val="both"/>
        <w:rPr>
          <w:bCs/>
          <w:sz w:val="24"/>
          <w:szCs w:val="24"/>
        </w:rPr>
      </w:pPr>
      <w:r w:rsidRPr="001E29CA">
        <w:rPr>
          <w:bCs/>
          <w:sz w:val="24"/>
          <w:szCs w:val="24"/>
        </w:rPr>
        <w:t>объекты, в которых (на территории которых) размещаются организации, оказывающие услуги здравоохранения: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поликлиники;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диспансеры;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стационары;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фельдшерско-акушерские пункты (ФАПы);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аптеки;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центры социального обслуживания пенсионеров и инвалидов.</w:t>
      </w:r>
    </w:p>
    <w:p w:rsidR="001E29CA" w:rsidRPr="001E29CA" w:rsidRDefault="001E29CA" w:rsidP="001E29CA">
      <w:pPr>
        <w:adjustRightInd w:val="0"/>
        <w:ind w:firstLine="540"/>
        <w:jc w:val="both"/>
        <w:rPr>
          <w:b/>
          <w:bCs/>
          <w:sz w:val="24"/>
          <w:szCs w:val="24"/>
        </w:rPr>
      </w:pPr>
      <w:r w:rsidRPr="001E29CA">
        <w:rPr>
          <w:b/>
          <w:bCs/>
          <w:sz w:val="24"/>
          <w:szCs w:val="24"/>
        </w:rPr>
        <w:t>5) в области физической культуры и массового спорта:</w:t>
      </w:r>
    </w:p>
    <w:p w:rsidR="001E29CA" w:rsidRPr="001E29CA" w:rsidRDefault="001E29CA" w:rsidP="001E29CA">
      <w:pPr>
        <w:adjustRightInd w:val="0"/>
        <w:ind w:firstLine="540"/>
        <w:jc w:val="both"/>
        <w:rPr>
          <w:bCs/>
          <w:sz w:val="24"/>
          <w:szCs w:val="24"/>
        </w:rPr>
      </w:pPr>
      <w:r w:rsidRPr="001E29CA">
        <w:rPr>
          <w:bCs/>
          <w:sz w:val="24"/>
          <w:szCs w:val="24"/>
        </w:rPr>
        <w:t>объекты, предназначенные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 (объекты спорта, отвечающие требованиям проведения официальных физкультурно-оздоровительных и спортивных мероприятий муниципального района):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lastRenderedPageBreak/>
        <w:t>баскетбольные площадки;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бассейны;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волейбольные площадки;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плоскостные спортивные сооружения;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поле для мини-футбола;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теннисный корт;</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футбольное поле;</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хоккейный корт;</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стадион;</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детско-юношеская спортивная школа.</w:t>
      </w:r>
    </w:p>
    <w:p w:rsidR="001E29CA" w:rsidRPr="001E29CA" w:rsidRDefault="001E29CA" w:rsidP="001E29CA">
      <w:pPr>
        <w:adjustRightInd w:val="0"/>
        <w:ind w:firstLine="540"/>
        <w:jc w:val="both"/>
        <w:rPr>
          <w:b/>
          <w:bCs/>
          <w:sz w:val="24"/>
          <w:szCs w:val="24"/>
        </w:rPr>
      </w:pPr>
      <w:r w:rsidRPr="001E29CA">
        <w:rPr>
          <w:b/>
          <w:bCs/>
          <w:sz w:val="24"/>
          <w:szCs w:val="24"/>
        </w:rPr>
        <w:t>6) в области утилизации и переработки бытовых и промышленных отходов:</w:t>
      </w:r>
    </w:p>
    <w:p w:rsidR="001E29CA" w:rsidRPr="001E29CA" w:rsidRDefault="001E29CA" w:rsidP="001E29CA">
      <w:pPr>
        <w:adjustRightInd w:val="0"/>
        <w:ind w:firstLine="540"/>
        <w:jc w:val="both"/>
        <w:rPr>
          <w:bCs/>
          <w:sz w:val="24"/>
          <w:szCs w:val="24"/>
        </w:rPr>
      </w:pPr>
      <w:r w:rsidRPr="001E29CA">
        <w:rPr>
          <w:bCs/>
          <w:sz w:val="24"/>
          <w:szCs w:val="24"/>
        </w:rPr>
        <w:t>объекты (территории), предназначенные для утилизации и переработки бытовых и промышленных отходов:</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локальные очистные сооружения;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очистные сооружения;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полигон ТБО.</w:t>
      </w:r>
    </w:p>
    <w:p w:rsidR="001E29CA" w:rsidRPr="001E29CA" w:rsidRDefault="001E29CA" w:rsidP="001E29CA">
      <w:pPr>
        <w:adjustRightInd w:val="0"/>
        <w:ind w:firstLine="540"/>
        <w:jc w:val="both"/>
        <w:rPr>
          <w:b/>
          <w:bCs/>
          <w:sz w:val="24"/>
          <w:szCs w:val="24"/>
        </w:rPr>
      </w:pPr>
      <w:r w:rsidRPr="001E29CA">
        <w:rPr>
          <w:b/>
          <w:bCs/>
          <w:sz w:val="24"/>
          <w:szCs w:val="24"/>
        </w:rPr>
        <w:t>7) в иных областях в связи с решением вопросов местного значения муниципального района:</w:t>
      </w:r>
    </w:p>
    <w:p w:rsidR="001E29CA" w:rsidRPr="001E29CA" w:rsidRDefault="001E29CA" w:rsidP="001E29CA">
      <w:pPr>
        <w:adjustRightInd w:val="0"/>
        <w:ind w:firstLine="540"/>
        <w:jc w:val="both"/>
        <w:rPr>
          <w:bCs/>
          <w:sz w:val="24"/>
          <w:szCs w:val="24"/>
        </w:rPr>
      </w:pPr>
      <w:r w:rsidRPr="001E29CA">
        <w:rPr>
          <w:bCs/>
          <w:sz w:val="24"/>
          <w:szCs w:val="24"/>
        </w:rPr>
        <w:t>а) объекты, обеспечивающие осуществление деятельности органов местного самоуправления муниципального района: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администрации муниципальных образований</w:t>
      </w:r>
    </w:p>
    <w:p w:rsidR="001E29CA" w:rsidRPr="001E29CA" w:rsidRDefault="001E29CA" w:rsidP="001E29CA">
      <w:pPr>
        <w:adjustRightInd w:val="0"/>
        <w:ind w:firstLine="540"/>
        <w:jc w:val="both"/>
        <w:rPr>
          <w:bCs/>
          <w:sz w:val="24"/>
          <w:szCs w:val="24"/>
        </w:rPr>
      </w:pPr>
      <w:r w:rsidRPr="001E29CA">
        <w:rPr>
          <w:bCs/>
          <w:sz w:val="24"/>
          <w:szCs w:val="24"/>
        </w:rPr>
        <w:t>б) объекты, предназначенные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не отнесенные к объектам регионального значения, опасные объекты и территории возможных зон катастрофического затопления (заражения, поражения) муниципального района: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пожарное депо;</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пожарные водоемы;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объекты аварийно-спасательной службы.</w:t>
      </w:r>
    </w:p>
    <w:p w:rsidR="001E29CA" w:rsidRPr="001E29CA" w:rsidRDefault="001E29CA" w:rsidP="001E29CA">
      <w:pPr>
        <w:adjustRightInd w:val="0"/>
        <w:ind w:firstLine="540"/>
        <w:jc w:val="both"/>
        <w:rPr>
          <w:bCs/>
          <w:sz w:val="24"/>
          <w:szCs w:val="24"/>
        </w:rPr>
      </w:pPr>
      <w:r w:rsidRPr="001E29CA">
        <w:rPr>
          <w:bCs/>
          <w:sz w:val="24"/>
          <w:szCs w:val="24"/>
        </w:rPr>
        <w:t>в) объекты, в которых (на территории которых) размещаются учреждения, предназначенные для формирования и содержания муниципального архива муниципального района, включая хранение архивных фондов поселений:</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муниципальный архив района.</w:t>
      </w:r>
    </w:p>
    <w:p w:rsidR="001E29CA" w:rsidRPr="001E29CA" w:rsidRDefault="001E29CA" w:rsidP="001E29CA">
      <w:pPr>
        <w:adjustRightInd w:val="0"/>
        <w:ind w:firstLine="540"/>
        <w:jc w:val="both"/>
        <w:rPr>
          <w:bCs/>
          <w:sz w:val="24"/>
          <w:szCs w:val="24"/>
        </w:rPr>
      </w:pPr>
      <w:r w:rsidRPr="001E29CA">
        <w:rPr>
          <w:bCs/>
          <w:sz w:val="24"/>
          <w:szCs w:val="24"/>
        </w:rPr>
        <w:t>г) объекты, в которых (на территории которых) размещаются учреждения, предназначенные для обеспечения поселений, входящих в состав муниципального района, услугами по организации досуга и услугами организаций культуры и развития местного традиционного народного художественного творчества: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дома культуры;</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музеи;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театры.</w:t>
      </w:r>
    </w:p>
    <w:p w:rsidR="001E29CA" w:rsidRPr="001E29CA" w:rsidRDefault="001E29CA" w:rsidP="001E29CA">
      <w:pPr>
        <w:adjustRightInd w:val="0"/>
        <w:ind w:firstLine="540"/>
        <w:jc w:val="both"/>
        <w:rPr>
          <w:bCs/>
          <w:sz w:val="24"/>
          <w:szCs w:val="24"/>
        </w:rPr>
      </w:pPr>
      <w:r w:rsidRPr="001E29CA">
        <w:rPr>
          <w:bCs/>
          <w:sz w:val="24"/>
          <w:szCs w:val="24"/>
        </w:rPr>
        <w:t>д) особо охраняемые природные территории местного значения, лечебно-оздоровительные местности и курорты местного значения на территории муниципального района: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памятники природы местного значения;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Валдайский национальный парк.</w:t>
      </w:r>
    </w:p>
    <w:p w:rsidR="001E29CA" w:rsidRPr="001E29CA" w:rsidRDefault="001E29CA" w:rsidP="001E29CA">
      <w:pPr>
        <w:adjustRightInd w:val="0"/>
        <w:ind w:firstLine="540"/>
        <w:jc w:val="both"/>
        <w:rPr>
          <w:bCs/>
          <w:sz w:val="24"/>
          <w:szCs w:val="24"/>
        </w:rPr>
      </w:pPr>
      <w:r w:rsidRPr="001E29CA">
        <w:rPr>
          <w:bCs/>
          <w:sz w:val="24"/>
          <w:szCs w:val="24"/>
        </w:rPr>
        <w:t>е) объекты, в которых (на территории которых) размещаются учреждения по работе с детьми и молодежью:</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детская школа искусств;</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станция юных туристов;</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детский лагерь.</w:t>
      </w:r>
    </w:p>
    <w:p w:rsidR="001E29CA" w:rsidRPr="001E29CA" w:rsidRDefault="001E29CA" w:rsidP="001E29CA">
      <w:pPr>
        <w:adjustRightInd w:val="0"/>
        <w:ind w:firstLine="540"/>
        <w:jc w:val="both"/>
        <w:rPr>
          <w:bCs/>
          <w:sz w:val="24"/>
          <w:szCs w:val="24"/>
        </w:rPr>
      </w:pPr>
      <w:r w:rsidRPr="001E29CA">
        <w:rPr>
          <w:bCs/>
          <w:sz w:val="24"/>
          <w:szCs w:val="24"/>
        </w:rPr>
        <w:lastRenderedPageBreak/>
        <w:t>ж) объекты, в которых (на территории которых) размещаются учреждения в области библиотечного обслуживания населения (межпоселенческие библиотеки):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библиотеки.</w:t>
      </w:r>
    </w:p>
    <w:p w:rsidR="001E29CA" w:rsidRPr="001E29CA" w:rsidRDefault="001E29CA" w:rsidP="001E29CA">
      <w:pPr>
        <w:adjustRightInd w:val="0"/>
        <w:ind w:firstLine="540"/>
        <w:jc w:val="both"/>
        <w:rPr>
          <w:bCs/>
          <w:sz w:val="24"/>
          <w:szCs w:val="24"/>
        </w:rPr>
      </w:pPr>
      <w:r w:rsidRPr="001E29CA">
        <w:rPr>
          <w:bCs/>
          <w:sz w:val="24"/>
          <w:szCs w:val="24"/>
        </w:rPr>
        <w:t>з) объекты (территории), предназначенные для осуществления мероприятий по обеспечению безопасности людей на водных объектах, охраны их жизни и здоровья: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спасательная станция;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спасательный пост.</w:t>
      </w:r>
    </w:p>
    <w:p w:rsidR="001E29CA" w:rsidRPr="001E29CA" w:rsidRDefault="001E29CA" w:rsidP="001E29CA">
      <w:pPr>
        <w:adjustRightInd w:val="0"/>
        <w:ind w:firstLine="540"/>
        <w:jc w:val="both"/>
        <w:rPr>
          <w:color w:val="000000"/>
          <w:sz w:val="24"/>
          <w:szCs w:val="24"/>
        </w:rPr>
      </w:pPr>
      <w:r w:rsidRPr="001E29CA">
        <w:rPr>
          <w:bCs/>
          <w:sz w:val="24"/>
          <w:szCs w:val="24"/>
        </w:rPr>
        <w:t xml:space="preserve">и) </w:t>
      </w:r>
      <w:r w:rsidRPr="001E29CA">
        <w:rPr>
          <w:color w:val="000000"/>
          <w:sz w:val="24"/>
          <w:szCs w:val="24"/>
        </w:rPr>
        <w:t>объекты для обеспечения поселений, входящих в состав муниципального района, услугами связи, общественного питания, торговли и бытового обслуживания: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отделение связи;</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магазин продовольственных товаров;</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магазин непродовольственных товаров;</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предприятие общественного питания;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предприятие бытового обслуживания;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прачечная;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химчистка;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общественная баня;</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гостиница;</w:t>
      </w:r>
    </w:p>
    <w:p w:rsidR="001E29CA" w:rsidRPr="001E29CA" w:rsidRDefault="001E29CA" w:rsidP="001E29CA">
      <w:pPr>
        <w:adjustRightInd w:val="0"/>
        <w:ind w:firstLine="540"/>
        <w:jc w:val="both"/>
        <w:rPr>
          <w:bCs/>
          <w:sz w:val="24"/>
          <w:szCs w:val="24"/>
        </w:rPr>
      </w:pPr>
      <w:r w:rsidRPr="001E29CA">
        <w:rPr>
          <w:bCs/>
          <w:sz w:val="24"/>
          <w:szCs w:val="24"/>
        </w:rPr>
        <w:t xml:space="preserve">к) </w:t>
      </w:r>
      <w:r w:rsidRPr="001E29CA">
        <w:rPr>
          <w:color w:val="000000"/>
          <w:sz w:val="24"/>
          <w:szCs w:val="24"/>
        </w:rPr>
        <w:t>объекты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Мелкооптовый рынок, ярмарка;</w:t>
      </w:r>
    </w:p>
    <w:p w:rsidR="001E29CA" w:rsidRPr="001E29CA" w:rsidRDefault="001E29CA" w:rsidP="00E032DF">
      <w:pPr>
        <w:numPr>
          <w:ilvl w:val="0"/>
          <w:numId w:val="12"/>
        </w:numPr>
        <w:autoSpaceDE/>
        <w:autoSpaceDN/>
        <w:adjustRightInd w:val="0"/>
        <w:jc w:val="both"/>
        <w:rPr>
          <w:bCs/>
          <w:sz w:val="24"/>
          <w:szCs w:val="24"/>
        </w:rPr>
      </w:pPr>
      <w:r w:rsidRPr="001E29CA">
        <w:rPr>
          <w:bCs/>
          <w:sz w:val="24"/>
          <w:szCs w:val="24"/>
        </w:rPr>
        <w:t>Рыночный комплекс розничной торговли.</w:t>
      </w:r>
    </w:p>
    <w:p w:rsidR="001E29CA" w:rsidRPr="001E29CA" w:rsidRDefault="001E29CA" w:rsidP="001E29CA">
      <w:pPr>
        <w:autoSpaceDE/>
        <w:autoSpaceDN/>
        <w:jc w:val="both"/>
        <w:rPr>
          <w:b/>
          <w:sz w:val="24"/>
          <w:szCs w:val="24"/>
        </w:rPr>
      </w:pPr>
      <w:r w:rsidRPr="001E29CA">
        <w:rPr>
          <w:b/>
          <w:color w:val="FFFFFF"/>
          <w:sz w:val="28"/>
          <w:szCs w:val="28"/>
        </w:rPr>
        <w:t>1.</w:t>
      </w:r>
      <w:r w:rsidRPr="001E29CA">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E29CA" w:rsidRPr="001E29CA" w:rsidTr="004E5112">
        <w:trPr>
          <w:trHeight w:val="824"/>
        </w:trPr>
        <w:tc>
          <w:tcPr>
            <w:tcW w:w="9570" w:type="dxa"/>
            <w:shd w:val="clear" w:color="auto" w:fill="8DB3E2"/>
            <w:vAlign w:val="center"/>
          </w:tcPr>
          <w:p w:rsidR="001E29CA" w:rsidRPr="001E29CA" w:rsidRDefault="001E29CA" w:rsidP="001E29CA">
            <w:pPr>
              <w:autoSpaceDE/>
              <w:autoSpaceDN/>
              <w:jc w:val="center"/>
              <w:rPr>
                <w:b/>
                <w:color w:val="FFFFFF"/>
                <w:sz w:val="28"/>
                <w:szCs w:val="28"/>
              </w:rPr>
            </w:pPr>
            <w:r w:rsidRPr="001E29CA">
              <w:rPr>
                <w:b/>
                <w:color w:val="FFFFFF"/>
                <w:sz w:val="28"/>
                <w:szCs w:val="28"/>
              </w:rPr>
              <w:t>3. Расчетные показатели в области электро- и газоснабжения поселений</w:t>
            </w:r>
          </w:p>
        </w:tc>
      </w:tr>
    </w:tbl>
    <w:p w:rsidR="001E29CA" w:rsidRPr="001E29CA" w:rsidRDefault="001E29CA" w:rsidP="001E29CA">
      <w:pPr>
        <w:autoSpaceDE/>
        <w:autoSpaceDN/>
        <w:jc w:val="center"/>
        <w:rPr>
          <w:b/>
          <w:sz w:val="24"/>
          <w:szCs w:val="24"/>
        </w:rPr>
      </w:pPr>
    </w:p>
    <w:p w:rsidR="001E29CA" w:rsidRPr="001E29CA" w:rsidRDefault="001E29CA" w:rsidP="001E29CA">
      <w:pPr>
        <w:autoSpaceDE/>
        <w:autoSpaceDN/>
        <w:ind w:firstLine="709"/>
        <w:jc w:val="both"/>
        <w:rPr>
          <w:b/>
          <w:color w:val="000000"/>
          <w:sz w:val="24"/>
          <w:szCs w:val="24"/>
        </w:rPr>
      </w:pPr>
      <w:r w:rsidRPr="001E29CA">
        <w:rPr>
          <w:b/>
          <w:color w:val="000000"/>
          <w:sz w:val="24"/>
          <w:szCs w:val="24"/>
        </w:rPr>
        <w:t>3.1.Расчетные показатели в области электроснабжения</w:t>
      </w:r>
    </w:p>
    <w:p w:rsidR="001E29CA" w:rsidRPr="001E29CA" w:rsidRDefault="001E29CA" w:rsidP="001E29CA">
      <w:pPr>
        <w:autoSpaceDE/>
        <w:autoSpaceDN/>
        <w:ind w:firstLine="709"/>
        <w:jc w:val="both"/>
        <w:rPr>
          <w:color w:val="000000"/>
          <w:sz w:val="24"/>
          <w:szCs w:val="24"/>
        </w:rPr>
      </w:pPr>
      <w:r w:rsidRPr="001E29CA">
        <w:rPr>
          <w:color w:val="000000"/>
          <w:sz w:val="24"/>
          <w:szCs w:val="24"/>
        </w:rPr>
        <w:t>Для территории муниципального района устанавливаются следующие расчетные показатели минимально допустимого уровня обеспеченности объектами в области электроснабжения поселений муниципального района и расчетных показателей максимально допустимого уровня территориальной доступности таких объектов.</w:t>
      </w:r>
    </w:p>
    <w:p w:rsidR="001E29CA" w:rsidRPr="001E29CA" w:rsidRDefault="001E29CA" w:rsidP="001E29CA">
      <w:pPr>
        <w:autoSpaceDE/>
        <w:autoSpaceDN/>
        <w:ind w:firstLine="709"/>
        <w:jc w:val="both"/>
        <w:rPr>
          <w:color w:val="000000"/>
          <w:sz w:val="24"/>
          <w:szCs w:val="24"/>
        </w:rPr>
      </w:pPr>
      <w:r w:rsidRPr="001E29CA">
        <w:rPr>
          <w:color w:val="000000"/>
          <w:sz w:val="24"/>
          <w:szCs w:val="24"/>
        </w:rPr>
        <w:t>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2.06.2006.</w:t>
      </w:r>
    </w:p>
    <w:p w:rsidR="001E29CA" w:rsidRPr="001E29CA" w:rsidRDefault="001E29CA" w:rsidP="001E29CA">
      <w:pPr>
        <w:autoSpaceDE/>
        <w:autoSpaceDN/>
        <w:ind w:firstLine="709"/>
        <w:jc w:val="both"/>
        <w:rPr>
          <w:color w:val="000000"/>
          <w:sz w:val="24"/>
          <w:szCs w:val="24"/>
        </w:rPr>
      </w:pPr>
      <w:r w:rsidRPr="001E29CA">
        <w:rPr>
          <w:color w:val="000000"/>
          <w:sz w:val="24"/>
          <w:szCs w:val="24"/>
        </w:rPr>
        <w:t>Для предварительных расчетов укрупненные показатели удельной расчетной нагрузки селитебной территории допускается принимать по таблице:</w:t>
      </w:r>
    </w:p>
    <w:p w:rsidR="001E29CA" w:rsidRPr="001E29CA" w:rsidRDefault="001E29CA" w:rsidP="001E29CA">
      <w:pPr>
        <w:keepNext/>
        <w:autoSpaceDE/>
        <w:autoSpaceDN/>
        <w:jc w:val="right"/>
        <w:rPr>
          <w:b/>
          <w:bCs/>
          <w:sz w:val="24"/>
          <w:szCs w:val="24"/>
        </w:rPr>
      </w:pPr>
      <w:bookmarkStart w:id="1" w:name="Par4396"/>
      <w:bookmarkEnd w:id="1"/>
      <w:r w:rsidRPr="001E29CA">
        <w:rPr>
          <w:b/>
          <w:bCs/>
          <w:sz w:val="24"/>
          <w:szCs w:val="24"/>
        </w:rPr>
        <w:t xml:space="preserve">Таблица </w:t>
      </w:r>
      <w:r w:rsidRPr="001E29CA">
        <w:rPr>
          <w:b/>
          <w:bCs/>
          <w:sz w:val="24"/>
          <w:szCs w:val="24"/>
        </w:rPr>
        <w:fldChar w:fldCharType="begin"/>
      </w:r>
      <w:r w:rsidRPr="001E29CA">
        <w:rPr>
          <w:b/>
          <w:bCs/>
          <w:sz w:val="24"/>
          <w:szCs w:val="24"/>
        </w:rPr>
        <w:instrText xml:space="preserve"> SEQ Таблица \* ARABIC </w:instrText>
      </w:r>
      <w:r w:rsidRPr="001E29CA">
        <w:rPr>
          <w:b/>
          <w:bCs/>
          <w:sz w:val="24"/>
          <w:szCs w:val="24"/>
        </w:rPr>
        <w:fldChar w:fldCharType="separate"/>
      </w:r>
      <w:r w:rsidRPr="001E29CA">
        <w:rPr>
          <w:b/>
          <w:bCs/>
          <w:noProof/>
          <w:sz w:val="24"/>
          <w:szCs w:val="24"/>
        </w:rPr>
        <w:t>1</w:t>
      </w:r>
      <w:r w:rsidRPr="001E29CA">
        <w:rPr>
          <w:b/>
          <w:bCs/>
          <w:sz w:val="24"/>
          <w:szCs w:val="24"/>
        </w:rPr>
        <w:fldChar w:fldCharType="end"/>
      </w:r>
    </w:p>
    <w:tbl>
      <w:tblPr>
        <w:tblW w:w="9640" w:type="dxa"/>
        <w:tblInd w:w="-34" w:type="dxa"/>
        <w:tblLayout w:type="fixed"/>
        <w:tblLook w:val="0000" w:firstRow="0" w:lastRow="0" w:firstColumn="0" w:lastColumn="0" w:noHBand="0" w:noVBand="0"/>
      </w:tblPr>
      <w:tblGrid>
        <w:gridCol w:w="2088"/>
        <w:gridCol w:w="3240"/>
        <w:gridCol w:w="2160"/>
        <w:gridCol w:w="2152"/>
      </w:tblGrid>
      <w:tr w:rsidR="001E29CA" w:rsidRPr="001E29CA" w:rsidTr="004E5112">
        <w:tc>
          <w:tcPr>
            <w:tcW w:w="5328" w:type="dxa"/>
            <w:gridSpan w:val="2"/>
            <w:tcBorders>
              <w:top w:val="single" w:sz="4" w:space="0" w:color="000000"/>
              <w:left w:val="single" w:sz="4" w:space="0" w:color="000000"/>
              <w:bottom w:val="single" w:sz="4" w:space="0" w:color="000000"/>
            </w:tcBorders>
            <w:shd w:val="clear" w:color="auto" w:fill="DBE5F1"/>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Степень благоустройства населенного пункта</w:t>
            </w:r>
          </w:p>
        </w:tc>
        <w:tc>
          <w:tcPr>
            <w:tcW w:w="2160" w:type="dxa"/>
            <w:tcBorders>
              <w:top w:val="single" w:sz="4" w:space="0" w:color="000000"/>
              <w:left w:val="single" w:sz="4" w:space="0" w:color="000000"/>
              <w:bottom w:val="single" w:sz="4" w:space="0" w:color="000000"/>
            </w:tcBorders>
            <w:shd w:val="clear" w:color="auto" w:fill="DBE5F1"/>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 xml:space="preserve">Электропотребле-ние, </w:t>
            </w:r>
          </w:p>
          <w:p w:rsidR="001E29CA" w:rsidRPr="001E29CA" w:rsidRDefault="001E29CA" w:rsidP="001E29CA">
            <w:pPr>
              <w:tabs>
                <w:tab w:val="left" w:pos="3420"/>
              </w:tabs>
              <w:autoSpaceDE/>
              <w:autoSpaceDN/>
              <w:jc w:val="center"/>
              <w:rPr>
                <w:b/>
                <w:sz w:val="22"/>
                <w:szCs w:val="22"/>
              </w:rPr>
            </w:pPr>
            <w:r w:rsidRPr="001E29CA">
              <w:rPr>
                <w:b/>
                <w:sz w:val="22"/>
                <w:szCs w:val="22"/>
              </w:rPr>
              <w:t>кВт х ч/год на 1 чел.</w:t>
            </w:r>
          </w:p>
        </w:tc>
        <w:tc>
          <w:tcPr>
            <w:tcW w:w="2152" w:type="dxa"/>
            <w:tcBorders>
              <w:top w:val="single" w:sz="4" w:space="0" w:color="000000"/>
              <w:left w:val="single" w:sz="4" w:space="0" w:color="000000"/>
              <w:bottom w:val="single" w:sz="4" w:space="0" w:color="000000"/>
              <w:right w:val="single" w:sz="4" w:space="0" w:color="000000"/>
            </w:tcBorders>
            <w:shd w:val="clear" w:color="auto" w:fill="DBE5F1"/>
          </w:tcPr>
          <w:p w:rsidR="001E29CA" w:rsidRPr="001E29CA" w:rsidRDefault="001E29CA" w:rsidP="001E29CA">
            <w:pPr>
              <w:tabs>
                <w:tab w:val="left" w:pos="3420"/>
              </w:tabs>
              <w:autoSpaceDE/>
              <w:autoSpaceDN/>
              <w:snapToGrid w:val="0"/>
              <w:jc w:val="center"/>
              <w:rPr>
                <w:b/>
                <w:sz w:val="22"/>
                <w:szCs w:val="22"/>
              </w:rPr>
            </w:pPr>
            <w:r w:rsidRPr="001E29CA">
              <w:rPr>
                <w:b/>
                <w:sz w:val="22"/>
                <w:szCs w:val="22"/>
              </w:rPr>
              <w:t>Использование максимума электрической нагрузки, ч/год</w:t>
            </w:r>
          </w:p>
        </w:tc>
      </w:tr>
      <w:tr w:rsidR="001E29CA" w:rsidRPr="001E29CA" w:rsidTr="004E5112">
        <w:trPr>
          <w:cantSplit/>
          <w:trHeight w:hRule="exact" w:val="856"/>
        </w:trPr>
        <w:tc>
          <w:tcPr>
            <w:tcW w:w="2088" w:type="dxa"/>
            <w:vMerge w:val="restart"/>
            <w:tcBorders>
              <w:top w:val="single" w:sz="4" w:space="0" w:color="000000"/>
              <w:left w:val="single" w:sz="4" w:space="0" w:color="000000"/>
            </w:tcBorders>
          </w:tcPr>
          <w:p w:rsidR="001E29CA" w:rsidRPr="001E29CA" w:rsidRDefault="001E29CA" w:rsidP="001E29CA">
            <w:pPr>
              <w:tabs>
                <w:tab w:val="left" w:pos="3420"/>
              </w:tabs>
              <w:autoSpaceDE/>
              <w:autoSpaceDN/>
              <w:snapToGrid w:val="0"/>
              <w:rPr>
                <w:sz w:val="22"/>
                <w:szCs w:val="22"/>
              </w:rPr>
            </w:pPr>
            <w:r w:rsidRPr="001E29CA">
              <w:rPr>
                <w:sz w:val="22"/>
                <w:szCs w:val="22"/>
              </w:rPr>
              <w:t xml:space="preserve">Города, не оборудованные стационарными </w:t>
            </w:r>
            <w:r w:rsidRPr="001E29CA">
              <w:rPr>
                <w:sz w:val="22"/>
                <w:szCs w:val="22"/>
              </w:rPr>
              <w:lastRenderedPageBreak/>
              <w:t xml:space="preserve">электроплитами </w:t>
            </w:r>
          </w:p>
        </w:tc>
        <w:tc>
          <w:tcPr>
            <w:tcW w:w="3240" w:type="dxa"/>
            <w:tcBorders>
              <w:top w:val="single" w:sz="4" w:space="0" w:color="000000"/>
              <w:left w:val="single" w:sz="4" w:space="0" w:color="000000"/>
              <w:bottom w:val="single" w:sz="8" w:space="0" w:color="auto"/>
            </w:tcBorders>
          </w:tcPr>
          <w:p w:rsidR="001E29CA" w:rsidRPr="001E29CA" w:rsidRDefault="001E29CA" w:rsidP="001E29CA">
            <w:pPr>
              <w:tabs>
                <w:tab w:val="left" w:pos="3420"/>
              </w:tabs>
              <w:autoSpaceDE/>
              <w:autoSpaceDN/>
              <w:snapToGrid w:val="0"/>
              <w:rPr>
                <w:sz w:val="22"/>
                <w:szCs w:val="22"/>
              </w:rPr>
            </w:pPr>
            <w:r w:rsidRPr="001E29CA">
              <w:rPr>
                <w:sz w:val="22"/>
                <w:szCs w:val="22"/>
              </w:rPr>
              <w:lastRenderedPageBreak/>
              <w:t xml:space="preserve"> без кондиционеров</w:t>
            </w:r>
          </w:p>
        </w:tc>
        <w:tc>
          <w:tcPr>
            <w:tcW w:w="2160" w:type="dxa"/>
            <w:tcBorders>
              <w:top w:val="single" w:sz="4" w:space="0" w:color="000000"/>
              <w:left w:val="single" w:sz="4" w:space="0" w:color="000000"/>
              <w:bottom w:val="single" w:sz="8" w:space="0" w:color="auto"/>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1700</w:t>
            </w:r>
          </w:p>
        </w:tc>
        <w:tc>
          <w:tcPr>
            <w:tcW w:w="2152" w:type="dxa"/>
            <w:tcBorders>
              <w:top w:val="single" w:sz="4" w:space="0" w:color="000000"/>
              <w:left w:val="single" w:sz="4" w:space="0" w:color="000000"/>
              <w:bottom w:val="single" w:sz="8" w:space="0" w:color="auto"/>
              <w:right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5200</w:t>
            </w:r>
          </w:p>
        </w:tc>
      </w:tr>
      <w:tr w:rsidR="001E29CA" w:rsidRPr="001E29CA" w:rsidTr="004E5112">
        <w:trPr>
          <w:cantSplit/>
          <w:trHeight w:hRule="exact" w:val="842"/>
        </w:trPr>
        <w:tc>
          <w:tcPr>
            <w:tcW w:w="2088" w:type="dxa"/>
            <w:vMerge/>
            <w:tcBorders>
              <w:left w:val="single" w:sz="4" w:space="0" w:color="000000"/>
              <w:bottom w:val="single" w:sz="8" w:space="0" w:color="auto"/>
            </w:tcBorders>
          </w:tcPr>
          <w:p w:rsidR="001E29CA" w:rsidRPr="001E29CA" w:rsidRDefault="001E29CA" w:rsidP="001E29CA">
            <w:pPr>
              <w:tabs>
                <w:tab w:val="left" w:pos="3420"/>
              </w:tabs>
              <w:autoSpaceDE/>
              <w:autoSpaceDN/>
              <w:snapToGrid w:val="0"/>
              <w:rPr>
                <w:sz w:val="22"/>
                <w:szCs w:val="22"/>
              </w:rPr>
            </w:pPr>
          </w:p>
        </w:tc>
        <w:tc>
          <w:tcPr>
            <w:tcW w:w="3240" w:type="dxa"/>
            <w:tcBorders>
              <w:top w:val="single" w:sz="8" w:space="0" w:color="auto"/>
              <w:left w:val="single" w:sz="4" w:space="0" w:color="000000"/>
              <w:bottom w:val="single" w:sz="4" w:space="0" w:color="000000"/>
            </w:tcBorders>
          </w:tcPr>
          <w:p w:rsidR="001E29CA" w:rsidRPr="001E29CA" w:rsidRDefault="001E29CA" w:rsidP="001E29CA">
            <w:pPr>
              <w:tabs>
                <w:tab w:val="left" w:pos="3420"/>
              </w:tabs>
              <w:autoSpaceDE/>
              <w:autoSpaceDN/>
              <w:snapToGrid w:val="0"/>
              <w:rPr>
                <w:sz w:val="22"/>
                <w:szCs w:val="22"/>
              </w:rPr>
            </w:pPr>
            <w:r w:rsidRPr="001E29CA">
              <w:rPr>
                <w:sz w:val="22"/>
                <w:szCs w:val="22"/>
              </w:rPr>
              <w:t>с кондиционерами</w:t>
            </w:r>
          </w:p>
        </w:tc>
        <w:tc>
          <w:tcPr>
            <w:tcW w:w="2160" w:type="dxa"/>
            <w:tcBorders>
              <w:top w:val="single" w:sz="8" w:space="0" w:color="auto"/>
              <w:left w:val="single" w:sz="4" w:space="0" w:color="000000"/>
              <w:bottom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2000</w:t>
            </w:r>
          </w:p>
        </w:tc>
        <w:tc>
          <w:tcPr>
            <w:tcW w:w="2152" w:type="dxa"/>
            <w:tcBorders>
              <w:top w:val="single" w:sz="8" w:space="0" w:color="auto"/>
              <w:left w:val="single" w:sz="4" w:space="0" w:color="000000"/>
              <w:bottom w:val="single" w:sz="4" w:space="0" w:color="000000"/>
              <w:right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5700</w:t>
            </w:r>
          </w:p>
        </w:tc>
      </w:tr>
      <w:tr w:rsidR="001E29CA" w:rsidRPr="001E29CA" w:rsidTr="004E5112">
        <w:trPr>
          <w:cantSplit/>
          <w:trHeight w:hRule="exact" w:val="380"/>
        </w:trPr>
        <w:tc>
          <w:tcPr>
            <w:tcW w:w="2088" w:type="dxa"/>
            <w:vMerge w:val="restart"/>
            <w:tcBorders>
              <w:top w:val="single" w:sz="4" w:space="0" w:color="000000"/>
              <w:left w:val="single" w:sz="4" w:space="0" w:color="000000"/>
            </w:tcBorders>
          </w:tcPr>
          <w:p w:rsidR="001E29CA" w:rsidRPr="001E29CA" w:rsidRDefault="001E29CA" w:rsidP="001E29CA">
            <w:pPr>
              <w:tabs>
                <w:tab w:val="left" w:pos="3420"/>
              </w:tabs>
              <w:autoSpaceDE/>
              <w:autoSpaceDN/>
              <w:snapToGrid w:val="0"/>
              <w:rPr>
                <w:sz w:val="22"/>
                <w:szCs w:val="22"/>
              </w:rPr>
            </w:pPr>
            <w:r w:rsidRPr="001E29CA">
              <w:rPr>
                <w:sz w:val="22"/>
                <w:szCs w:val="22"/>
              </w:rPr>
              <w:t>Города, оборудованные стационарными электроплитами (100% охвата)</w:t>
            </w:r>
          </w:p>
        </w:tc>
        <w:tc>
          <w:tcPr>
            <w:tcW w:w="3240" w:type="dxa"/>
            <w:tcBorders>
              <w:top w:val="single" w:sz="4" w:space="0" w:color="000000"/>
              <w:left w:val="single" w:sz="4" w:space="0" w:color="000000"/>
              <w:bottom w:val="single" w:sz="8" w:space="0" w:color="auto"/>
            </w:tcBorders>
          </w:tcPr>
          <w:p w:rsidR="001E29CA" w:rsidRPr="001E29CA" w:rsidRDefault="001E29CA" w:rsidP="001E29CA">
            <w:pPr>
              <w:tabs>
                <w:tab w:val="left" w:pos="3420"/>
              </w:tabs>
              <w:autoSpaceDE/>
              <w:autoSpaceDN/>
              <w:snapToGrid w:val="0"/>
              <w:rPr>
                <w:sz w:val="22"/>
                <w:szCs w:val="22"/>
              </w:rPr>
            </w:pPr>
            <w:r w:rsidRPr="001E29CA">
              <w:rPr>
                <w:sz w:val="22"/>
                <w:szCs w:val="22"/>
              </w:rPr>
              <w:t xml:space="preserve"> без кондиционеров</w:t>
            </w:r>
          </w:p>
        </w:tc>
        <w:tc>
          <w:tcPr>
            <w:tcW w:w="2160" w:type="dxa"/>
            <w:tcBorders>
              <w:top w:val="single" w:sz="4" w:space="0" w:color="000000"/>
              <w:left w:val="single" w:sz="4" w:space="0" w:color="000000"/>
              <w:bottom w:val="single" w:sz="8" w:space="0" w:color="auto"/>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2100</w:t>
            </w:r>
          </w:p>
        </w:tc>
        <w:tc>
          <w:tcPr>
            <w:tcW w:w="2152" w:type="dxa"/>
            <w:tcBorders>
              <w:top w:val="single" w:sz="4" w:space="0" w:color="000000"/>
              <w:left w:val="single" w:sz="4" w:space="0" w:color="000000"/>
              <w:bottom w:val="single" w:sz="8" w:space="0" w:color="auto"/>
              <w:right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5300</w:t>
            </w:r>
          </w:p>
        </w:tc>
      </w:tr>
      <w:tr w:rsidR="001E29CA" w:rsidRPr="001E29CA" w:rsidTr="004E5112">
        <w:trPr>
          <w:cantSplit/>
          <w:trHeight w:hRule="exact" w:val="394"/>
        </w:trPr>
        <w:tc>
          <w:tcPr>
            <w:tcW w:w="2088" w:type="dxa"/>
            <w:vMerge/>
            <w:tcBorders>
              <w:left w:val="single" w:sz="4" w:space="0" w:color="000000"/>
              <w:bottom w:val="single" w:sz="8" w:space="0" w:color="auto"/>
            </w:tcBorders>
          </w:tcPr>
          <w:p w:rsidR="001E29CA" w:rsidRPr="001E29CA" w:rsidRDefault="001E29CA" w:rsidP="001E29CA">
            <w:pPr>
              <w:tabs>
                <w:tab w:val="left" w:pos="3420"/>
              </w:tabs>
              <w:autoSpaceDE/>
              <w:autoSpaceDN/>
              <w:snapToGrid w:val="0"/>
              <w:rPr>
                <w:sz w:val="22"/>
                <w:szCs w:val="22"/>
              </w:rPr>
            </w:pPr>
          </w:p>
        </w:tc>
        <w:tc>
          <w:tcPr>
            <w:tcW w:w="3240" w:type="dxa"/>
            <w:tcBorders>
              <w:top w:val="single" w:sz="8" w:space="0" w:color="auto"/>
              <w:left w:val="single" w:sz="4" w:space="0" w:color="000000"/>
              <w:bottom w:val="single" w:sz="4" w:space="0" w:color="000000"/>
            </w:tcBorders>
          </w:tcPr>
          <w:p w:rsidR="001E29CA" w:rsidRPr="001E29CA" w:rsidRDefault="001E29CA" w:rsidP="001E29CA">
            <w:pPr>
              <w:tabs>
                <w:tab w:val="left" w:pos="3420"/>
              </w:tabs>
              <w:autoSpaceDE/>
              <w:autoSpaceDN/>
              <w:snapToGrid w:val="0"/>
              <w:rPr>
                <w:sz w:val="22"/>
                <w:szCs w:val="22"/>
              </w:rPr>
            </w:pPr>
            <w:r w:rsidRPr="001E29CA">
              <w:rPr>
                <w:sz w:val="22"/>
                <w:szCs w:val="22"/>
              </w:rPr>
              <w:t>с кондиционерами</w:t>
            </w:r>
          </w:p>
        </w:tc>
        <w:tc>
          <w:tcPr>
            <w:tcW w:w="2160" w:type="dxa"/>
            <w:tcBorders>
              <w:top w:val="single" w:sz="8" w:space="0" w:color="auto"/>
              <w:left w:val="single" w:sz="4" w:space="0" w:color="000000"/>
              <w:bottom w:val="single" w:sz="8" w:space="0" w:color="auto"/>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2400</w:t>
            </w:r>
          </w:p>
        </w:tc>
        <w:tc>
          <w:tcPr>
            <w:tcW w:w="2152" w:type="dxa"/>
            <w:tcBorders>
              <w:top w:val="single" w:sz="8" w:space="0" w:color="auto"/>
              <w:left w:val="single" w:sz="4" w:space="0" w:color="000000"/>
              <w:bottom w:val="single" w:sz="4" w:space="0" w:color="000000"/>
              <w:right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5800</w:t>
            </w:r>
          </w:p>
        </w:tc>
      </w:tr>
      <w:tr w:rsidR="001E29CA" w:rsidRPr="001E29CA" w:rsidTr="004E5112">
        <w:trPr>
          <w:cantSplit/>
          <w:trHeight w:hRule="exact" w:val="782"/>
        </w:trPr>
        <w:tc>
          <w:tcPr>
            <w:tcW w:w="2088" w:type="dxa"/>
            <w:vMerge w:val="restart"/>
            <w:tcBorders>
              <w:top w:val="single" w:sz="8" w:space="0" w:color="auto"/>
              <w:left w:val="single" w:sz="4" w:space="0" w:color="000000"/>
              <w:bottom w:val="single" w:sz="4" w:space="0" w:color="000000"/>
            </w:tcBorders>
          </w:tcPr>
          <w:p w:rsidR="001E29CA" w:rsidRPr="001E29CA" w:rsidRDefault="001E29CA" w:rsidP="001E29CA">
            <w:pPr>
              <w:tabs>
                <w:tab w:val="left" w:pos="3420"/>
              </w:tabs>
              <w:autoSpaceDE/>
              <w:autoSpaceDN/>
              <w:snapToGrid w:val="0"/>
              <w:rPr>
                <w:sz w:val="22"/>
                <w:szCs w:val="22"/>
              </w:rPr>
            </w:pPr>
            <w:r w:rsidRPr="001E29CA">
              <w:rPr>
                <w:sz w:val="22"/>
                <w:szCs w:val="22"/>
              </w:rPr>
              <w:t>Поселки и села (без кондиционеров):</w:t>
            </w:r>
          </w:p>
        </w:tc>
        <w:tc>
          <w:tcPr>
            <w:tcW w:w="3240" w:type="dxa"/>
            <w:tcBorders>
              <w:top w:val="single" w:sz="4" w:space="0" w:color="000000"/>
              <w:left w:val="single" w:sz="4" w:space="0" w:color="000000"/>
              <w:bottom w:val="single" w:sz="4" w:space="0" w:color="000000"/>
            </w:tcBorders>
          </w:tcPr>
          <w:p w:rsidR="001E29CA" w:rsidRPr="001E29CA" w:rsidRDefault="001E29CA" w:rsidP="001E29CA">
            <w:pPr>
              <w:tabs>
                <w:tab w:val="left" w:pos="3420"/>
              </w:tabs>
              <w:autoSpaceDE/>
              <w:autoSpaceDN/>
              <w:snapToGrid w:val="0"/>
              <w:rPr>
                <w:sz w:val="22"/>
                <w:szCs w:val="22"/>
              </w:rPr>
            </w:pPr>
            <w:r w:rsidRPr="001E29CA">
              <w:rPr>
                <w:sz w:val="22"/>
                <w:szCs w:val="22"/>
              </w:rPr>
              <w:t>не оборудованные стационарными электроплитами</w:t>
            </w:r>
          </w:p>
        </w:tc>
        <w:tc>
          <w:tcPr>
            <w:tcW w:w="2160" w:type="dxa"/>
            <w:tcBorders>
              <w:top w:val="single" w:sz="8" w:space="0" w:color="auto"/>
              <w:left w:val="single" w:sz="4" w:space="0" w:color="000000"/>
              <w:bottom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950</w:t>
            </w:r>
          </w:p>
        </w:tc>
        <w:tc>
          <w:tcPr>
            <w:tcW w:w="2152" w:type="dxa"/>
            <w:tcBorders>
              <w:top w:val="single" w:sz="4" w:space="0" w:color="000000"/>
              <w:left w:val="single" w:sz="4" w:space="0" w:color="000000"/>
              <w:bottom w:val="single" w:sz="4" w:space="0" w:color="000000"/>
              <w:right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4100</w:t>
            </w:r>
          </w:p>
        </w:tc>
      </w:tr>
      <w:tr w:rsidR="001E29CA" w:rsidRPr="001E29CA" w:rsidTr="004E5112">
        <w:trPr>
          <w:cantSplit/>
          <w:trHeight w:val="561"/>
        </w:trPr>
        <w:tc>
          <w:tcPr>
            <w:tcW w:w="2088" w:type="dxa"/>
            <w:vMerge/>
            <w:tcBorders>
              <w:top w:val="single" w:sz="4" w:space="0" w:color="000000"/>
              <w:left w:val="single" w:sz="4" w:space="0" w:color="000000"/>
              <w:bottom w:val="single" w:sz="4" w:space="0" w:color="000000"/>
            </w:tcBorders>
          </w:tcPr>
          <w:p w:rsidR="001E29CA" w:rsidRPr="001E29CA" w:rsidRDefault="001E29CA" w:rsidP="001E29CA">
            <w:pPr>
              <w:autoSpaceDE/>
              <w:autoSpaceDN/>
              <w:rPr>
                <w:sz w:val="22"/>
                <w:szCs w:val="22"/>
              </w:rPr>
            </w:pPr>
          </w:p>
        </w:tc>
        <w:tc>
          <w:tcPr>
            <w:tcW w:w="3240" w:type="dxa"/>
            <w:tcBorders>
              <w:top w:val="single" w:sz="4" w:space="0" w:color="000000"/>
              <w:left w:val="single" w:sz="4" w:space="0" w:color="000000"/>
              <w:bottom w:val="single" w:sz="4" w:space="0" w:color="000000"/>
            </w:tcBorders>
          </w:tcPr>
          <w:p w:rsidR="001E29CA" w:rsidRPr="001E29CA" w:rsidRDefault="001E29CA" w:rsidP="001E29CA">
            <w:pPr>
              <w:tabs>
                <w:tab w:val="left" w:pos="3420"/>
              </w:tabs>
              <w:autoSpaceDE/>
              <w:autoSpaceDN/>
              <w:snapToGrid w:val="0"/>
              <w:rPr>
                <w:sz w:val="22"/>
                <w:szCs w:val="22"/>
              </w:rPr>
            </w:pPr>
            <w:r w:rsidRPr="001E29CA">
              <w:rPr>
                <w:sz w:val="22"/>
                <w:szCs w:val="22"/>
              </w:rPr>
              <w:t>оборудованные стационарными электроплитами (100% охвата)</w:t>
            </w:r>
          </w:p>
        </w:tc>
        <w:tc>
          <w:tcPr>
            <w:tcW w:w="2160" w:type="dxa"/>
            <w:tcBorders>
              <w:top w:val="single" w:sz="4" w:space="0" w:color="000000"/>
              <w:left w:val="single" w:sz="4" w:space="0" w:color="000000"/>
              <w:bottom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1350</w:t>
            </w:r>
          </w:p>
        </w:tc>
        <w:tc>
          <w:tcPr>
            <w:tcW w:w="2152" w:type="dxa"/>
            <w:tcBorders>
              <w:top w:val="single" w:sz="4" w:space="0" w:color="000000"/>
              <w:left w:val="single" w:sz="4" w:space="0" w:color="000000"/>
              <w:bottom w:val="single" w:sz="4" w:space="0" w:color="000000"/>
              <w:right w:val="single" w:sz="4" w:space="0" w:color="000000"/>
            </w:tcBorders>
            <w:vAlign w:val="center"/>
          </w:tcPr>
          <w:p w:rsidR="001E29CA" w:rsidRPr="001E29CA" w:rsidRDefault="001E29CA" w:rsidP="001E29CA">
            <w:pPr>
              <w:tabs>
                <w:tab w:val="left" w:pos="3420"/>
              </w:tabs>
              <w:autoSpaceDE/>
              <w:autoSpaceDN/>
              <w:snapToGrid w:val="0"/>
              <w:jc w:val="center"/>
              <w:rPr>
                <w:b/>
                <w:sz w:val="22"/>
                <w:szCs w:val="22"/>
              </w:rPr>
            </w:pPr>
            <w:r w:rsidRPr="001E29CA">
              <w:rPr>
                <w:b/>
                <w:sz w:val="22"/>
                <w:szCs w:val="22"/>
              </w:rPr>
              <w:t>4400</w:t>
            </w:r>
          </w:p>
        </w:tc>
      </w:tr>
    </w:tbl>
    <w:p w:rsidR="001E29CA" w:rsidRPr="001E29CA" w:rsidRDefault="001E29CA" w:rsidP="001E29CA">
      <w:pPr>
        <w:autoSpaceDE/>
        <w:autoSpaceDN/>
        <w:rPr>
          <w:sz w:val="24"/>
          <w:szCs w:val="24"/>
        </w:rPr>
      </w:pPr>
    </w:p>
    <w:p w:rsidR="001E29CA" w:rsidRPr="001E29CA" w:rsidRDefault="001E29CA" w:rsidP="001E29CA">
      <w:pPr>
        <w:autoSpaceDE/>
        <w:autoSpaceDN/>
        <w:ind w:firstLine="709"/>
        <w:jc w:val="both"/>
        <w:rPr>
          <w:color w:val="000000"/>
          <w:sz w:val="24"/>
          <w:szCs w:val="24"/>
        </w:rPr>
      </w:pPr>
      <w:r w:rsidRPr="001E29CA">
        <w:rPr>
          <w:color w:val="000000"/>
          <w:sz w:val="24"/>
          <w:szCs w:val="24"/>
        </w:rPr>
        <w:t>Примечания:</w:t>
      </w:r>
    </w:p>
    <w:p w:rsidR="001E29CA" w:rsidRPr="001E29CA" w:rsidRDefault="001E29CA" w:rsidP="00E032DF">
      <w:pPr>
        <w:numPr>
          <w:ilvl w:val="0"/>
          <w:numId w:val="14"/>
        </w:numPr>
        <w:autoSpaceDE/>
        <w:autoSpaceDN/>
        <w:ind w:left="0" w:firstLine="709"/>
        <w:jc w:val="both"/>
        <w:rPr>
          <w:color w:val="000000"/>
          <w:sz w:val="24"/>
          <w:szCs w:val="24"/>
        </w:rPr>
      </w:pPr>
      <w:r w:rsidRPr="001E29CA">
        <w:rPr>
          <w:color w:val="000000"/>
          <w:sz w:val="24"/>
          <w:szCs w:val="24"/>
        </w:rPr>
        <w:t xml:space="preserve">Укрупненные показатели  электропотребления  приводятся для больших городов. Их следует  принимать  с  коэффициентами  для  групп городов:                                                                </w:t>
      </w:r>
    </w:p>
    <w:p w:rsidR="001E29CA" w:rsidRPr="001E29CA" w:rsidRDefault="001E29CA" w:rsidP="001E29CA">
      <w:pPr>
        <w:autoSpaceDE/>
        <w:autoSpaceDN/>
        <w:ind w:firstLine="709"/>
        <w:jc w:val="both"/>
        <w:rPr>
          <w:color w:val="000000"/>
          <w:sz w:val="24"/>
          <w:szCs w:val="24"/>
        </w:rPr>
      </w:pPr>
      <w:r w:rsidRPr="001E29CA">
        <w:rPr>
          <w:color w:val="000000"/>
          <w:sz w:val="24"/>
          <w:szCs w:val="24"/>
        </w:rPr>
        <w:t xml:space="preserve"> </w:t>
      </w:r>
      <w:r>
        <w:rPr>
          <w:color w:val="000000"/>
          <w:sz w:val="24"/>
          <w:szCs w:val="24"/>
        </w:rPr>
        <w:t xml:space="preserve">    крупнейших         </w:t>
      </w:r>
      <w:r w:rsidRPr="001E29CA">
        <w:rPr>
          <w:color w:val="000000"/>
          <w:sz w:val="24"/>
          <w:szCs w:val="24"/>
        </w:rPr>
        <w:t xml:space="preserve"> 1,2                                         </w:t>
      </w:r>
    </w:p>
    <w:p w:rsidR="001E29CA" w:rsidRPr="001E29CA" w:rsidRDefault="001E29CA" w:rsidP="001E29CA">
      <w:pPr>
        <w:autoSpaceDE/>
        <w:autoSpaceDN/>
        <w:ind w:firstLine="709"/>
        <w:jc w:val="both"/>
        <w:rPr>
          <w:color w:val="000000"/>
          <w:sz w:val="24"/>
          <w:szCs w:val="24"/>
        </w:rPr>
      </w:pPr>
      <w:r w:rsidRPr="001E29CA">
        <w:rPr>
          <w:color w:val="000000"/>
          <w:sz w:val="24"/>
          <w:szCs w:val="24"/>
        </w:rPr>
        <w:t xml:space="preserve">     крупных                 1,1                                          </w:t>
      </w:r>
    </w:p>
    <w:p w:rsidR="001E29CA" w:rsidRPr="001E29CA" w:rsidRDefault="001E29CA" w:rsidP="001E29CA">
      <w:pPr>
        <w:autoSpaceDE/>
        <w:autoSpaceDN/>
        <w:ind w:firstLine="709"/>
        <w:jc w:val="both"/>
        <w:rPr>
          <w:color w:val="000000"/>
          <w:sz w:val="24"/>
          <w:szCs w:val="24"/>
        </w:rPr>
      </w:pPr>
      <w:r w:rsidRPr="001E29CA">
        <w:rPr>
          <w:color w:val="000000"/>
          <w:sz w:val="24"/>
          <w:szCs w:val="24"/>
        </w:rPr>
        <w:t xml:space="preserve">     средних                 0,9                                          </w:t>
      </w:r>
    </w:p>
    <w:p w:rsidR="001E29CA" w:rsidRPr="001E29CA" w:rsidRDefault="001E29CA" w:rsidP="001E29CA">
      <w:pPr>
        <w:autoSpaceDE/>
        <w:autoSpaceDN/>
        <w:ind w:firstLine="709"/>
        <w:jc w:val="both"/>
        <w:rPr>
          <w:color w:val="000000"/>
          <w:sz w:val="24"/>
          <w:szCs w:val="24"/>
        </w:rPr>
      </w:pPr>
      <w:r w:rsidRPr="001E29CA">
        <w:rPr>
          <w:color w:val="000000"/>
          <w:sz w:val="24"/>
          <w:szCs w:val="24"/>
        </w:rPr>
        <w:t xml:space="preserve">     малых                   0,8                                          </w:t>
      </w:r>
    </w:p>
    <w:p w:rsidR="001E29CA" w:rsidRPr="001E29CA" w:rsidRDefault="001E29CA" w:rsidP="001E29CA">
      <w:pPr>
        <w:autoSpaceDE/>
        <w:autoSpaceDN/>
        <w:ind w:firstLine="709"/>
        <w:jc w:val="both"/>
        <w:rPr>
          <w:color w:val="000000"/>
          <w:sz w:val="24"/>
          <w:szCs w:val="24"/>
        </w:rPr>
      </w:pPr>
      <w:r w:rsidRPr="001E29CA">
        <w:rPr>
          <w:color w:val="000000"/>
          <w:sz w:val="24"/>
          <w:szCs w:val="24"/>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 </w:t>
      </w:r>
    </w:p>
    <w:p w:rsidR="001E29CA" w:rsidRPr="001E29CA" w:rsidRDefault="001E29CA" w:rsidP="00E032DF">
      <w:pPr>
        <w:numPr>
          <w:ilvl w:val="0"/>
          <w:numId w:val="14"/>
        </w:numPr>
        <w:autoSpaceDE/>
        <w:autoSpaceDN/>
        <w:ind w:left="0" w:firstLine="709"/>
        <w:jc w:val="both"/>
        <w:rPr>
          <w:color w:val="000000"/>
          <w:sz w:val="24"/>
          <w:szCs w:val="24"/>
        </w:rPr>
      </w:pPr>
      <w:r w:rsidRPr="001E29CA">
        <w:rPr>
          <w:color w:val="000000"/>
          <w:sz w:val="24"/>
          <w:szCs w:val="24"/>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                                            </w:t>
      </w:r>
    </w:p>
    <w:p w:rsidR="001E29CA" w:rsidRPr="001E29CA" w:rsidRDefault="001E29CA" w:rsidP="001E29CA">
      <w:pPr>
        <w:autoSpaceDE/>
        <w:autoSpaceDN/>
        <w:ind w:firstLine="709"/>
        <w:jc w:val="both"/>
        <w:rPr>
          <w:color w:val="000000"/>
          <w:sz w:val="24"/>
          <w:szCs w:val="24"/>
        </w:rPr>
      </w:pPr>
      <w:r w:rsidRPr="001E29CA">
        <w:rPr>
          <w:color w:val="000000"/>
          <w:sz w:val="24"/>
          <w:szCs w:val="24"/>
        </w:rPr>
        <w:t>До разработки схемы перспективного развития электрических сетей Новгородской области 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1E29CA" w:rsidRPr="001E29CA" w:rsidRDefault="001E29CA" w:rsidP="001E29CA">
      <w:pPr>
        <w:autoSpaceDE/>
        <w:autoSpaceDN/>
        <w:ind w:firstLine="709"/>
        <w:jc w:val="both"/>
        <w:rPr>
          <w:color w:val="000000"/>
          <w:sz w:val="24"/>
          <w:szCs w:val="24"/>
        </w:rPr>
      </w:pPr>
      <w:r w:rsidRPr="001E29CA">
        <w:rPr>
          <w:color w:val="000000"/>
          <w:sz w:val="24"/>
          <w:szCs w:val="24"/>
        </w:rPr>
        <w:t>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1E29CA" w:rsidRPr="001E29CA" w:rsidRDefault="001E29CA" w:rsidP="001E29CA">
      <w:pPr>
        <w:autoSpaceDE/>
        <w:autoSpaceDN/>
        <w:ind w:firstLine="709"/>
        <w:jc w:val="both"/>
        <w:rPr>
          <w:color w:val="000000"/>
          <w:sz w:val="24"/>
          <w:szCs w:val="24"/>
        </w:rPr>
      </w:pPr>
      <w:r w:rsidRPr="001E29CA">
        <w:rPr>
          <w:color w:val="000000"/>
          <w:sz w:val="24"/>
          <w:szCs w:val="24"/>
        </w:rPr>
        <w:t>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 – 110 кВ.</w:t>
      </w:r>
    </w:p>
    <w:p w:rsidR="001E29CA" w:rsidRPr="001E29CA" w:rsidRDefault="001E29CA" w:rsidP="001E29CA">
      <w:pPr>
        <w:autoSpaceDE/>
        <w:autoSpaceDN/>
        <w:ind w:firstLine="709"/>
        <w:jc w:val="both"/>
        <w:rPr>
          <w:color w:val="000000"/>
          <w:sz w:val="24"/>
          <w:szCs w:val="24"/>
        </w:rPr>
      </w:pPr>
      <w:r w:rsidRPr="001E29CA">
        <w:rPr>
          <w:color w:val="000000"/>
          <w:sz w:val="24"/>
          <w:szCs w:val="24"/>
        </w:rPr>
        <w:t>При проектировании в сельских населенных пунктах следует предусматривать вариант перевода сетей при соответствующем технико-экономическом обосновании на напряжение 35 кВ.</w:t>
      </w:r>
    </w:p>
    <w:p w:rsidR="001E29CA" w:rsidRPr="001E29CA" w:rsidRDefault="001E29CA" w:rsidP="001E29CA">
      <w:pPr>
        <w:autoSpaceDE/>
        <w:autoSpaceDN/>
        <w:ind w:firstLine="709"/>
        <w:jc w:val="both"/>
        <w:rPr>
          <w:color w:val="000000"/>
          <w:sz w:val="24"/>
          <w:szCs w:val="24"/>
        </w:rPr>
      </w:pPr>
      <w:r w:rsidRPr="001E29CA">
        <w:rPr>
          <w:color w:val="000000"/>
          <w:sz w:val="24"/>
          <w:szCs w:val="24"/>
        </w:rPr>
        <w:t>При проектировании электроснабжения населенных пунктов 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1E29CA" w:rsidRPr="001E29CA" w:rsidRDefault="001E29CA" w:rsidP="001E29CA">
      <w:pPr>
        <w:autoSpaceDE/>
        <w:autoSpaceDN/>
        <w:ind w:firstLine="709"/>
        <w:jc w:val="both"/>
        <w:rPr>
          <w:color w:val="000000"/>
          <w:sz w:val="24"/>
          <w:szCs w:val="24"/>
        </w:rPr>
      </w:pPr>
      <w:r w:rsidRPr="001E29CA">
        <w:rPr>
          <w:color w:val="000000"/>
          <w:sz w:val="24"/>
          <w:szCs w:val="24"/>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1E29CA" w:rsidRPr="001E29CA" w:rsidRDefault="001E29CA" w:rsidP="001E29CA">
      <w:pPr>
        <w:autoSpaceDE/>
        <w:autoSpaceDN/>
        <w:ind w:firstLine="709"/>
        <w:jc w:val="both"/>
        <w:rPr>
          <w:color w:val="000000"/>
          <w:sz w:val="24"/>
          <w:szCs w:val="24"/>
        </w:rPr>
      </w:pPr>
      <w:r w:rsidRPr="001E29CA">
        <w:rPr>
          <w:color w:val="000000"/>
          <w:sz w:val="24"/>
          <w:szCs w:val="24"/>
        </w:rP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1E29CA" w:rsidRPr="001E29CA" w:rsidRDefault="001E29CA" w:rsidP="001E29CA">
      <w:pPr>
        <w:autoSpaceDE/>
        <w:autoSpaceDN/>
        <w:ind w:firstLine="709"/>
        <w:jc w:val="both"/>
        <w:rPr>
          <w:color w:val="000000"/>
          <w:sz w:val="24"/>
          <w:szCs w:val="24"/>
        </w:rPr>
      </w:pPr>
      <w:r w:rsidRPr="001E29CA">
        <w:rPr>
          <w:color w:val="000000"/>
          <w:sz w:val="24"/>
          <w:szCs w:val="24"/>
        </w:rPr>
        <w:t>К третьей категории относятся все остальные электроприемники, не подходящие под определение первой и второй категории.</w:t>
      </w:r>
    </w:p>
    <w:p w:rsidR="001E29CA" w:rsidRPr="001E29CA" w:rsidRDefault="001E29CA" w:rsidP="001E29CA">
      <w:pPr>
        <w:autoSpaceDE/>
        <w:autoSpaceDN/>
        <w:ind w:firstLine="709"/>
        <w:jc w:val="both"/>
        <w:rPr>
          <w:color w:val="000000"/>
          <w:sz w:val="24"/>
          <w:szCs w:val="24"/>
        </w:rPr>
      </w:pPr>
      <w:r w:rsidRPr="001E29CA">
        <w:rPr>
          <w:color w:val="000000"/>
          <w:sz w:val="24"/>
          <w:szCs w:val="24"/>
        </w:rPr>
        <w:lastRenderedPageBreak/>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1E29CA" w:rsidRPr="001E29CA" w:rsidRDefault="001E29CA" w:rsidP="001E29CA">
      <w:pPr>
        <w:autoSpaceDE/>
        <w:autoSpaceDN/>
        <w:ind w:firstLine="709"/>
        <w:jc w:val="both"/>
        <w:rPr>
          <w:color w:val="000000"/>
          <w:sz w:val="24"/>
          <w:szCs w:val="24"/>
        </w:rPr>
      </w:pPr>
      <w:r w:rsidRPr="001E29CA">
        <w:rPr>
          <w:color w:val="000000"/>
          <w:sz w:val="24"/>
          <w:szCs w:val="24"/>
        </w:rPr>
        <w:t>Перечень основных электроприемников потребителей с их категорированием по надежности электроснабжения определяется в соответствии с требованиями приложения 2 РД 34.20.185-94.</w:t>
      </w:r>
    </w:p>
    <w:p w:rsidR="001E29CA" w:rsidRPr="001E29CA" w:rsidRDefault="001E29CA" w:rsidP="001E29CA">
      <w:pPr>
        <w:autoSpaceDE/>
        <w:autoSpaceDN/>
        <w:ind w:firstLine="709"/>
        <w:jc w:val="both"/>
        <w:rPr>
          <w:color w:val="000000"/>
          <w:sz w:val="24"/>
          <w:szCs w:val="24"/>
        </w:rPr>
      </w:pPr>
      <w:r w:rsidRPr="001E29CA">
        <w:rPr>
          <w:color w:val="000000"/>
          <w:sz w:val="24"/>
          <w:szCs w:val="24"/>
        </w:rPr>
        <w:t>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1E29CA" w:rsidRPr="001E29CA" w:rsidRDefault="001E29CA" w:rsidP="001E29CA">
      <w:pPr>
        <w:autoSpaceDE/>
        <w:autoSpaceDN/>
        <w:ind w:firstLine="709"/>
        <w:jc w:val="both"/>
        <w:rPr>
          <w:color w:val="000000"/>
          <w:sz w:val="24"/>
          <w:szCs w:val="24"/>
        </w:rPr>
      </w:pPr>
      <w:r w:rsidRPr="001E29CA">
        <w:rPr>
          <w:color w:val="000000"/>
          <w:sz w:val="24"/>
          <w:szCs w:val="24"/>
        </w:rPr>
        <w:t>При проектировании нового строительства, расширения, реконструкции и технического перевооружения сетевых объектов РСК необходимо:</w:t>
      </w:r>
    </w:p>
    <w:p w:rsidR="001E29CA" w:rsidRPr="001E29CA" w:rsidRDefault="001E29CA" w:rsidP="00E032DF">
      <w:pPr>
        <w:numPr>
          <w:ilvl w:val="0"/>
          <w:numId w:val="13"/>
        </w:numPr>
        <w:autoSpaceDE/>
        <w:autoSpaceDN/>
        <w:jc w:val="both"/>
        <w:rPr>
          <w:color w:val="000000"/>
          <w:sz w:val="24"/>
          <w:szCs w:val="24"/>
        </w:rPr>
      </w:pPr>
      <w:r w:rsidRPr="001E29CA">
        <w:rPr>
          <w:color w:val="000000"/>
          <w:sz w:val="24"/>
          <w:szCs w:val="24"/>
        </w:rPr>
        <w:t>проектировать сетевое резервирование в качестве схемного решения повышения надежности электроснабжения;</w:t>
      </w:r>
    </w:p>
    <w:p w:rsidR="001E29CA" w:rsidRPr="001E29CA" w:rsidRDefault="001E29CA" w:rsidP="00E032DF">
      <w:pPr>
        <w:numPr>
          <w:ilvl w:val="0"/>
          <w:numId w:val="13"/>
        </w:numPr>
        <w:autoSpaceDE/>
        <w:autoSpaceDN/>
        <w:jc w:val="both"/>
        <w:rPr>
          <w:color w:val="000000"/>
          <w:sz w:val="24"/>
          <w:szCs w:val="24"/>
        </w:rPr>
      </w:pPr>
      <w:r w:rsidRPr="001E29CA">
        <w:rPr>
          <w:color w:val="000000"/>
          <w:sz w:val="24"/>
          <w:szCs w:val="24"/>
        </w:rPr>
        <w:t>сетевым резервированием должны быть обеспечены все подстанции напряжением 35 - 220 кВ;</w:t>
      </w:r>
    </w:p>
    <w:p w:rsidR="001E29CA" w:rsidRPr="001E29CA" w:rsidRDefault="001E29CA" w:rsidP="00E032DF">
      <w:pPr>
        <w:numPr>
          <w:ilvl w:val="0"/>
          <w:numId w:val="13"/>
        </w:numPr>
        <w:autoSpaceDE/>
        <w:autoSpaceDN/>
        <w:jc w:val="both"/>
        <w:rPr>
          <w:color w:val="000000"/>
          <w:sz w:val="24"/>
          <w:szCs w:val="24"/>
        </w:rPr>
      </w:pPr>
      <w:r w:rsidRPr="001E29CA">
        <w:rPr>
          <w:color w:val="000000"/>
          <w:sz w:val="24"/>
          <w:szCs w:val="24"/>
        </w:rPr>
        <w:t>формировать систему электроснабжения потребителей из условия однократного сетевого резервирования;</w:t>
      </w:r>
    </w:p>
    <w:p w:rsidR="001E29CA" w:rsidRPr="001E29CA" w:rsidRDefault="001E29CA" w:rsidP="00E032DF">
      <w:pPr>
        <w:numPr>
          <w:ilvl w:val="0"/>
          <w:numId w:val="13"/>
        </w:numPr>
        <w:autoSpaceDE/>
        <w:autoSpaceDN/>
        <w:jc w:val="both"/>
        <w:rPr>
          <w:color w:val="000000"/>
          <w:sz w:val="24"/>
          <w:szCs w:val="24"/>
        </w:rPr>
      </w:pPr>
      <w:r w:rsidRPr="001E29CA">
        <w:rPr>
          <w:color w:val="000000"/>
          <w:sz w:val="24"/>
          <w:szCs w:val="24"/>
        </w:rPr>
        <w:t>для особой группы электроприемников необходимо проектировать резервный (автономный) источник питания, который устанавливает потребитель.</w:t>
      </w:r>
    </w:p>
    <w:p w:rsidR="001E29CA" w:rsidRPr="001E29CA" w:rsidRDefault="001E29CA" w:rsidP="001E29CA">
      <w:pPr>
        <w:autoSpaceDE/>
        <w:autoSpaceDN/>
        <w:ind w:left="709"/>
        <w:jc w:val="both"/>
        <w:rPr>
          <w:color w:val="000000"/>
          <w:sz w:val="24"/>
          <w:szCs w:val="24"/>
        </w:rPr>
      </w:pPr>
    </w:p>
    <w:p w:rsidR="001E29CA" w:rsidRPr="001E29CA" w:rsidRDefault="001E29CA" w:rsidP="001E29CA">
      <w:pPr>
        <w:autoSpaceDE/>
        <w:autoSpaceDN/>
        <w:rPr>
          <w:b/>
          <w:color w:val="FFFFFF"/>
          <w:sz w:val="28"/>
          <w:szCs w:val="28"/>
        </w:rPr>
      </w:pPr>
      <w:r w:rsidRPr="001E29CA">
        <w:rPr>
          <w:b/>
          <w:color w:val="000000"/>
          <w:sz w:val="24"/>
          <w:szCs w:val="24"/>
        </w:rPr>
        <w:t>3.2.Расчетные показатели в области газоснабжения</w:t>
      </w:r>
      <w:r w:rsidRPr="001E29CA">
        <w:rPr>
          <w:b/>
          <w:color w:val="FFFFFF"/>
          <w:sz w:val="28"/>
          <w:szCs w:val="28"/>
        </w:rPr>
        <w:t>.</w:t>
      </w:r>
    </w:p>
    <w:p w:rsidR="001E29CA" w:rsidRPr="001E29CA" w:rsidRDefault="001E29CA" w:rsidP="001E29CA">
      <w:pPr>
        <w:autoSpaceDE/>
        <w:autoSpaceDN/>
        <w:ind w:firstLine="567"/>
        <w:jc w:val="both"/>
        <w:rPr>
          <w:sz w:val="24"/>
          <w:szCs w:val="24"/>
        </w:rPr>
      </w:pPr>
      <w:r w:rsidRPr="001E29CA">
        <w:rPr>
          <w:sz w:val="24"/>
          <w:szCs w:val="24"/>
        </w:rPr>
        <w:t>Показатели обеспечения жителей района объектами газоснабжения принимаются в виде удельного месячного расхода природного газа на коммунально-бытовые нужды в расчете на одного жителя в месяц:</w:t>
      </w:r>
    </w:p>
    <w:p w:rsidR="001E29CA" w:rsidRPr="001E29CA" w:rsidRDefault="001E29CA" w:rsidP="001E29CA">
      <w:pPr>
        <w:autoSpaceDE/>
        <w:autoSpaceDN/>
        <w:jc w:val="right"/>
        <w:rPr>
          <w:b/>
          <w:sz w:val="24"/>
          <w:szCs w:val="24"/>
        </w:rPr>
      </w:pPr>
      <w:r w:rsidRPr="001E29CA">
        <w:rPr>
          <w:b/>
          <w:sz w:val="24"/>
          <w:szCs w:val="24"/>
        </w:rPr>
        <w:t>Таблица 2</w:t>
      </w:r>
    </w:p>
    <w:tbl>
      <w:tblPr>
        <w:tblW w:w="0" w:type="auto"/>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75" w:type="dxa"/>
          <w:bottom w:w="75" w:type="dxa"/>
          <w:right w:w="75" w:type="dxa"/>
        </w:tblCellMar>
        <w:tblLook w:val="0000" w:firstRow="0" w:lastRow="0" w:firstColumn="0" w:lastColumn="0" w:noHBand="0" w:noVBand="0"/>
      </w:tblPr>
      <w:tblGrid>
        <w:gridCol w:w="505"/>
        <w:gridCol w:w="5130"/>
        <w:gridCol w:w="1682"/>
        <w:gridCol w:w="2227"/>
      </w:tblGrid>
      <w:tr w:rsidR="001E29CA" w:rsidRPr="001E29CA" w:rsidTr="004E5112">
        <w:trPr>
          <w:tblHeader/>
          <w:tblCellSpacing w:w="0" w:type="dxa"/>
        </w:trPr>
        <w:tc>
          <w:tcPr>
            <w:tcW w:w="0" w:type="auto"/>
            <w:shd w:val="clear" w:color="auto" w:fill="DBE5F1"/>
            <w:vAlign w:val="center"/>
          </w:tcPr>
          <w:p w:rsidR="001E29CA" w:rsidRPr="001E29CA" w:rsidRDefault="001E29CA" w:rsidP="001E29CA">
            <w:pPr>
              <w:autoSpaceDE/>
              <w:autoSpaceDN/>
              <w:rPr>
                <w:b/>
                <w:sz w:val="22"/>
                <w:szCs w:val="22"/>
              </w:rPr>
            </w:pPr>
            <w:r w:rsidRPr="001E29CA">
              <w:rPr>
                <w:b/>
                <w:sz w:val="22"/>
                <w:szCs w:val="22"/>
              </w:rPr>
              <w:t>№</w:t>
            </w:r>
          </w:p>
          <w:p w:rsidR="001E29CA" w:rsidRPr="001E29CA" w:rsidRDefault="001E29CA" w:rsidP="001E29CA">
            <w:pPr>
              <w:autoSpaceDE/>
              <w:autoSpaceDN/>
              <w:jc w:val="center"/>
              <w:rPr>
                <w:b/>
                <w:sz w:val="22"/>
                <w:szCs w:val="22"/>
              </w:rPr>
            </w:pPr>
            <w:r w:rsidRPr="001E29CA">
              <w:rPr>
                <w:b/>
                <w:sz w:val="22"/>
                <w:szCs w:val="22"/>
              </w:rPr>
              <w:t>п/п</w:t>
            </w:r>
          </w:p>
        </w:tc>
        <w:tc>
          <w:tcPr>
            <w:tcW w:w="0" w:type="auto"/>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Направления использования природного газа</w:t>
            </w:r>
          </w:p>
        </w:tc>
        <w:tc>
          <w:tcPr>
            <w:tcW w:w="0" w:type="auto"/>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0" w:type="auto"/>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Нормативы потребления природного газа</w:t>
            </w:r>
          </w:p>
        </w:tc>
      </w:tr>
      <w:tr w:rsidR="001E29CA" w:rsidRPr="001E29CA" w:rsidTr="004E5112">
        <w:trPr>
          <w:tblCellSpacing w:w="0" w:type="dxa"/>
        </w:trPr>
        <w:tc>
          <w:tcPr>
            <w:tcW w:w="0" w:type="auto"/>
            <w:vAlign w:val="center"/>
          </w:tcPr>
          <w:p w:rsidR="001E29CA" w:rsidRPr="001E29CA" w:rsidRDefault="001E29CA" w:rsidP="001E29CA">
            <w:pPr>
              <w:autoSpaceDE/>
              <w:autoSpaceDN/>
              <w:jc w:val="center"/>
              <w:rPr>
                <w:sz w:val="22"/>
                <w:szCs w:val="22"/>
              </w:rPr>
            </w:pPr>
            <w:r w:rsidRPr="001E29CA">
              <w:rPr>
                <w:sz w:val="22"/>
                <w:szCs w:val="22"/>
              </w:rPr>
              <w:t>1</w:t>
            </w:r>
          </w:p>
        </w:tc>
        <w:tc>
          <w:tcPr>
            <w:tcW w:w="0" w:type="auto"/>
            <w:vAlign w:val="center"/>
          </w:tcPr>
          <w:p w:rsidR="001E29CA" w:rsidRPr="001E29CA" w:rsidRDefault="001E29CA" w:rsidP="001E29CA">
            <w:pPr>
              <w:autoSpaceDE/>
              <w:autoSpaceDN/>
              <w:spacing w:before="100" w:beforeAutospacing="1" w:after="100" w:afterAutospacing="1"/>
              <w:rPr>
                <w:sz w:val="22"/>
                <w:szCs w:val="22"/>
              </w:rPr>
            </w:pPr>
            <w:r w:rsidRPr="001E29CA">
              <w:rPr>
                <w:sz w:val="22"/>
                <w:szCs w:val="22"/>
              </w:rPr>
              <w:t>Приготовление пищи и нагрев воды с использованием газовой плиты при наличии центрального отопления и центрального горячего водоснабжения</w:t>
            </w:r>
          </w:p>
        </w:tc>
        <w:tc>
          <w:tcPr>
            <w:tcW w:w="0" w:type="auto"/>
            <w:vAlign w:val="center"/>
          </w:tcPr>
          <w:p w:rsidR="001E29CA" w:rsidRPr="001E29CA" w:rsidRDefault="001E29CA" w:rsidP="001E29CA">
            <w:pPr>
              <w:autoSpaceDE/>
              <w:autoSpaceDN/>
              <w:spacing w:before="100" w:beforeAutospacing="1" w:after="100" w:afterAutospacing="1"/>
              <w:jc w:val="center"/>
              <w:rPr>
                <w:sz w:val="22"/>
                <w:szCs w:val="22"/>
              </w:rPr>
            </w:pPr>
            <w:r w:rsidRPr="001E29CA">
              <w:rPr>
                <w:sz w:val="22"/>
                <w:szCs w:val="22"/>
              </w:rPr>
              <w:t>м</w:t>
            </w:r>
            <w:r w:rsidRPr="001E29CA">
              <w:rPr>
                <w:sz w:val="22"/>
                <w:szCs w:val="22"/>
                <w:vertAlign w:val="superscript"/>
              </w:rPr>
              <w:t>3</w:t>
            </w:r>
            <w:r w:rsidRPr="001E29CA">
              <w:rPr>
                <w:sz w:val="22"/>
                <w:szCs w:val="22"/>
              </w:rPr>
              <w:t xml:space="preserve">/чел. </w:t>
            </w:r>
            <w:r w:rsidRPr="001E29CA">
              <w:rPr>
                <w:sz w:val="22"/>
                <w:szCs w:val="22"/>
              </w:rPr>
              <w:br/>
              <w:t>(в месяц)</w:t>
            </w:r>
          </w:p>
        </w:tc>
        <w:tc>
          <w:tcPr>
            <w:tcW w:w="0" w:type="auto"/>
            <w:vAlign w:val="center"/>
          </w:tcPr>
          <w:p w:rsidR="001E29CA" w:rsidRPr="001E29CA" w:rsidRDefault="001E29CA" w:rsidP="001E29CA">
            <w:pPr>
              <w:autoSpaceDE/>
              <w:autoSpaceDN/>
              <w:jc w:val="center"/>
              <w:rPr>
                <w:sz w:val="22"/>
                <w:szCs w:val="22"/>
              </w:rPr>
            </w:pPr>
            <w:r w:rsidRPr="001E29CA">
              <w:rPr>
                <w:sz w:val="22"/>
                <w:szCs w:val="22"/>
              </w:rPr>
              <w:t>10,0</w:t>
            </w:r>
          </w:p>
        </w:tc>
      </w:tr>
      <w:tr w:rsidR="001E29CA" w:rsidRPr="001E29CA" w:rsidTr="004E5112">
        <w:trPr>
          <w:tblCellSpacing w:w="0" w:type="dxa"/>
        </w:trPr>
        <w:tc>
          <w:tcPr>
            <w:tcW w:w="0" w:type="auto"/>
            <w:vAlign w:val="center"/>
          </w:tcPr>
          <w:p w:rsidR="001E29CA" w:rsidRPr="001E29CA" w:rsidRDefault="001E29CA" w:rsidP="001E29CA">
            <w:pPr>
              <w:autoSpaceDE/>
              <w:autoSpaceDN/>
              <w:jc w:val="center"/>
              <w:rPr>
                <w:sz w:val="22"/>
                <w:szCs w:val="22"/>
              </w:rPr>
            </w:pPr>
            <w:r w:rsidRPr="001E29CA">
              <w:rPr>
                <w:sz w:val="22"/>
                <w:szCs w:val="22"/>
              </w:rPr>
              <w:t>2</w:t>
            </w:r>
          </w:p>
        </w:tc>
        <w:tc>
          <w:tcPr>
            <w:tcW w:w="0" w:type="auto"/>
            <w:vAlign w:val="center"/>
          </w:tcPr>
          <w:p w:rsidR="001E29CA" w:rsidRPr="001E29CA" w:rsidRDefault="001E29CA" w:rsidP="001E29CA">
            <w:pPr>
              <w:autoSpaceDE/>
              <w:autoSpaceDN/>
              <w:spacing w:before="100" w:beforeAutospacing="1" w:after="100" w:afterAutospacing="1"/>
              <w:rPr>
                <w:sz w:val="22"/>
                <w:szCs w:val="22"/>
              </w:rPr>
            </w:pPr>
            <w:r w:rsidRPr="001E29CA">
              <w:rPr>
                <w:sz w:val="22"/>
                <w:szCs w:val="22"/>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0" w:type="auto"/>
            <w:vAlign w:val="center"/>
          </w:tcPr>
          <w:p w:rsidR="001E29CA" w:rsidRPr="001E29CA" w:rsidRDefault="001E29CA" w:rsidP="001E29CA">
            <w:pPr>
              <w:autoSpaceDE/>
              <w:autoSpaceDN/>
              <w:spacing w:before="100" w:beforeAutospacing="1" w:after="100" w:afterAutospacing="1"/>
              <w:jc w:val="center"/>
              <w:rPr>
                <w:sz w:val="22"/>
                <w:szCs w:val="22"/>
              </w:rPr>
            </w:pPr>
            <w:r w:rsidRPr="001E29CA">
              <w:rPr>
                <w:sz w:val="22"/>
                <w:szCs w:val="22"/>
              </w:rPr>
              <w:t>м</w:t>
            </w:r>
            <w:r w:rsidRPr="001E29CA">
              <w:rPr>
                <w:sz w:val="22"/>
                <w:szCs w:val="22"/>
                <w:vertAlign w:val="superscript"/>
              </w:rPr>
              <w:t>3</w:t>
            </w:r>
            <w:r w:rsidRPr="001E29CA">
              <w:rPr>
                <w:sz w:val="22"/>
                <w:szCs w:val="22"/>
              </w:rPr>
              <w:t xml:space="preserve">/чел. </w:t>
            </w:r>
            <w:r w:rsidRPr="001E29CA">
              <w:rPr>
                <w:sz w:val="22"/>
                <w:szCs w:val="22"/>
              </w:rPr>
              <w:br/>
              <w:t>(в месяц)</w:t>
            </w:r>
          </w:p>
        </w:tc>
        <w:tc>
          <w:tcPr>
            <w:tcW w:w="0" w:type="auto"/>
            <w:vAlign w:val="center"/>
          </w:tcPr>
          <w:p w:rsidR="001E29CA" w:rsidRPr="001E29CA" w:rsidRDefault="001E29CA" w:rsidP="001E29CA">
            <w:pPr>
              <w:autoSpaceDE/>
              <w:autoSpaceDN/>
              <w:jc w:val="center"/>
              <w:rPr>
                <w:sz w:val="22"/>
                <w:szCs w:val="22"/>
              </w:rPr>
            </w:pPr>
            <w:r w:rsidRPr="001E29CA">
              <w:rPr>
                <w:sz w:val="22"/>
                <w:szCs w:val="22"/>
              </w:rPr>
              <w:t>30,0</w:t>
            </w:r>
          </w:p>
        </w:tc>
      </w:tr>
      <w:tr w:rsidR="001E29CA" w:rsidRPr="001E29CA" w:rsidTr="004E5112">
        <w:trPr>
          <w:tblCellSpacing w:w="0" w:type="dxa"/>
        </w:trPr>
        <w:tc>
          <w:tcPr>
            <w:tcW w:w="0" w:type="auto"/>
            <w:vAlign w:val="center"/>
          </w:tcPr>
          <w:p w:rsidR="001E29CA" w:rsidRPr="001E29CA" w:rsidRDefault="001E29CA" w:rsidP="001E29CA">
            <w:pPr>
              <w:autoSpaceDE/>
              <w:autoSpaceDN/>
              <w:jc w:val="center"/>
              <w:rPr>
                <w:sz w:val="22"/>
                <w:szCs w:val="22"/>
              </w:rPr>
            </w:pPr>
            <w:r w:rsidRPr="001E29CA">
              <w:rPr>
                <w:sz w:val="22"/>
                <w:szCs w:val="22"/>
              </w:rPr>
              <w:t>3</w:t>
            </w:r>
          </w:p>
        </w:tc>
        <w:tc>
          <w:tcPr>
            <w:tcW w:w="0" w:type="auto"/>
            <w:vAlign w:val="center"/>
          </w:tcPr>
          <w:p w:rsidR="001E29CA" w:rsidRPr="001E29CA" w:rsidRDefault="001E29CA" w:rsidP="001E29CA">
            <w:pPr>
              <w:autoSpaceDE/>
              <w:autoSpaceDN/>
              <w:spacing w:before="100" w:beforeAutospacing="1" w:after="100" w:afterAutospacing="1"/>
              <w:rPr>
                <w:sz w:val="22"/>
                <w:szCs w:val="22"/>
              </w:rPr>
            </w:pPr>
            <w:r w:rsidRPr="001E29CA">
              <w:rPr>
                <w:sz w:val="22"/>
                <w:szCs w:val="22"/>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0" w:type="auto"/>
            <w:vAlign w:val="center"/>
          </w:tcPr>
          <w:p w:rsidR="001E29CA" w:rsidRPr="001E29CA" w:rsidRDefault="001E29CA" w:rsidP="001E29CA">
            <w:pPr>
              <w:autoSpaceDE/>
              <w:autoSpaceDN/>
              <w:spacing w:before="100" w:beforeAutospacing="1" w:after="100" w:afterAutospacing="1"/>
              <w:jc w:val="center"/>
              <w:rPr>
                <w:sz w:val="22"/>
                <w:szCs w:val="22"/>
              </w:rPr>
            </w:pPr>
            <w:r w:rsidRPr="001E29CA">
              <w:rPr>
                <w:sz w:val="22"/>
                <w:szCs w:val="22"/>
              </w:rPr>
              <w:t>м</w:t>
            </w:r>
            <w:r w:rsidRPr="001E29CA">
              <w:rPr>
                <w:sz w:val="22"/>
                <w:szCs w:val="22"/>
                <w:vertAlign w:val="superscript"/>
              </w:rPr>
              <w:t>3</w:t>
            </w:r>
            <w:r w:rsidRPr="001E29CA">
              <w:rPr>
                <w:sz w:val="22"/>
                <w:szCs w:val="22"/>
              </w:rPr>
              <w:t xml:space="preserve">/чел. </w:t>
            </w:r>
            <w:r w:rsidRPr="001E29CA">
              <w:rPr>
                <w:sz w:val="22"/>
                <w:szCs w:val="22"/>
              </w:rPr>
              <w:br/>
              <w:t>(в месяц)</w:t>
            </w:r>
          </w:p>
        </w:tc>
        <w:tc>
          <w:tcPr>
            <w:tcW w:w="0" w:type="auto"/>
            <w:vAlign w:val="center"/>
          </w:tcPr>
          <w:p w:rsidR="001E29CA" w:rsidRPr="001E29CA" w:rsidRDefault="001E29CA" w:rsidP="001E29CA">
            <w:pPr>
              <w:autoSpaceDE/>
              <w:autoSpaceDN/>
              <w:jc w:val="center"/>
              <w:rPr>
                <w:sz w:val="22"/>
                <w:szCs w:val="22"/>
              </w:rPr>
            </w:pPr>
            <w:r w:rsidRPr="001E29CA">
              <w:rPr>
                <w:sz w:val="22"/>
                <w:szCs w:val="22"/>
              </w:rPr>
              <w:t>18</w:t>
            </w:r>
          </w:p>
        </w:tc>
      </w:tr>
      <w:tr w:rsidR="001E29CA" w:rsidRPr="001E29CA" w:rsidTr="004E5112">
        <w:trPr>
          <w:tblCellSpacing w:w="0" w:type="dxa"/>
        </w:trPr>
        <w:tc>
          <w:tcPr>
            <w:tcW w:w="0" w:type="auto"/>
            <w:vAlign w:val="center"/>
          </w:tcPr>
          <w:p w:rsidR="001E29CA" w:rsidRPr="001E29CA" w:rsidRDefault="001E29CA" w:rsidP="001E29CA">
            <w:pPr>
              <w:autoSpaceDE/>
              <w:autoSpaceDN/>
              <w:jc w:val="center"/>
              <w:rPr>
                <w:sz w:val="22"/>
                <w:szCs w:val="22"/>
              </w:rPr>
            </w:pPr>
            <w:r w:rsidRPr="001E29CA">
              <w:rPr>
                <w:sz w:val="22"/>
                <w:szCs w:val="22"/>
              </w:rPr>
              <w:t>4</w:t>
            </w:r>
          </w:p>
        </w:tc>
        <w:tc>
          <w:tcPr>
            <w:tcW w:w="0" w:type="auto"/>
            <w:vAlign w:val="center"/>
          </w:tcPr>
          <w:p w:rsidR="001E29CA" w:rsidRPr="001E29CA" w:rsidRDefault="001E29CA" w:rsidP="001E29CA">
            <w:pPr>
              <w:autoSpaceDE/>
              <w:autoSpaceDN/>
              <w:spacing w:before="100" w:beforeAutospacing="1" w:after="100" w:afterAutospacing="1"/>
              <w:rPr>
                <w:sz w:val="22"/>
                <w:szCs w:val="22"/>
              </w:rPr>
            </w:pPr>
            <w:r w:rsidRPr="001E29CA">
              <w:rPr>
                <w:sz w:val="22"/>
                <w:szCs w:val="22"/>
              </w:rPr>
              <w:t>Нагрев воды с использованием газового водонагревателя</w:t>
            </w:r>
          </w:p>
        </w:tc>
        <w:tc>
          <w:tcPr>
            <w:tcW w:w="0" w:type="auto"/>
            <w:vAlign w:val="center"/>
          </w:tcPr>
          <w:p w:rsidR="001E29CA" w:rsidRPr="001E29CA" w:rsidRDefault="001E29CA" w:rsidP="001E29CA">
            <w:pPr>
              <w:autoSpaceDE/>
              <w:autoSpaceDN/>
              <w:spacing w:before="100" w:beforeAutospacing="1" w:after="100" w:afterAutospacing="1"/>
              <w:jc w:val="center"/>
              <w:rPr>
                <w:sz w:val="22"/>
                <w:szCs w:val="22"/>
              </w:rPr>
            </w:pPr>
            <w:r w:rsidRPr="001E29CA">
              <w:rPr>
                <w:sz w:val="22"/>
                <w:szCs w:val="22"/>
              </w:rPr>
              <w:t>м</w:t>
            </w:r>
            <w:r w:rsidRPr="001E29CA">
              <w:rPr>
                <w:sz w:val="22"/>
                <w:szCs w:val="22"/>
                <w:vertAlign w:val="superscript"/>
              </w:rPr>
              <w:t>3</w:t>
            </w:r>
            <w:r w:rsidRPr="001E29CA">
              <w:rPr>
                <w:sz w:val="22"/>
                <w:szCs w:val="22"/>
              </w:rPr>
              <w:t xml:space="preserve">/чел. </w:t>
            </w:r>
            <w:r w:rsidRPr="001E29CA">
              <w:rPr>
                <w:sz w:val="22"/>
                <w:szCs w:val="22"/>
              </w:rPr>
              <w:br/>
              <w:t>(в месяц)</w:t>
            </w:r>
          </w:p>
        </w:tc>
        <w:tc>
          <w:tcPr>
            <w:tcW w:w="0" w:type="auto"/>
            <w:vAlign w:val="center"/>
          </w:tcPr>
          <w:p w:rsidR="001E29CA" w:rsidRPr="001E29CA" w:rsidRDefault="001E29CA" w:rsidP="001E29CA">
            <w:pPr>
              <w:autoSpaceDE/>
              <w:autoSpaceDN/>
              <w:jc w:val="center"/>
              <w:rPr>
                <w:sz w:val="22"/>
                <w:szCs w:val="22"/>
              </w:rPr>
            </w:pPr>
            <w:r w:rsidRPr="001E29CA">
              <w:rPr>
                <w:sz w:val="22"/>
                <w:szCs w:val="22"/>
              </w:rPr>
              <w:t>13,1</w:t>
            </w:r>
          </w:p>
        </w:tc>
      </w:tr>
      <w:tr w:rsidR="001E29CA" w:rsidRPr="001E29CA" w:rsidTr="004E5112">
        <w:trPr>
          <w:tblCellSpacing w:w="0" w:type="dxa"/>
        </w:trPr>
        <w:tc>
          <w:tcPr>
            <w:tcW w:w="0" w:type="auto"/>
            <w:vAlign w:val="center"/>
          </w:tcPr>
          <w:p w:rsidR="001E29CA" w:rsidRPr="001E29CA" w:rsidRDefault="001E29CA" w:rsidP="001E29CA">
            <w:pPr>
              <w:autoSpaceDE/>
              <w:autoSpaceDN/>
              <w:jc w:val="center"/>
              <w:rPr>
                <w:sz w:val="22"/>
                <w:szCs w:val="22"/>
              </w:rPr>
            </w:pPr>
            <w:r w:rsidRPr="001E29CA">
              <w:rPr>
                <w:sz w:val="22"/>
                <w:szCs w:val="22"/>
              </w:rPr>
              <w:lastRenderedPageBreak/>
              <w:t>5</w:t>
            </w:r>
          </w:p>
        </w:tc>
        <w:tc>
          <w:tcPr>
            <w:tcW w:w="0" w:type="auto"/>
            <w:vAlign w:val="center"/>
          </w:tcPr>
          <w:p w:rsidR="001E29CA" w:rsidRPr="001E29CA" w:rsidRDefault="001E29CA" w:rsidP="001E29CA">
            <w:pPr>
              <w:autoSpaceDE/>
              <w:autoSpaceDN/>
              <w:spacing w:before="100" w:beforeAutospacing="1" w:after="100" w:afterAutospacing="1"/>
              <w:rPr>
                <w:sz w:val="22"/>
                <w:szCs w:val="22"/>
              </w:rPr>
            </w:pPr>
            <w:r w:rsidRPr="001E29CA">
              <w:rPr>
                <w:sz w:val="22"/>
                <w:szCs w:val="22"/>
              </w:rPr>
              <w:t>Индивидуальное (поквартирное) отопление жилых помещений (жилых домов, квартир, комнат)</w:t>
            </w:r>
          </w:p>
        </w:tc>
        <w:tc>
          <w:tcPr>
            <w:tcW w:w="0" w:type="auto"/>
            <w:vAlign w:val="center"/>
          </w:tcPr>
          <w:p w:rsidR="001E29CA" w:rsidRPr="001E29CA" w:rsidRDefault="001E29CA" w:rsidP="001E29CA">
            <w:pPr>
              <w:autoSpaceDE/>
              <w:autoSpaceDN/>
              <w:spacing w:before="100" w:beforeAutospacing="1" w:after="100" w:afterAutospacing="1"/>
              <w:jc w:val="center"/>
              <w:rPr>
                <w:sz w:val="22"/>
                <w:szCs w:val="22"/>
              </w:rPr>
            </w:pPr>
            <w:r w:rsidRPr="001E29CA">
              <w:rPr>
                <w:sz w:val="22"/>
                <w:szCs w:val="22"/>
              </w:rPr>
              <w:t>м</w:t>
            </w:r>
            <w:r w:rsidRPr="001E29CA">
              <w:rPr>
                <w:sz w:val="22"/>
                <w:szCs w:val="22"/>
                <w:vertAlign w:val="superscript"/>
              </w:rPr>
              <w:t>3</w:t>
            </w:r>
            <w:r w:rsidRPr="001E29CA">
              <w:rPr>
                <w:sz w:val="22"/>
                <w:szCs w:val="22"/>
              </w:rPr>
              <w:t>/кв. м</w:t>
            </w:r>
            <w:r w:rsidRPr="001E29CA">
              <w:rPr>
                <w:sz w:val="22"/>
                <w:szCs w:val="22"/>
              </w:rPr>
              <w:br/>
              <w:t>отапливаемой</w:t>
            </w:r>
            <w:r w:rsidRPr="001E29CA">
              <w:rPr>
                <w:sz w:val="22"/>
                <w:szCs w:val="22"/>
              </w:rPr>
              <w:br/>
              <w:t xml:space="preserve">площади   </w:t>
            </w:r>
            <w:r w:rsidRPr="001E29CA">
              <w:rPr>
                <w:sz w:val="22"/>
                <w:szCs w:val="22"/>
              </w:rPr>
              <w:br/>
              <w:t>(в месяц)</w:t>
            </w:r>
          </w:p>
        </w:tc>
        <w:tc>
          <w:tcPr>
            <w:tcW w:w="0" w:type="auto"/>
            <w:vAlign w:val="center"/>
          </w:tcPr>
          <w:p w:rsidR="001E29CA" w:rsidRPr="001E29CA" w:rsidRDefault="001E29CA" w:rsidP="001E29CA">
            <w:pPr>
              <w:autoSpaceDE/>
              <w:autoSpaceDN/>
              <w:jc w:val="center"/>
              <w:rPr>
                <w:sz w:val="22"/>
                <w:szCs w:val="22"/>
              </w:rPr>
            </w:pPr>
            <w:r w:rsidRPr="001E29CA">
              <w:rPr>
                <w:sz w:val="22"/>
                <w:szCs w:val="22"/>
              </w:rPr>
              <w:t>7,0</w:t>
            </w:r>
          </w:p>
        </w:tc>
      </w:tr>
      <w:tr w:rsidR="001E29CA" w:rsidRPr="001E29CA" w:rsidTr="004E5112">
        <w:trPr>
          <w:tblCellSpacing w:w="0" w:type="dxa"/>
        </w:trPr>
        <w:tc>
          <w:tcPr>
            <w:tcW w:w="0" w:type="auto"/>
            <w:vAlign w:val="center"/>
          </w:tcPr>
          <w:p w:rsidR="001E29CA" w:rsidRPr="001E29CA" w:rsidRDefault="001E29CA" w:rsidP="001E29CA">
            <w:pPr>
              <w:autoSpaceDE/>
              <w:autoSpaceDN/>
              <w:jc w:val="center"/>
              <w:rPr>
                <w:sz w:val="22"/>
                <w:szCs w:val="22"/>
              </w:rPr>
            </w:pPr>
            <w:r w:rsidRPr="001E29CA">
              <w:rPr>
                <w:sz w:val="22"/>
                <w:szCs w:val="22"/>
              </w:rPr>
              <w:t>6</w:t>
            </w:r>
          </w:p>
        </w:tc>
        <w:tc>
          <w:tcPr>
            <w:tcW w:w="0" w:type="auto"/>
            <w:vAlign w:val="center"/>
          </w:tcPr>
          <w:p w:rsidR="001E29CA" w:rsidRPr="001E29CA" w:rsidRDefault="001E29CA" w:rsidP="001E29CA">
            <w:pPr>
              <w:autoSpaceDE/>
              <w:autoSpaceDN/>
              <w:spacing w:before="100" w:beforeAutospacing="1" w:after="100" w:afterAutospacing="1"/>
              <w:rPr>
                <w:sz w:val="22"/>
                <w:szCs w:val="22"/>
              </w:rPr>
            </w:pPr>
            <w:r w:rsidRPr="001E29CA">
              <w:rPr>
                <w:sz w:val="22"/>
                <w:szCs w:val="22"/>
              </w:rPr>
              <w:t>Прочие цели (отопление нежилых помещений)</w:t>
            </w:r>
          </w:p>
        </w:tc>
        <w:tc>
          <w:tcPr>
            <w:tcW w:w="0" w:type="auto"/>
            <w:vAlign w:val="center"/>
          </w:tcPr>
          <w:p w:rsidR="001E29CA" w:rsidRPr="001E29CA" w:rsidRDefault="001E29CA" w:rsidP="001E29CA">
            <w:pPr>
              <w:autoSpaceDE/>
              <w:autoSpaceDN/>
              <w:spacing w:before="100" w:beforeAutospacing="1" w:after="100" w:afterAutospacing="1"/>
              <w:jc w:val="center"/>
              <w:rPr>
                <w:sz w:val="22"/>
                <w:szCs w:val="22"/>
              </w:rPr>
            </w:pPr>
            <w:r w:rsidRPr="001E29CA">
              <w:rPr>
                <w:sz w:val="22"/>
                <w:szCs w:val="22"/>
              </w:rPr>
              <w:t>м</w:t>
            </w:r>
            <w:r w:rsidRPr="001E29CA">
              <w:rPr>
                <w:sz w:val="22"/>
                <w:szCs w:val="22"/>
                <w:vertAlign w:val="superscript"/>
              </w:rPr>
              <w:t>3</w:t>
            </w:r>
            <w:r w:rsidRPr="001E29CA">
              <w:rPr>
                <w:sz w:val="22"/>
                <w:szCs w:val="22"/>
              </w:rPr>
              <w:t>/кв. м</w:t>
            </w:r>
            <w:r w:rsidRPr="001E29CA">
              <w:rPr>
                <w:sz w:val="22"/>
                <w:szCs w:val="22"/>
              </w:rPr>
              <w:br/>
              <w:t>отапливаемой</w:t>
            </w:r>
            <w:r w:rsidRPr="001E29CA">
              <w:rPr>
                <w:sz w:val="22"/>
                <w:szCs w:val="22"/>
              </w:rPr>
              <w:br/>
              <w:t xml:space="preserve">площади   </w:t>
            </w:r>
            <w:r w:rsidRPr="001E29CA">
              <w:rPr>
                <w:sz w:val="22"/>
                <w:szCs w:val="22"/>
              </w:rPr>
              <w:br/>
              <w:t>(в месяц)</w:t>
            </w:r>
          </w:p>
        </w:tc>
        <w:tc>
          <w:tcPr>
            <w:tcW w:w="0" w:type="auto"/>
            <w:vAlign w:val="center"/>
          </w:tcPr>
          <w:p w:rsidR="001E29CA" w:rsidRPr="001E29CA" w:rsidRDefault="001E29CA" w:rsidP="001E29CA">
            <w:pPr>
              <w:autoSpaceDE/>
              <w:autoSpaceDN/>
              <w:jc w:val="center"/>
              <w:rPr>
                <w:sz w:val="22"/>
                <w:szCs w:val="22"/>
              </w:rPr>
            </w:pPr>
            <w:r w:rsidRPr="001E29CA">
              <w:rPr>
                <w:sz w:val="22"/>
                <w:szCs w:val="22"/>
              </w:rPr>
              <w:t>26,0</w:t>
            </w:r>
          </w:p>
        </w:tc>
      </w:tr>
    </w:tbl>
    <w:p w:rsidR="001E29CA" w:rsidRPr="001E29CA" w:rsidRDefault="001E29CA" w:rsidP="001E29CA">
      <w:pPr>
        <w:autoSpaceDE/>
        <w:autoSpaceDN/>
        <w:rPr>
          <w:b/>
          <w:sz w:val="24"/>
          <w:szCs w:val="24"/>
        </w:rPr>
      </w:pPr>
    </w:p>
    <w:p w:rsidR="001E29CA" w:rsidRPr="001E29CA" w:rsidRDefault="001E29CA" w:rsidP="001E29CA">
      <w:pPr>
        <w:autoSpaceDE/>
        <w:autoSpaceDN/>
        <w:ind w:firstLine="567"/>
        <w:jc w:val="both"/>
        <w:rPr>
          <w:b/>
          <w:color w:val="FFFFFF"/>
          <w:sz w:val="28"/>
          <w:szCs w:val="28"/>
        </w:rPr>
      </w:pPr>
      <w:r w:rsidRPr="001E29CA">
        <w:rPr>
          <w:sz w:val="24"/>
          <w:szCs w:val="24"/>
        </w:rPr>
        <w:t>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w:t>
      </w:r>
    </w:p>
    <w:p w:rsidR="001E29CA" w:rsidRPr="001E29CA" w:rsidRDefault="001E29CA" w:rsidP="001E29CA">
      <w:pPr>
        <w:autoSpaceDE/>
        <w:autoSpaceDN/>
        <w:jc w:val="right"/>
        <w:rPr>
          <w:b/>
          <w:sz w:val="24"/>
          <w:szCs w:val="24"/>
        </w:rPr>
      </w:pPr>
      <w:r w:rsidRPr="001E29CA">
        <w:rPr>
          <w:b/>
          <w:color w:val="FF0000"/>
          <w:sz w:val="24"/>
          <w:szCs w:val="24"/>
        </w:rPr>
        <w:t xml:space="preserve"> </w:t>
      </w:r>
      <w:r w:rsidRPr="001E29CA">
        <w:rPr>
          <w:b/>
          <w:sz w:val="24"/>
          <w:szCs w:val="24"/>
        </w:rPr>
        <w:t>Таблица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1"/>
        <w:gridCol w:w="2737"/>
        <w:gridCol w:w="2201"/>
        <w:gridCol w:w="1897"/>
      </w:tblGrid>
      <w:tr w:rsidR="001E29CA" w:rsidRPr="001E29CA" w:rsidTr="004E5112">
        <w:tc>
          <w:tcPr>
            <w:tcW w:w="2771"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Наименование вида объекта местного значения</w:t>
            </w:r>
          </w:p>
        </w:tc>
        <w:tc>
          <w:tcPr>
            <w:tcW w:w="2737"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Расчетные показатели минимально допустимого уровня обеспеченности объектами</w:t>
            </w:r>
          </w:p>
        </w:tc>
        <w:tc>
          <w:tcPr>
            <w:tcW w:w="2201"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Расчетные показатели максимально допустимого уровня территориальной доступности объектов</w:t>
            </w:r>
          </w:p>
        </w:tc>
        <w:tc>
          <w:tcPr>
            <w:tcW w:w="1897"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Территория применения расчетных показателей</w:t>
            </w:r>
          </w:p>
        </w:tc>
      </w:tr>
      <w:tr w:rsidR="001E29CA" w:rsidRPr="001E29CA" w:rsidTr="004E5112">
        <w:trPr>
          <w:trHeight w:val="284"/>
        </w:trPr>
        <w:tc>
          <w:tcPr>
            <w:tcW w:w="2771" w:type="dxa"/>
            <w:vAlign w:val="center"/>
          </w:tcPr>
          <w:p w:rsidR="001E29CA" w:rsidRPr="001E29CA" w:rsidRDefault="001E29CA" w:rsidP="001E29CA">
            <w:pPr>
              <w:autoSpaceDE/>
              <w:autoSpaceDN/>
              <w:rPr>
                <w:sz w:val="22"/>
                <w:szCs w:val="22"/>
              </w:rPr>
            </w:pPr>
            <w:r w:rsidRPr="001E29CA">
              <w:rPr>
                <w:sz w:val="22"/>
                <w:szCs w:val="22"/>
              </w:rPr>
              <w:t>Объекты электроснабжения (трансформаторные подстанции, линии электропередач и т.д.) до 35 кВ включительно</w:t>
            </w:r>
          </w:p>
        </w:tc>
        <w:tc>
          <w:tcPr>
            <w:tcW w:w="2737" w:type="dxa"/>
            <w:vAlign w:val="center"/>
          </w:tcPr>
          <w:p w:rsidR="001E29CA" w:rsidRPr="001E29CA" w:rsidRDefault="001E29CA" w:rsidP="001E29CA">
            <w:pPr>
              <w:autoSpaceDE/>
              <w:autoSpaceDN/>
              <w:rPr>
                <w:sz w:val="22"/>
                <w:szCs w:val="22"/>
              </w:rPr>
            </w:pPr>
            <w:r w:rsidRPr="001E29CA">
              <w:rPr>
                <w:sz w:val="22"/>
                <w:szCs w:val="22"/>
              </w:rPr>
              <w:t>95 % застроенной территории муниципального района</w:t>
            </w:r>
          </w:p>
        </w:tc>
        <w:tc>
          <w:tcPr>
            <w:tcW w:w="2201" w:type="dxa"/>
          </w:tcPr>
          <w:p w:rsidR="001E29CA" w:rsidRPr="001E29CA" w:rsidRDefault="001E29CA" w:rsidP="001E29CA">
            <w:pPr>
              <w:autoSpaceDE/>
              <w:autoSpaceDN/>
              <w:jc w:val="center"/>
              <w:rPr>
                <w:sz w:val="22"/>
                <w:szCs w:val="22"/>
              </w:rPr>
            </w:pPr>
            <w:r w:rsidRPr="001E29CA">
              <w:rPr>
                <w:sz w:val="22"/>
                <w:szCs w:val="22"/>
              </w:rPr>
              <w:t>В соответствии с техническими условиями снабжающей организации</w:t>
            </w:r>
          </w:p>
        </w:tc>
        <w:tc>
          <w:tcPr>
            <w:tcW w:w="1897" w:type="dxa"/>
          </w:tcPr>
          <w:p w:rsidR="001E29CA" w:rsidRPr="001E29CA" w:rsidRDefault="001E29CA" w:rsidP="001E29CA">
            <w:pPr>
              <w:autoSpaceDE/>
              <w:autoSpaceDN/>
              <w:jc w:val="center"/>
              <w:rPr>
                <w:sz w:val="22"/>
                <w:szCs w:val="22"/>
              </w:rPr>
            </w:pPr>
            <w:r w:rsidRPr="001E29CA">
              <w:rPr>
                <w:sz w:val="22"/>
                <w:szCs w:val="22"/>
              </w:rPr>
              <w:t>Территория муниципального района</w:t>
            </w:r>
          </w:p>
        </w:tc>
      </w:tr>
      <w:tr w:rsidR="001E29CA" w:rsidRPr="001E29CA" w:rsidTr="004E5112">
        <w:trPr>
          <w:trHeight w:val="284"/>
        </w:trPr>
        <w:tc>
          <w:tcPr>
            <w:tcW w:w="2771" w:type="dxa"/>
            <w:vAlign w:val="center"/>
          </w:tcPr>
          <w:p w:rsidR="001E29CA" w:rsidRPr="001E29CA" w:rsidRDefault="001E29CA" w:rsidP="001E29CA">
            <w:pPr>
              <w:autoSpaceDE/>
              <w:autoSpaceDN/>
              <w:rPr>
                <w:sz w:val="22"/>
                <w:szCs w:val="22"/>
              </w:rPr>
            </w:pPr>
            <w:r w:rsidRPr="001E29CA">
              <w:rPr>
                <w:sz w:val="22"/>
                <w:szCs w:val="22"/>
              </w:rPr>
              <w:t>Объекты газоснабжения поселений (межпоселковые сети газоснабжения (газопроводы), ГРПШ, ГРПБ)</w:t>
            </w:r>
          </w:p>
        </w:tc>
        <w:tc>
          <w:tcPr>
            <w:tcW w:w="2737" w:type="dxa"/>
            <w:vAlign w:val="center"/>
          </w:tcPr>
          <w:p w:rsidR="001E29CA" w:rsidRPr="001E29CA" w:rsidRDefault="001E29CA" w:rsidP="001E29CA">
            <w:pPr>
              <w:autoSpaceDE/>
              <w:autoSpaceDN/>
              <w:rPr>
                <w:sz w:val="22"/>
                <w:szCs w:val="22"/>
              </w:rPr>
            </w:pPr>
            <w:r w:rsidRPr="001E29CA">
              <w:rPr>
                <w:sz w:val="22"/>
                <w:szCs w:val="22"/>
              </w:rPr>
              <w:t>95% территории муниципального района</w:t>
            </w:r>
          </w:p>
        </w:tc>
        <w:tc>
          <w:tcPr>
            <w:tcW w:w="2201" w:type="dxa"/>
          </w:tcPr>
          <w:p w:rsidR="001E29CA" w:rsidRPr="001E29CA" w:rsidRDefault="001E29CA" w:rsidP="001E29CA">
            <w:pPr>
              <w:autoSpaceDE/>
              <w:autoSpaceDN/>
              <w:jc w:val="center"/>
              <w:rPr>
                <w:sz w:val="22"/>
                <w:szCs w:val="22"/>
              </w:rPr>
            </w:pPr>
            <w:r w:rsidRPr="001E29CA">
              <w:rPr>
                <w:sz w:val="22"/>
                <w:szCs w:val="22"/>
              </w:rPr>
              <w:t>В соответствии с техническими условиями снабжающей организации</w:t>
            </w:r>
          </w:p>
        </w:tc>
        <w:tc>
          <w:tcPr>
            <w:tcW w:w="1897" w:type="dxa"/>
          </w:tcPr>
          <w:p w:rsidR="001E29CA" w:rsidRPr="001E29CA" w:rsidRDefault="001E29CA" w:rsidP="001E29CA">
            <w:pPr>
              <w:autoSpaceDE/>
              <w:autoSpaceDN/>
              <w:jc w:val="center"/>
              <w:rPr>
                <w:sz w:val="22"/>
                <w:szCs w:val="22"/>
              </w:rPr>
            </w:pPr>
            <w:r w:rsidRPr="001E29CA">
              <w:rPr>
                <w:sz w:val="22"/>
                <w:szCs w:val="22"/>
              </w:rPr>
              <w:t>Территория муниципального района</w:t>
            </w:r>
          </w:p>
        </w:tc>
      </w:tr>
    </w:tbl>
    <w:p w:rsidR="001E29CA" w:rsidRPr="001E29CA" w:rsidRDefault="001E29CA" w:rsidP="001E29CA">
      <w:pPr>
        <w:autoSpaceDE/>
        <w:autoSpaceDN/>
        <w:jc w:val="center"/>
        <w:rPr>
          <w:sz w:val="24"/>
          <w:szCs w:val="24"/>
        </w:rPr>
      </w:pPr>
    </w:p>
    <w:p w:rsidR="001E29CA" w:rsidRPr="001E29CA" w:rsidRDefault="001E29CA" w:rsidP="001E29CA">
      <w:pPr>
        <w:autoSpaceDE/>
        <w:autoSpaceDN/>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E29CA" w:rsidRPr="001E29CA" w:rsidTr="004E5112">
        <w:trPr>
          <w:trHeight w:val="895"/>
        </w:trPr>
        <w:tc>
          <w:tcPr>
            <w:tcW w:w="9360" w:type="dxa"/>
            <w:shd w:val="clear" w:color="auto" w:fill="8DB3E2"/>
            <w:vAlign w:val="center"/>
          </w:tcPr>
          <w:p w:rsidR="001E29CA" w:rsidRPr="001E29CA" w:rsidRDefault="001E29CA" w:rsidP="00E032DF">
            <w:pPr>
              <w:numPr>
                <w:ilvl w:val="0"/>
                <w:numId w:val="15"/>
              </w:numPr>
              <w:tabs>
                <w:tab w:val="clear" w:pos="1069"/>
                <w:tab w:val="num" w:pos="318"/>
              </w:tabs>
              <w:autoSpaceDE/>
              <w:autoSpaceDN/>
              <w:ind w:left="318" w:hanging="43"/>
              <w:jc w:val="center"/>
              <w:rPr>
                <w:b/>
                <w:color w:val="FFFFFF"/>
                <w:sz w:val="28"/>
                <w:szCs w:val="28"/>
              </w:rPr>
            </w:pPr>
            <w:r w:rsidRPr="001E29CA">
              <w:rPr>
                <w:b/>
                <w:color w:val="FFFFFF"/>
                <w:sz w:val="28"/>
                <w:szCs w:val="28"/>
              </w:rPr>
              <w:t>Расчетные показатели в области автомобильных дорог местного значения вне границ населенных пунктов в границах муниципального района</w:t>
            </w:r>
          </w:p>
        </w:tc>
      </w:tr>
    </w:tbl>
    <w:p w:rsidR="001E29CA" w:rsidRPr="001E29CA" w:rsidRDefault="001E29CA" w:rsidP="001E29CA">
      <w:pPr>
        <w:autoSpaceDE/>
        <w:autoSpaceDN/>
        <w:rPr>
          <w:sz w:val="24"/>
          <w:szCs w:val="24"/>
        </w:rPr>
      </w:pPr>
    </w:p>
    <w:p w:rsidR="001E29CA" w:rsidRPr="001E29CA" w:rsidRDefault="001E29CA" w:rsidP="001E29CA">
      <w:pPr>
        <w:autoSpaceDE/>
        <w:autoSpaceDN/>
        <w:ind w:firstLine="567"/>
        <w:jc w:val="both"/>
        <w:rPr>
          <w:sz w:val="24"/>
          <w:szCs w:val="24"/>
        </w:rPr>
      </w:pPr>
      <w:r w:rsidRPr="001E29CA">
        <w:rPr>
          <w:b/>
          <w:sz w:val="24"/>
          <w:szCs w:val="24"/>
        </w:rPr>
        <w:t>4.1.</w:t>
      </w:r>
      <w:r w:rsidRPr="001E29CA">
        <w:rPr>
          <w:sz w:val="24"/>
          <w:szCs w:val="24"/>
        </w:rPr>
        <w:t>Для территории муниципального района устанавливаются следующие расчетные показатели минимально допустимого уровня обеспеченности объектами в области дорожной деятельности в отношении автомобильных дорог местного значения вне границ населенных пунктов в границах муниципального района и расчетных показателей максимально допустимого уровня территориальной доступности таких объектов.</w:t>
      </w:r>
    </w:p>
    <w:p w:rsidR="001E29CA" w:rsidRPr="001E29CA" w:rsidRDefault="001E29CA" w:rsidP="001E29CA">
      <w:pPr>
        <w:autoSpaceDE/>
        <w:autoSpaceDN/>
        <w:ind w:firstLine="567"/>
        <w:jc w:val="both"/>
        <w:rPr>
          <w:sz w:val="24"/>
          <w:szCs w:val="24"/>
        </w:rPr>
      </w:pPr>
      <w:r w:rsidRPr="001E29CA">
        <w:rPr>
          <w:sz w:val="24"/>
          <w:szCs w:val="24"/>
        </w:rPr>
        <w:lastRenderedPageBreak/>
        <w:t>Отвод земель для сооружений и коммуникаций автомобильных дорог местного значения осуществляется в установленном порядке в соответствии с действующими нормами отвода.</w:t>
      </w:r>
    </w:p>
    <w:p w:rsidR="001E29CA" w:rsidRPr="001E29CA" w:rsidRDefault="001E29CA" w:rsidP="001E29CA">
      <w:pPr>
        <w:autoSpaceDE/>
        <w:autoSpaceDN/>
        <w:ind w:firstLine="567"/>
        <w:jc w:val="both"/>
        <w:rPr>
          <w:sz w:val="24"/>
          <w:szCs w:val="24"/>
        </w:rPr>
      </w:pPr>
      <w:r w:rsidRPr="001E29CA">
        <w:rPr>
          <w:sz w:val="24"/>
          <w:szCs w:val="24"/>
        </w:rPr>
        <w:t>Режим использования этих земель и обеспечения безопасности устанавливается соответствующими органами государственного надзора.</w:t>
      </w:r>
    </w:p>
    <w:p w:rsidR="001E29CA" w:rsidRPr="001E29CA" w:rsidRDefault="001E29CA" w:rsidP="001E29CA">
      <w:pPr>
        <w:autoSpaceDE/>
        <w:autoSpaceDN/>
        <w:ind w:firstLine="567"/>
        <w:jc w:val="both"/>
        <w:rPr>
          <w:sz w:val="24"/>
          <w:szCs w:val="24"/>
        </w:rPr>
      </w:pPr>
      <w:r w:rsidRPr="001E29CA">
        <w:rPr>
          <w:sz w:val="24"/>
          <w:szCs w:val="24"/>
        </w:rPr>
        <w:t>В целях обеспечения нормальной эксплуатации сооружений и объектов автомобильных дорог местного значения устанавливаются охранные зоны в соответствии с действующим законодательством.</w:t>
      </w:r>
    </w:p>
    <w:p w:rsidR="001E29CA" w:rsidRPr="001E29CA" w:rsidRDefault="001E29CA" w:rsidP="001E29CA">
      <w:pPr>
        <w:autoSpaceDE/>
        <w:autoSpaceDN/>
        <w:ind w:firstLine="567"/>
        <w:jc w:val="both"/>
        <w:rPr>
          <w:sz w:val="24"/>
          <w:szCs w:val="24"/>
        </w:rPr>
      </w:pPr>
      <w:r w:rsidRPr="001E29CA">
        <w:rPr>
          <w:sz w:val="24"/>
          <w:szCs w:val="24"/>
        </w:rPr>
        <w:t>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w:t>
      </w:r>
    </w:p>
    <w:p w:rsidR="001E29CA" w:rsidRPr="001E29CA" w:rsidRDefault="001E29CA" w:rsidP="001E29CA">
      <w:pPr>
        <w:autoSpaceDE/>
        <w:autoSpaceDN/>
        <w:ind w:firstLine="567"/>
        <w:jc w:val="both"/>
        <w:rPr>
          <w:b/>
          <w:sz w:val="24"/>
          <w:szCs w:val="24"/>
        </w:rPr>
      </w:pPr>
      <w:r w:rsidRPr="001E29CA">
        <w:rPr>
          <w:b/>
          <w:sz w:val="24"/>
          <w:szCs w:val="24"/>
        </w:rPr>
        <w:t>4.2.Категории автомобильных дорог на межселенной территории</w:t>
      </w:r>
    </w:p>
    <w:p w:rsidR="001E29CA" w:rsidRPr="001E29CA" w:rsidRDefault="001E29CA" w:rsidP="001E29CA">
      <w:pPr>
        <w:autoSpaceDE/>
        <w:autoSpaceDN/>
        <w:jc w:val="right"/>
        <w:rPr>
          <w:b/>
          <w:sz w:val="24"/>
          <w:szCs w:val="24"/>
        </w:rPr>
      </w:pPr>
      <w:r w:rsidRPr="001E29CA">
        <w:rPr>
          <w:b/>
          <w:sz w:val="24"/>
          <w:szCs w:val="24"/>
        </w:rPr>
        <w:t>Таблица 4</w:t>
      </w:r>
    </w:p>
    <w:tbl>
      <w:tblPr>
        <w:tblW w:w="0" w:type="auto"/>
        <w:tblInd w:w="-17" w:type="dxa"/>
        <w:tblLayout w:type="fixed"/>
        <w:tblCellMar>
          <w:left w:w="28" w:type="dxa"/>
          <w:right w:w="28" w:type="dxa"/>
        </w:tblCellMar>
        <w:tblLook w:val="0000" w:firstRow="0" w:lastRow="0" w:firstColumn="0" w:lastColumn="0" w:noHBand="0" w:noVBand="0"/>
      </w:tblPr>
      <w:tblGrid>
        <w:gridCol w:w="1648"/>
        <w:gridCol w:w="7775"/>
      </w:tblGrid>
      <w:tr w:rsidR="001E29CA" w:rsidRPr="001E29CA" w:rsidTr="004E5112">
        <w:trPr>
          <w:trHeight w:val="478"/>
        </w:trPr>
        <w:tc>
          <w:tcPr>
            <w:tcW w:w="1648" w:type="dxa"/>
            <w:tcBorders>
              <w:top w:val="single" w:sz="4" w:space="0" w:color="000000"/>
              <w:left w:val="single" w:sz="4" w:space="0" w:color="000000"/>
              <w:bottom w:val="single" w:sz="4" w:space="0" w:color="000000"/>
            </w:tcBorders>
            <w:shd w:val="clear" w:color="auto" w:fill="DBE5F1"/>
          </w:tcPr>
          <w:p w:rsidR="001E29CA" w:rsidRPr="001E29CA" w:rsidRDefault="001E29CA" w:rsidP="001E29CA">
            <w:pPr>
              <w:autoSpaceDE/>
              <w:autoSpaceDN/>
              <w:snapToGrid w:val="0"/>
              <w:jc w:val="center"/>
              <w:rPr>
                <w:b/>
                <w:sz w:val="22"/>
                <w:szCs w:val="22"/>
              </w:rPr>
            </w:pPr>
            <w:r w:rsidRPr="001E29CA">
              <w:rPr>
                <w:b/>
                <w:sz w:val="22"/>
                <w:szCs w:val="22"/>
              </w:rPr>
              <w:t>Категория дороги</w:t>
            </w:r>
          </w:p>
        </w:tc>
        <w:tc>
          <w:tcPr>
            <w:tcW w:w="7775" w:type="dxa"/>
            <w:tcBorders>
              <w:top w:val="single" w:sz="4" w:space="0" w:color="000000"/>
              <w:left w:val="single" w:sz="4" w:space="0" w:color="000000"/>
              <w:bottom w:val="single" w:sz="4" w:space="0" w:color="000000"/>
              <w:right w:val="single" w:sz="4" w:space="0" w:color="000000"/>
            </w:tcBorders>
            <w:shd w:val="clear" w:color="auto" w:fill="DBE5F1"/>
          </w:tcPr>
          <w:p w:rsidR="001E29CA" w:rsidRPr="001E29CA" w:rsidRDefault="001E29CA" w:rsidP="001E29CA">
            <w:pPr>
              <w:autoSpaceDE/>
              <w:autoSpaceDN/>
              <w:snapToGrid w:val="0"/>
              <w:jc w:val="center"/>
              <w:rPr>
                <w:b/>
                <w:sz w:val="22"/>
                <w:szCs w:val="22"/>
              </w:rPr>
            </w:pPr>
            <w:r w:rsidRPr="001E29CA">
              <w:rPr>
                <w:b/>
                <w:sz w:val="22"/>
                <w:szCs w:val="22"/>
              </w:rPr>
              <w:t>Народнохозяйственное и административное значение автомобильных дорог</w:t>
            </w:r>
          </w:p>
        </w:tc>
      </w:tr>
      <w:tr w:rsidR="001E29CA" w:rsidRPr="001E29CA" w:rsidTr="004E5112">
        <w:trPr>
          <w:trHeight w:val="423"/>
        </w:trPr>
        <w:tc>
          <w:tcPr>
            <w:tcW w:w="1648" w:type="dxa"/>
            <w:tcBorders>
              <w:top w:val="single" w:sz="4" w:space="0" w:color="000000"/>
              <w:left w:val="single" w:sz="4" w:space="0" w:color="000000"/>
              <w:bottom w:val="single" w:sz="4" w:space="0" w:color="000000"/>
            </w:tcBorders>
          </w:tcPr>
          <w:p w:rsidR="001E29CA" w:rsidRPr="001E29CA" w:rsidRDefault="001E29CA" w:rsidP="001E29CA">
            <w:pPr>
              <w:autoSpaceDE/>
              <w:autoSpaceDN/>
              <w:snapToGrid w:val="0"/>
              <w:jc w:val="center"/>
              <w:rPr>
                <w:sz w:val="22"/>
                <w:szCs w:val="22"/>
              </w:rPr>
            </w:pPr>
            <w:r w:rsidRPr="001E29CA">
              <w:rPr>
                <w:sz w:val="22"/>
                <w:szCs w:val="22"/>
              </w:rPr>
              <w:t>I-а</w:t>
            </w:r>
          </w:p>
        </w:tc>
        <w:tc>
          <w:tcPr>
            <w:tcW w:w="7775" w:type="dxa"/>
            <w:tcBorders>
              <w:top w:val="single" w:sz="4" w:space="0" w:color="000000"/>
              <w:left w:val="single" w:sz="4" w:space="0" w:color="000000"/>
              <w:bottom w:val="single" w:sz="4" w:space="0" w:color="000000"/>
              <w:right w:val="single" w:sz="4" w:space="0" w:color="000000"/>
            </w:tcBorders>
          </w:tcPr>
          <w:p w:rsidR="001E29CA" w:rsidRPr="001E29CA" w:rsidRDefault="001E29CA" w:rsidP="001E29CA">
            <w:pPr>
              <w:autoSpaceDE/>
              <w:autoSpaceDN/>
              <w:snapToGrid w:val="0"/>
              <w:rPr>
                <w:sz w:val="22"/>
                <w:szCs w:val="22"/>
              </w:rPr>
            </w:pPr>
            <w:r w:rsidRPr="001E29CA">
              <w:rPr>
                <w:sz w:val="22"/>
                <w:szCs w:val="22"/>
              </w:rPr>
              <w:t>Магистральные автомобильные дороги общегосударственного значения (в том числе для международного сообщения)</w:t>
            </w:r>
          </w:p>
        </w:tc>
      </w:tr>
      <w:tr w:rsidR="001E29CA" w:rsidRPr="001E29CA" w:rsidTr="004E5112">
        <w:trPr>
          <w:trHeight w:val="488"/>
        </w:trPr>
        <w:tc>
          <w:tcPr>
            <w:tcW w:w="1648" w:type="dxa"/>
            <w:tcBorders>
              <w:top w:val="single" w:sz="4" w:space="0" w:color="000000"/>
              <w:left w:val="single" w:sz="4" w:space="0" w:color="000000"/>
              <w:bottom w:val="single" w:sz="4" w:space="0" w:color="000000"/>
            </w:tcBorders>
          </w:tcPr>
          <w:p w:rsidR="001E29CA" w:rsidRPr="001E29CA" w:rsidRDefault="001E29CA" w:rsidP="001E29CA">
            <w:pPr>
              <w:autoSpaceDE/>
              <w:autoSpaceDN/>
              <w:snapToGrid w:val="0"/>
              <w:jc w:val="center"/>
              <w:rPr>
                <w:sz w:val="22"/>
                <w:szCs w:val="22"/>
              </w:rPr>
            </w:pPr>
            <w:r w:rsidRPr="001E29CA">
              <w:rPr>
                <w:sz w:val="22"/>
                <w:szCs w:val="22"/>
              </w:rPr>
              <w:t>I-б</w:t>
            </w:r>
          </w:p>
          <w:p w:rsidR="001E29CA" w:rsidRPr="001E29CA" w:rsidRDefault="001E29CA" w:rsidP="001E29CA">
            <w:pPr>
              <w:autoSpaceDE/>
              <w:autoSpaceDN/>
              <w:jc w:val="center"/>
              <w:rPr>
                <w:sz w:val="22"/>
                <w:szCs w:val="22"/>
              </w:rPr>
            </w:pPr>
            <w:r w:rsidRPr="001E29CA">
              <w:rPr>
                <w:sz w:val="22"/>
                <w:szCs w:val="22"/>
              </w:rPr>
              <w:t>II</w:t>
            </w:r>
          </w:p>
        </w:tc>
        <w:tc>
          <w:tcPr>
            <w:tcW w:w="7770" w:type="dxa"/>
            <w:tcBorders>
              <w:top w:val="single" w:sz="4" w:space="0" w:color="000000"/>
              <w:left w:val="single" w:sz="4" w:space="0" w:color="000000"/>
              <w:bottom w:val="single" w:sz="4" w:space="0" w:color="000000"/>
              <w:right w:val="single" w:sz="4" w:space="0" w:color="000000"/>
            </w:tcBorders>
          </w:tcPr>
          <w:p w:rsidR="001E29CA" w:rsidRPr="001E29CA" w:rsidRDefault="001E29CA" w:rsidP="001E29CA">
            <w:pPr>
              <w:autoSpaceDE/>
              <w:autoSpaceDN/>
              <w:snapToGrid w:val="0"/>
              <w:rPr>
                <w:sz w:val="22"/>
                <w:szCs w:val="22"/>
              </w:rPr>
            </w:pPr>
            <w:r w:rsidRPr="001E29CA">
              <w:rPr>
                <w:sz w:val="22"/>
                <w:szCs w:val="22"/>
              </w:rPr>
              <w:t>Автомобильные дороги общегосударственного (не отнесенные к I-a категории), республиканского, областного (краевого) значения</w:t>
            </w:r>
          </w:p>
        </w:tc>
      </w:tr>
      <w:tr w:rsidR="001E29CA" w:rsidRPr="001E29CA" w:rsidTr="004E5112">
        <w:trPr>
          <w:trHeight w:val="479"/>
        </w:trPr>
        <w:tc>
          <w:tcPr>
            <w:tcW w:w="1648" w:type="dxa"/>
            <w:tcBorders>
              <w:top w:val="single" w:sz="4" w:space="0" w:color="000000"/>
              <w:left w:val="single" w:sz="4" w:space="0" w:color="000000"/>
            </w:tcBorders>
          </w:tcPr>
          <w:p w:rsidR="001E29CA" w:rsidRPr="001E29CA" w:rsidRDefault="001E29CA" w:rsidP="001E29CA">
            <w:pPr>
              <w:autoSpaceDE/>
              <w:autoSpaceDN/>
              <w:snapToGrid w:val="0"/>
              <w:jc w:val="center"/>
              <w:rPr>
                <w:sz w:val="22"/>
                <w:szCs w:val="22"/>
              </w:rPr>
            </w:pPr>
            <w:r w:rsidRPr="001E29CA">
              <w:rPr>
                <w:sz w:val="22"/>
                <w:szCs w:val="22"/>
              </w:rPr>
              <w:t>III</w:t>
            </w:r>
          </w:p>
        </w:tc>
        <w:tc>
          <w:tcPr>
            <w:tcW w:w="7775" w:type="dxa"/>
            <w:tcBorders>
              <w:top w:val="single" w:sz="4" w:space="0" w:color="000000"/>
              <w:left w:val="single" w:sz="4" w:space="0" w:color="000000"/>
              <w:right w:val="single" w:sz="4" w:space="0" w:color="000000"/>
            </w:tcBorders>
          </w:tcPr>
          <w:p w:rsidR="001E29CA" w:rsidRPr="001E29CA" w:rsidRDefault="001E29CA" w:rsidP="001E29CA">
            <w:pPr>
              <w:autoSpaceDE/>
              <w:autoSpaceDN/>
              <w:snapToGrid w:val="0"/>
              <w:rPr>
                <w:sz w:val="22"/>
                <w:szCs w:val="22"/>
              </w:rPr>
            </w:pPr>
            <w:r w:rsidRPr="001E29CA">
              <w:rPr>
                <w:sz w:val="22"/>
                <w:szCs w:val="22"/>
              </w:rPr>
              <w:t>Автомобильные дороги общегосударственного, областного (краевого) значения (не отнесенные к I-б, и II категориям), дороги местного значения</w:t>
            </w:r>
          </w:p>
        </w:tc>
      </w:tr>
      <w:tr w:rsidR="001E29CA" w:rsidRPr="001E29CA" w:rsidTr="004E5112">
        <w:trPr>
          <w:trHeight w:val="458"/>
        </w:trPr>
        <w:tc>
          <w:tcPr>
            <w:tcW w:w="1648" w:type="dxa"/>
            <w:tcBorders>
              <w:top w:val="single" w:sz="4" w:space="0" w:color="000000"/>
              <w:left w:val="single" w:sz="4" w:space="0" w:color="000000"/>
              <w:bottom w:val="single" w:sz="4" w:space="0" w:color="000000"/>
            </w:tcBorders>
          </w:tcPr>
          <w:p w:rsidR="001E29CA" w:rsidRPr="001E29CA" w:rsidRDefault="001E29CA" w:rsidP="001E29CA">
            <w:pPr>
              <w:autoSpaceDE/>
              <w:autoSpaceDN/>
              <w:snapToGrid w:val="0"/>
              <w:jc w:val="center"/>
              <w:rPr>
                <w:sz w:val="22"/>
                <w:szCs w:val="22"/>
              </w:rPr>
            </w:pPr>
            <w:r w:rsidRPr="001E29CA">
              <w:rPr>
                <w:sz w:val="22"/>
                <w:szCs w:val="22"/>
              </w:rPr>
              <w:t>IV</w:t>
            </w:r>
          </w:p>
        </w:tc>
        <w:tc>
          <w:tcPr>
            <w:tcW w:w="7775" w:type="dxa"/>
            <w:tcBorders>
              <w:top w:val="single" w:sz="4" w:space="0" w:color="000000"/>
              <w:left w:val="single" w:sz="4" w:space="0" w:color="000000"/>
              <w:bottom w:val="single" w:sz="4" w:space="0" w:color="000000"/>
              <w:right w:val="single" w:sz="4" w:space="0" w:color="000000"/>
            </w:tcBorders>
          </w:tcPr>
          <w:p w:rsidR="001E29CA" w:rsidRPr="001E29CA" w:rsidRDefault="001E29CA" w:rsidP="001E29CA">
            <w:pPr>
              <w:autoSpaceDE/>
              <w:autoSpaceDN/>
              <w:snapToGrid w:val="0"/>
              <w:rPr>
                <w:sz w:val="22"/>
                <w:szCs w:val="22"/>
              </w:rPr>
            </w:pPr>
            <w:r w:rsidRPr="001E29CA">
              <w:rPr>
                <w:sz w:val="22"/>
                <w:szCs w:val="22"/>
              </w:rPr>
              <w:t>Автомобильные дороги республиканского, областного (краевого) и местного значения (не отнесенные к I-б, II и III категориям)</w:t>
            </w:r>
          </w:p>
        </w:tc>
      </w:tr>
      <w:tr w:rsidR="001E29CA" w:rsidRPr="001E29CA" w:rsidTr="004E5112">
        <w:trPr>
          <w:trHeight w:val="220"/>
        </w:trPr>
        <w:tc>
          <w:tcPr>
            <w:tcW w:w="1648" w:type="dxa"/>
            <w:tcBorders>
              <w:left w:val="single" w:sz="4" w:space="0" w:color="000000"/>
              <w:bottom w:val="single" w:sz="4" w:space="0" w:color="000000"/>
            </w:tcBorders>
          </w:tcPr>
          <w:p w:rsidR="001E29CA" w:rsidRPr="001E29CA" w:rsidRDefault="001E29CA" w:rsidP="001E29CA">
            <w:pPr>
              <w:autoSpaceDE/>
              <w:autoSpaceDN/>
              <w:snapToGrid w:val="0"/>
              <w:jc w:val="center"/>
              <w:rPr>
                <w:sz w:val="22"/>
                <w:szCs w:val="22"/>
              </w:rPr>
            </w:pPr>
            <w:r w:rsidRPr="001E29CA">
              <w:rPr>
                <w:sz w:val="22"/>
                <w:szCs w:val="22"/>
              </w:rPr>
              <w:t>V</w:t>
            </w:r>
          </w:p>
        </w:tc>
        <w:tc>
          <w:tcPr>
            <w:tcW w:w="7775" w:type="dxa"/>
            <w:tcBorders>
              <w:left w:val="single" w:sz="4" w:space="0" w:color="000000"/>
              <w:bottom w:val="single" w:sz="4" w:space="0" w:color="000000"/>
              <w:right w:val="single" w:sz="4" w:space="0" w:color="000000"/>
            </w:tcBorders>
          </w:tcPr>
          <w:p w:rsidR="001E29CA" w:rsidRPr="001E29CA" w:rsidRDefault="001E29CA" w:rsidP="001E29CA">
            <w:pPr>
              <w:autoSpaceDE/>
              <w:autoSpaceDN/>
              <w:snapToGrid w:val="0"/>
              <w:rPr>
                <w:sz w:val="22"/>
                <w:szCs w:val="22"/>
              </w:rPr>
            </w:pPr>
            <w:r w:rsidRPr="001E29CA">
              <w:rPr>
                <w:sz w:val="22"/>
                <w:szCs w:val="22"/>
              </w:rPr>
              <w:t>Автомобильные дороги местного значения (кроме отнесенных к III и IV категориям)</w:t>
            </w:r>
          </w:p>
        </w:tc>
      </w:tr>
    </w:tbl>
    <w:p w:rsidR="001E29CA" w:rsidRPr="001E29CA" w:rsidRDefault="001E29CA" w:rsidP="001E29CA">
      <w:pPr>
        <w:autoSpaceDE/>
        <w:autoSpaceDN/>
        <w:ind w:firstLine="567"/>
        <w:jc w:val="both"/>
        <w:rPr>
          <w:sz w:val="24"/>
          <w:szCs w:val="24"/>
        </w:rPr>
      </w:pPr>
      <w:r w:rsidRPr="001E29CA">
        <w:rPr>
          <w:b/>
          <w:sz w:val="24"/>
          <w:szCs w:val="24"/>
        </w:rPr>
        <w:t>4.3.</w:t>
      </w:r>
      <w:r w:rsidRPr="001E29CA">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1E29CA" w:rsidRPr="001E29CA" w:rsidRDefault="001E29CA" w:rsidP="001E29CA">
      <w:pPr>
        <w:autoSpaceDE/>
        <w:autoSpaceDN/>
        <w:ind w:firstLine="567"/>
        <w:jc w:val="both"/>
        <w:rPr>
          <w:sz w:val="24"/>
          <w:szCs w:val="24"/>
        </w:rPr>
      </w:pPr>
      <w:r w:rsidRPr="001E29CA">
        <w:rPr>
          <w:sz w:val="24"/>
          <w:szCs w:val="24"/>
        </w:rPr>
        <w:t>Порядок установления и использования полос отвода автомобильных дорог местного значения может устанавливаться органом местного самоуправления.</w:t>
      </w:r>
    </w:p>
    <w:p w:rsidR="001E29CA" w:rsidRPr="001E29CA" w:rsidRDefault="001E29CA" w:rsidP="001E29CA">
      <w:pPr>
        <w:autoSpaceDE/>
        <w:autoSpaceDN/>
        <w:ind w:firstLine="567"/>
        <w:jc w:val="both"/>
        <w:rPr>
          <w:sz w:val="24"/>
          <w:szCs w:val="24"/>
        </w:rPr>
      </w:pPr>
      <w:r w:rsidRPr="001E29CA">
        <w:rPr>
          <w:b/>
          <w:sz w:val="24"/>
          <w:szCs w:val="24"/>
        </w:rPr>
        <w:t>4.4.</w:t>
      </w:r>
      <w:r w:rsidRPr="001E29CA">
        <w:rPr>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E29CA" w:rsidRPr="001E29CA" w:rsidRDefault="001E29CA" w:rsidP="001E29CA">
      <w:pPr>
        <w:autoSpaceDE/>
        <w:autoSpaceDN/>
        <w:ind w:firstLine="567"/>
        <w:jc w:val="both"/>
        <w:rPr>
          <w:sz w:val="24"/>
          <w:szCs w:val="24"/>
        </w:rPr>
      </w:pPr>
      <w:r w:rsidRPr="001E29CA">
        <w:rPr>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w:t>
      </w:r>
    </w:p>
    <w:p w:rsidR="001E29CA" w:rsidRPr="001E29CA" w:rsidRDefault="001E29CA" w:rsidP="001E29CA">
      <w:pPr>
        <w:autoSpaceDE/>
        <w:autoSpaceDN/>
        <w:ind w:firstLine="567"/>
        <w:jc w:val="both"/>
        <w:rPr>
          <w:sz w:val="24"/>
          <w:szCs w:val="24"/>
        </w:rPr>
      </w:pPr>
      <w:r w:rsidRPr="001E29CA">
        <w:rPr>
          <w:sz w:val="24"/>
          <w:szCs w:val="24"/>
        </w:rPr>
        <w:t>- 75 - для автомобильных дорог I и II категорий;</w:t>
      </w:r>
    </w:p>
    <w:p w:rsidR="001E29CA" w:rsidRPr="001E29CA" w:rsidRDefault="001E29CA" w:rsidP="001E29CA">
      <w:pPr>
        <w:autoSpaceDE/>
        <w:autoSpaceDN/>
        <w:ind w:firstLine="567"/>
        <w:jc w:val="both"/>
        <w:rPr>
          <w:sz w:val="24"/>
          <w:szCs w:val="24"/>
        </w:rPr>
      </w:pPr>
      <w:r w:rsidRPr="001E29CA">
        <w:rPr>
          <w:sz w:val="24"/>
          <w:szCs w:val="24"/>
        </w:rPr>
        <w:t>- 50 - для автомобильных дорог III и IV категорий;</w:t>
      </w:r>
    </w:p>
    <w:p w:rsidR="001E29CA" w:rsidRPr="001E29CA" w:rsidRDefault="001E29CA" w:rsidP="001E29CA">
      <w:pPr>
        <w:autoSpaceDE/>
        <w:autoSpaceDN/>
        <w:ind w:firstLine="567"/>
        <w:jc w:val="both"/>
        <w:rPr>
          <w:sz w:val="24"/>
          <w:szCs w:val="24"/>
        </w:rPr>
      </w:pPr>
      <w:r w:rsidRPr="001E29CA">
        <w:rPr>
          <w:sz w:val="24"/>
          <w:szCs w:val="24"/>
        </w:rPr>
        <w:t>- 25 - для автомобильных дорог V категории;</w:t>
      </w:r>
    </w:p>
    <w:p w:rsidR="001E29CA" w:rsidRPr="001E29CA" w:rsidRDefault="001E29CA" w:rsidP="001E29CA">
      <w:pPr>
        <w:autoSpaceDE/>
        <w:autoSpaceDN/>
        <w:ind w:firstLine="567"/>
        <w:jc w:val="both"/>
        <w:rPr>
          <w:sz w:val="24"/>
          <w:szCs w:val="24"/>
        </w:rPr>
      </w:pPr>
      <w:r w:rsidRPr="001E29CA">
        <w:rPr>
          <w:sz w:val="24"/>
          <w:szCs w:val="24"/>
        </w:rPr>
        <w:t>Решение об установлении границ придорожных полос местного значения или об изменении границ таких придорожных полос принимается органом местного самоуправления.</w:t>
      </w:r>
    </w:p>
    <w:p w:rsidR="001E29CA" w:rsidRPr="001E29CA" w:rsidRDefault="001E29CA" w:rsidP="001E29CA">
      <w:pPr>
        <w:autoSpaceDE/>
        <w:autoSpaceDN/>
        <w:ind w:firstLine="567"/>
        <w:jc w:val="both"/>
        <w:rPr>
          <w:sz w:val="24"/>
          <w:szCs w:val="24"/>
        </w:rPr>
      </w:pPr>
      <w:r w:rsidRPr="001E29CA">
        <w:rPr>
          <w:sz w:val="24"/>
          <w:szCs w:val="24"/>
        </w:rPr>
        <w:t>Порядок установления и использования придорожных полос автомобильных дорог местного значения может устанавливаться органом местного самоуправления.</w:t>
      </w:r>
    </w:p>
    <w:p w:rsidR="001E29CA" w:rsidRPr="001E29CA" w:rsidRDefault="001E29CA" w:rsidP="001E29CA">
      <w:pPr>
        <w:autoSpaceDE/>
        <w:autoSpaceDN/>
        <w:ind w:firstLine="567"/>
        <w:jc w:val="both"/>
        <w:rPr>
          <w:sz w:val="24"/>
          <w:szCs w:val="24"/>
        </w:rPr>
      </w:pPr>
      <w:r w:rsidRPr="001E29CA">
        <w:rPr>
          <w:b/>
          <w:sz w:val="24"/>
          <w:szCs w:val="24"/>
        </w:rPr>
        <w:t>4.5.</w:t>
      </w:r>
      <w:r w:rsidRPr="001E29CA">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w:t>
      </w:r>
    </w:p>
    <w:p w:rsidR="001E29CA" w:rsidRPr="001E29CA" w:rsidRDefault="001E29CA" w:rsidP="001E29CA">
      <w:pPr>
        <w:autoSpaceDE/>
        <w:autoSpaceDN/>
        <w:ind w:firstLine="567"/>
        <w:jc w:val="both"/>
        <w:rPr>
          <w:sz w:val="24"/>
          <w:szCs w:val="24"/>
        </w:rPr>
      </w:pPr>
      <w:r w:rsidRPr="001E29CA">
        <w:rPr>
          <w:sz w:val="24"/>
          <w:szCs w:val="24"/>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w:t>
      </w:r>
      <w:r w:rsidRPr="001E29CA">
        <w:rPr>
          <w:sz w:val="24"/>
          <w:szCs w:val="24"/>
        </w:rPr>
        <w:lastRenderedPageBreak/>
        <w:t>отсутствия боковых резервов, принятых в проекте заложений откосов насыпей и выемок и других условий в соответствии с требованиями СН 467-74.</w:t>
      </w:r>
    </w:p>
    <w:p w:rsidR="001E29CA" w:rsidRPr="001E29CA" w:rsidRDefault="001E29CA" w:rsidP="001E29CA">
      <w:pPr>
        <w:autoSpaceDE/>
        <w:autoSpaceDN/>
        <w:ind w:firstLine="567"/>
        <w:jc w:val="both"/>
        <w:rPr>
          <w:sz w:val="24"/>
          <w:szCs w:val="24"/>
        </w:rPr>
      </w:pPr>
      <w:r w:rsidRPr="001E29CA">
        <w:rPr>
          <w:sz w:val="24"/>
          <w:szCs w:val="24"/>
        </w:rPr>
        <w:t>При проектировании автомобильных дорог через болота с поперечным (по отношению к трассе дороги) движение воды в водонасыщенном горизонте необходимо предусматривать мероприятия в соответствии с требованиями СНиП 2.05.02-85*.</w:t>
      </w:r>
    </w:p>
    <w:p w:rsidR="001E29CA" w:rsidRPr="001E29CA" w:rsidRDefault="001E29CA" w:rsidP="001E29CA">
      <w:pPr>
        <w:autoSpaceDE/>
        <w:autoSpaceDN/>
        <w:ind w:firstLine="567"/>
        <w:jc w:val="both"/>
        <w:rPr>
          <w:sz w:val="24"/>
          <w:szCs w:val="24"/>
        </w:rPr>
      </w:pPr>
      <w:r w:rsidRPr="001E29CA">
        <w:rPr>
          <w:sz w:val="24"/>
          <w:szCs w:val="24"/>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1E29CA" w:rsidRPr="001E29CA" w:rsidRDefault="001E29CA" w:rsidP="001E29CA">
      <w:pPr>
        <w:autoSpaceDE/>
        <w:autoSpaceDN/>
        <w:ind w:firstLine="567"/>
        <w:jc w:val="both"/>
        <w:rPr>
          <w:sz w:val="24"/>
          <w:szCs w:val="24"/>
        </w:rPr>
      </w:pPr>
      <w:r w:rsidRPr="001E29CA">
        <w:rPr>
          <w:sz w:val="24"/>
          <w:szCs w:val="24"/>
        </w:rPr>
        <w:t>Величина санитарного разрыва для автомобильных дорог определяется в соответствии с требованиями настоящих нормативов.</w:t>
      </w:r>
    </w:p>
    <w:p w:rsidR="001E29CA" w:rsidRPr="001E29CA" w:rsidRDefault="001E29CA" w:rsidP="001E29CA">
      <w:pPr>
        <w:autoSpaceDE/>
        <w:autoSpaceDN/>
        <w:ind w:firstLine="567"/>
        <w:jc w:val="both"/>
        <w:rPr>
          <w:b/>
          <w:sz w:val="24"/>
          <w:szCs w:val="24"/>
        </w:rPr>
      </w:pPr>
      <w:r w:rsidRPr="001E29CA">
        <w:rPr>
          <w:b/>
          <w:sz w:val="24"/>
          <w:szCs w:val="24"/>
        </w:rPr>
        <w:t>4.6. Расстояние от автомобильных и железных дорог до садоводческих и огороднических объединений</w:t>
      </w:r>
    </w:p>
    <w:p w:rsidR="001E29CA" w:rsidRPr="001E29CA" w:rsidRDefault="001E29CA" w:rsidP="001E29CA">
      <w:pPr>
        <w:autoSpaceDE/>
        <w:autoSpaceDN/>
        <w:jc w:val="right"/>
        <w:rPr>
          <w:sz w:val="24"/>
          <w:szCs w:val="24"/>
        </w:rPr>
      </w:pPr>
      <w:r w:rsidRPr="001E29CA">
        <w:rPr>
          <w:b/>
          <w:sz w:val="24"/>
          <w:szCs w:val="24"/>
        </w:rPr>
        <w:t>Таблица 5</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590"/>
        <w:gridCol w:w="1550"/>
        <w:gridCol w:w="1800"/>
      </w:tblGrid>
      <w:tr w:rsidR="001E29CA" w:rsidRPr="001E29CA" w:rsidTr="004E5112">
        <w:tc>
          <w:tcPr>
            <w:tcW w:w="3528" w:type="dxa"/>
            <w:shd w:val="clear" w:color="auto" w:fill="DBE5F1"/>
            <w:vAlign w:val="center"/>
          </w:tcPr>
          <w:p w:rsidR="001E29CA" w:rsidRPr="001E29CA" w:rsidRDefault="001E29CA" w:rsidP="001E29CA">
            <w:pPr>
              <w:autoSpaceDE/>
              <w:autoSpaceDN/>
              <w:jc w:val="center"/>
              <w:rPr>
                <w:b/>
                <w:sz w:val="22"/>
                <w:szCs w:val="22"/>
              </w:rPr>
            </w:pPr>
          </w:p>
        </w:tc>
        <w:tc>
          <w:tcPr>
            <w:tcW w:w="259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Расстояние (не менее), м</w:t>
            </w:r>
          </w:p>
        </w:tc>
        <w:tc>
          <w:tcPr>
            <w:tcW w:w="1550" w:type="dxa"/>
            <w:shd w:val="clear" w:color="auto" w:fill="DBE5F1"/>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180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3528" w:type="dxa"/>
          </w:tcPr>
          <w:p w:rsidR="001E29CA" w:rsidRPr="001E29CA" w:rsidRDefault="001E29CA" w:rsidP="001E29CA">
            <w:pPr>
              <w:autoSpaceDE/>
              <w:autoSpaceDN/>
              <w:rPr>
                <w:sz w:val="22"/>
                <w:szCs w:val="22"/>
              </w:rPr>
            </w:pPr>
            <w:r w:rsidRPr="001E29CA">
              <w:rPr>
                <w:sz w:val="22"/>
                <w:szCs w:val="22"/>
              </w:rPr>
              <w:t>Железные дороги любой категории</w:t>
            </w:r>
          </w:p>
        </w:tc>
        <w:tc>
          <w:tcPr>
            <w:tcW w:w="2590" w:type="dxa"/>
            <w:vAlign w:val="center"/>
          </w:tcPr>
          <w:p w:rsidR="001E29CA" w:rsidRPr="001E29CA" w:rsidRDefault="001E29CA" w:rsidP="001E29CA">
            <w:pPr>
              <w:autoSpaceDE/>
              <w:autoSpaceDN/>
              <w:jc w:val="center"/>
              <w:rPr>
                <w:b/>
                <w:sz w:val="22"/>
                <w:szCs w:val="22"/>
              </w:rPr>
            </w:pPr>
            <w:r w:rsidRPr="001E29CA">
              <w:rPr>
                <w:b/>
                <w:sz w:val="22"/>
                <w:szCs w:val="22"/>
              </w:rPr>
              <w:t>50</w:t>
            </w:r>
          </w:p>
        </w:tc>
        <w:tc>
          <w:tcPr>
            <w:tcW w:w="1550" w:type="dxa"/>
            <w:vMerge w:val="restart"/>
            <w:vAlign w:val="center"/>
          </w:tcPr>
          <w:p w:rsidR="001E29CA" w:rsidRPr="001E29CA" w:rsidRDefault="001E29CA" w:rsidP="001E29CA">
            <w:pPr>
              <w:autoSpaceDE/>
              <w:autoSpaceDN/>
              <w:jc w:val="center"/>
              <w:rPr>
                <w:sz w:val="22"/>
                <w:szCs w:val="22"/>
              </w:rPr>
            </w:pPr>
            <w:r w:rsidRPr="001E29CA">
              <w:rPr>
                <w:sz w:val="22"/>
                <w:szCs w:val="22"/>
              </w:rPr>
              <w:t>м</w:t>
            </w:r>
          </w:p>
        </w:tc>
        <w:tc>
          <w:tcPr>
            <w:tcW w:w="1800" w:type="dxa"/>
            <w:vMerge w:val="restart"/>
          </w:tcPr>
          <w:p w:rsidR="001E29CA" w:rsidRPr="001E29CA" w:rsidRDefault="001E29CA" w:rsidP="001E29CA">
            <w:pPr>
              <w:autoSpaceDE/>
              <w:autoSpaceDN/>
              <w:jc w:val="center"/>
              <w:rPr>
                <w:sz w:val="22"/>
                <w:szCs w:val="22"/>
              </w:rPr>
            </w:pPr>
            <w:r w:rsidRPr="001E29CA">
              <w:rPr>
                <w:sz w:val="22"/>
                <w:szCs w:val="22"/>
              </w:rPr>
              <w:t xml:space="preserve">Устройство лесополосы не менее </w:t>
            </w:r>
            <w:smartTag w:uri="urn:schemas-microsoft-com:office:smarttags" w:element="metricconverter">
              <w:smartTagPr>
                <w:attr w:name="ProductID" w:val="10 м"/>
              </w:smartTagPr>
              <w:r w:rsidRPr="001E29CA">
                <w:rPr>
                  <w:sz w:val="22"/>
                  <w:szCs w:val="22"/>
                </w:rPr>
                <w:t>10 м</w:t>
              </w:r>
            </w:smartTag>
            <w:r w:rsidRPr="001E29CA">
              <w:rPr>
                <w:sz w:val="22"/>
                <w:szCs w:val="22"/>
              </w:rPr>
              <w:t>.</w:t>
            </w:r>
          </w:p>
        </w:tc>
      </w:tr>
      <w:tr w:rsidR="001E29CA" w:rsidRPr="001E29CA" w:rsidTr="004E5112">
        <w:tc>
          <w:tcPr>
            <w:tcW w:w="3528" w:type="dxa"/>
          </w:tcPr>
          <w:p w:rsidR="001E29CA" w:rsidRPr="001E29CA" w:rsidRDefault="001E29CA" w:rsidP="001E29CA">
            <w:pPr>
              <w:autoSpaceDE/>
              <w:autoSpaceDN/>
              <w:rPr>
                <w:sz w:val="22"/>
                <w:szCs w:val="22"/>
              </w:rPr>
            </w:pPr>
            <w:r w:rsidRPr="001E29CA">
              <w:rPr>
                <w:sz w:val="22"/>
                <w:szCs w:val="22"/>
              </w:rPr>
              <w:t xml:space="preserve">Автодороги </w:t>
            </w:r>
            <w:r w:rsidRPr="001E29CA">
              <w:rPr>
                <w:sz w:val="22"/>
                <w:szCs w:val="22"/>
                <w:lang w:val="en-US"/>
              </w:rPr>
              <w:t>I</w:t>
            </w:r>
            <w:r w:rsidRPr="001E29CA">
              <w:rPr>
                <w:sz w:val="22"/>
                <w:szCs w:val="22"/>
              </w:rPr>
              <w:t xml:space="preserve">, </w:t>
            </w:r>
            <w:r w:rsidRPr="001E29CA">
              <w:rPr>
                <w:sz w:val="22"/>
                <w:szCs w:val="22"/>
                <w:lang w:val="en-US"/>
              </w:rPr>
              <w:t>II</w:t>
            </w:r>
            <w:r w:rsidRPr="001E29CA">
              <w:rPr>
                <w:sz w:val="22"/>
                <w:szCs w:val="22"/>
              </w:rPr>
              <w:t xml:space="preserve">, </w:t>
            </w:r>
            <w:r w:rsidRPr="001E29CA">
              <w:rPr>
                <w:sz w:val="22"/>
                <w:szCs w:val="22"/>
                <w:lang w:val="en-US"/>
              </w:rPr>
              <w:t>III</w:t>
            </w:r>
            <w:r w:rsidRPr="001E29CA">
              <w:rPr>
                <w:sz w:val="22"/>
                <w:szCs w:val="22"/>
              </w:rPr>
              <w:t xml:space="preserve"> категории</w:t>
            </w:r>
          </w:p>
        </w:tc>
        <w:tc>
          <w:tcPr>
            <w:tcW w:w="2590" w:type="dxa"/>
            <w:vAlign w:val="center"/>
          </w:tcPr>
          <w:p w:rsidR="001E29CA" w:rsidRPr="001E29CA" w:rsidRDefault="001E29CA" w:rsidP="001E29CA">
            <w:pPr>
              <w:autoSpaceDE/>
              <w:autoSpaceDN/>
              <w:jc w:val="center"/>
              <w:rPr>
                <w:b/>
                <w:sz w:val="22"/>
                <w:szCs w:val="22"/>
              </w:rPr>
            </w:pPr>
            <w:r w:rsidRPr="001E29CA">
              <w:rPr>
                <w:b/>
                <w:sz w:val="22"/>
                <w:szCs w:val="22"/>
              </w:rPr>
              <w:t>50</w:t>
            </w:r>
          </w:p>
        </w:tc>
        <w:tc>
          <w:tcPr>
            <w:tcW w:w="1550" w:type="dxa"/>
            <w:vMerge/>
          </w:tcPr>
          <w:p w:rsidR="001E29CA" w:rsidRPr="001E29CA" w:rsidRDefault="001E29CA" w:rsidP="001E29CA">
            <w:pPr>
              <w:autoSpaceDE/>
              <w:autoSpaceDN/>
              <w:rPr>
                <w:sz w:val="22"/>
                <w:szCs w:val="22"/>
              </w:rPr>
            </w:pPr>
          </w:p>
        </w:tc>
        <w:tc>
          <w:tcPr>
            <w:tcW w:w="1800" w:type="dxa"/>
            <w:vMerge/>
          </w:tcPr>
          <w:p w:rsidR="001E29CA" w:rsidRPr="001E29CA" w:rsidRDefault="001E29CA" w:rsidP="001E29CA">
            <w:pPr>
              <w:autoSpaceDE/>
              <w:autoSpaceDN/>
              <w:rPr>
                <w:sz w:val="22"/>
                <w:szCs w:val="22"/>
              </w:rPr>
            </w:pPr>
          </w:p>
        </w:tc>
      </w:tr>
      <w:tr w:rsidR="001E29CA" w:rsidRPr="001E29CA" w:rsidTr="004E5112">
        <w:tc>
          <w:tcPr>
            <w:tcW w:w="3528" w:type="dxa"/>
          </w:tcPr>
          <w:p w:rsidR="001E29CA" w:rsidRPr="001E29CA" w:rsidRDefault="001E29CA" w:rsidP="001E29CA">
            <w:pPr>
              <w:autoSpaceDE/>
              <w:autoSpaceDN/>
              <w:rPr>
                <w:sz w:val="22"/>
                <w:szCs w:val="22"/>
              </w:rPr>
            </w:pPr>
            <w:r w:rsidRPr="001E29CA">
              <w:rPr>
                <w:sz w:val="22"/>
                <w:szCs w:val="22"/>
              </w:rPr>
              <w:t xml:space="preserve">Автодороги </w:t>
            </w:r>
            <w:r w:rsidRPr="001E29CA">
              <w:rPr>
                <w:sz w:val="22"/>
                <w:szCs w:val="22"/>
                <w:lang w:val="en-US"/>
              </w:rPr>
              <w:t>IV</w:t>
            </w:r>
            <w:r w:rsidRPr="001E29CA">
              <w:rPr>
                <w:sz w:val="22"/>
                <w:szCs w:val="22"/>
              </w:rPr>
              <w:t xml:space="preserve"> категории</w:t>
            </w:r>
          </w:p>
        </w:tc>
        <w:tc>
          <w:tcPr>
            <w:tcW w:w="2590" w:type="dxa"/>
            <w:vAlign w:val="center"/>
          </w:tcPr>
          <w:p w:rsidR="001E29CA" w:rsidRPr="001E29CA" w:rsidRDefault="001E29CA" w:rsidP="001E29CA">
            <w:pPr>
              <w:autoSpaceDE/>
              <w:autoSpaceDN/>
              <w:jc w:val="center"/>
              <w:rPr>
                <w:b/>
                <w:sz w:val="22"/>
                <w:szCs w:val="22"/>
              </w:rPr>
            </w:pPr>
            <w:r w:rsidRPr="001E29CA">
              <w:rPr>
                <w:b/>
                <w:sz w:val="22"/>
                <w:szCs w:val="22"/>
              </w:rPr>
              <w:t>25</w:t>
            </w:r>
          </w:p>
        </w:tc>
        <w:tc>
          <w:tcPr>
            <w:tcW w:w="1550" w:type="dxa"/>
            <w:vMerge/>
          </w:tcPr>
          <w:p w:rsidR="001E29CA" w:rsidRPr="001E29CA" w:rsidRDefault="001E29CA" w:rsidP="001E29CA">
            <w:pPr>
              <w:autoSpaceDE/>
              <w:autoSpaceDN/>
              <w:rPr>
                <w:sz w:val="22"/>
                <w:szCs w:val="22"/>
              </w:rPr>
            </w:pPr>
          </w:p>
        </w:tc>
        <w:tc>
          <w:tcPr>
            <w:tcW w:w="1800" w:type="dxa"/>
            <w:vMerge/>
          </w:tcPr>
          <w:p w:rsidR="001E29CA" w:rsidRPr="001E29CA" w:rsidRDefault="001E29CA" w:rsidP="001E29CA">
            <w:pPr>
              <w:autoSpaceDE/>
              <w:autoSpaceDN/>
              <w:rPr>
                <w:sz w:val="22"/>
                <w:szCs w:val="22"/>
              </w:rPr>
            </w:pPr>
          </w:p>
        </w:tc>
      </w:tr>
    </w:tbl>
    <w:p w:rsidR="001E29CA" w:rsidRPr="001E29CA" w:rsidRDefault="001E29CA" w:rsidP="001E29CA">
      <w:pPr>
        <w:autoSpaceDE/>
        <w:autoSpaceDN/>
        <w:jc w:val="both"/>
        <w:rPr>
          <w:b/>
          <w:sz w:val="24"/>
          <w:szCs w:val="24"/>
        </w:rPr>
      </w:pPr>
    </w:p>
    <w:p w:rsidR="001E29CA" w:rsidRPr="001E29CA" w:rsidRDefault="001E29CA" w:rsidP="001E29CA">
      <w:pPr>
        <w:autoSpaceDE/>
        <w:autoSpaceDN/>
        <w:ind w:firstLine="567"/>
        <w:jc w:val="both"/>
        <w:rPr>
          <w:b/>
          <w:sz w:val="24"/>
          <w:szCs w:val="24"/>
        </w:rPr>
      </w:pPr>
      <w:r w:rsidRPr="001E29CA">
        <w:rPr>
          <w:b/>
          <w:sz w:val="24"/>
          <w:szCs w:val="24"/>
        </w:rPr>
        <w:t>4.7.Расстояние от бровки земельного полотна автомобильных дорог различной категорий до границы жилой застройки (не менее)</w:t>
      </w:r>
    </w:p>
    <w:p w:rsidR="001E29CA" w:rsidRPr="001E29CA" w:rsidRDefault="001E29CA" w:rsidP="00E032DF">
      <w:pPr>
        <w:numPr>
          <w:ilvl w:val="0"/>
          <w:numId w:val="5"/>
        </w:numPr>
        <w:autoSpaceDE/>
        <w:autoSpaceDN/>
        <w:jc w:val="both"/>
        <w:rPr>
          <w:sz w:val="24"/>
          <w:szCs w:val="24"/>
        </w:rPr>
      </w:pPr>
      <w:r w:rsidRPr="001E29CA">
        <w:rPr>
          <w:sz w:val="24"/>
          <w:szCs w:val="24"/>
        </w:rPr>
        <w:t xml:space="preserve">от автомобильных дорог </w:t>
      </w:r>
      <w:r w:rsidRPr="001E29CA">
        <w:rPr>
          <w:sz w:val="24"/>
          <w:szCs w:val="24"/>
          <w:lang w:val="en-US"/>
        </w:rPr>
        <w:t>I</w:t>
      </w:r>
      <w:r w:rsidRPr="001E29CA">
        <w:rPr>
          <w:sz w:val="24"/>
          <w:szCs w:val="24"/>
        </w:rPr>
        <w:t xml:space="preserve">, </w:t>
      </w:r>
      <w:r w:rsidRPr="001E29CA">
        <w:rPr>
          <w:sz w:val="24"/>
          <w:szCs w:val="24"/>
          <w:lang w:val="en-US"/>
        </w:rPr>
        <w:t>II</w:t>
      </w:r>
      <w:r w:rsidRPr="001E29CA">
        <w:rPr>
          <w:sz w:val="24"/>
          <w:szCs w:val="24"/>
        </w:rPr>
        <w:t xml:space="preserve">, </w:t>
      </w:r>
      <w:r w:rsidRPr="001E29CA">
        <w:rPr>
          <w:sz w:val="24"/>
          <w:szCs w:val="24"/>
          <w:lang w:val="en-US"/>
        </w:rPr>
        <w:t>III</w:t>
      </w:r>
      <w:r w:rsidRPr="001E29CA">
        <w:rPr>
          <w:sz w:val="24"/>
          <w:szCs w:val="24"/>
        </w:rPr>
        <w:t xml:space="preserve"> категорий - </w:t>
      </w:r>
      <w:smartTag w:uri="urn:schemas-microsoft-com:office:smarttags" w:element="metricconverter">
        <w:smartTagPr>
          <w:attr w:name="ProductID" w:val="100 м"/>
        </w:smartTagPr>
        <w:r w:rsidRPr="001E29CA">
          <w:rPr>
            <w:b/>
            <w:sz w:val="24"/>
            <w:szCs w:val="24"/>
          </w:rPr>
          <w:t>100 м</w:t>
        </w:r>
      </w:smartTag>
      <w:r w:rsidRPr="001E29CA">
        <w:rPr>
          <w:b/>
          <w:sz w:val="24"/>
          <w:szCs w:val="24"/>
        </w:rPr>
        <w:t>;</w:t>
      </w:r>
    </w:p>
    <w:p w:rsidR="001E29CA" w:rsidRPr="001E29CA" w:rsidRDefault="001E29CA" w:rsidP="00E032DF">
      <w:pPr>
        <w:numPr>
          <w:ilvl w:val="0"/>
          <w:numId w:val="5"/>
        </w:numPr>
        <w:autoSpaceDE/>
        <w:autoSpaceDN/>
        <w:jc w:val="both"/>
        <w:rPr>
          <w:sz w:val="24"/>
          <w:szCs w:val="24"/>
        </w:rPr>
      </w:pPr>
      <w:r w:rsidRPr="001E29CA">
        <w:rPr>
          <w:sz w:val="24"/>
          <w:szCs w:val="24"/>
        </w:rPr>
        <w:t xml:space="preserve">от автомобильных дорог </w:t>
      </w:r>
      <w:r w:rsidRPr="001E29CA">
        <w:rPr>
          <w:sz w:val="24"/>
          <w:szCs w:val="24"/>
          <w:lang w:val="en-US"/>
        </w:rPr>
        <w:t>IV</w:t>
      </w:r>
      <w:r w:rsidRPr="001E29CA">
        <w:rPr>
          <w:sz w:val="24"/>
          <w:szCs w:val="24"/>
        </w:rPr>
        <w:t xml:space="preserve"> категорий - </w:t>
      </w:r>
      <w:smartTag w:uri="urn:schemas-microsoft-com:office:smarttags" w:element="metricconverter">
        <w:smartTagPr>
          <w:attr w:name="ProductID" w:val="50 м"/>
        </w:smartTagPr>
        <w:r w:rsidRPr="001E29CA">
          <w:rPr>
            <w:b/>
            <w:sz w:val="24"/>
            <w:szCs w:val="24"/>
          </w:rPr>
          <w:t>50 м</w:t>
        </w:r>
      </w:smartTag>
      <w:r w:rsidRPr="001E29CA">
        <w:rPr>
          <w:b/>
          <w:sz w:val="24"/>
          <w:szCs w:val="24"/>
        </w:rPr>
        <w:t>.</w:t>
      </w:r>
    </w:p>
    <w:p w:rsidR="001E29CA" w:rsidRPr="001E29CA" w:rsidRDefault="001E29CA" w:rsidP="001E29CA">
      <w:pPr>
        <w:autoSpaceDE/>
        <w:autoSpaceDN/>
        <w:ind w:firstLine="567"/>
        <w:jc w:val="both"/>
        <w:rPr>
          <w:sz w:val="24"/>
          <w:szCs w:val="24"/>
        </w:rPr>
      </w:pPr>
    </w:p>
    <w:p w:rsidR="001E29CA" w:rsidRPr="001E29CA" w:rsidRDefault="001E29CA" w:rsidP="001E29CA">
      <w:pPr>
        <w:autoSpaceDE/>
        <w:autoSpaceDN/>
        <w:ind w:firstLine="567"/>
        <w:jc w:val="both"/>
        <w:rPr>
          <w:b/>
          <w:sz w:val="24"/>
          <w:szCs w:val="24"/>
        </w:rPr>
      </w:pPr>
      <w:r w:rsidRPr="001E29CA">
        <w:rPr>
          <w:b/>
          <w:sz w:val="24"/>
          <w:szCs w:val="24"/>
        </w:rPr>
        <w:t>4.8.Ширина снегозащитных лесонасаждений и расстояние от бровки земляного полотна до этих насаждений с каждой стороны дороги</w:t>
      </w:r>
    </w:p>
    <w:p w:rsidR="001E29CA" w:rsidRPr="001E29CA" w:rsidRDefault="001E29CA" w:rsidP="001E29CA">
      <w:pPr>
        <w:autoSpaceDE/>
        <w:autoSpaceDN/>
        <w:jc w:val="right"/>
        <w:rPr>
          <w:b/>
          <w:sz w:val="24"/>
          <w:szCs w:val="24"/>
        </w:rPr>
      </w:pPr>
      <w:r w:rsidRPr="001E29CA">
        <w:rPr>
          <w:b/>
          <w:sz w:val="24"/>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1E29CA" w:rsidRPr="001E29CA" w:rsidTr="004E5112">
        <w:tc>
          <w:tcPr>
            <w:tcW w:w="319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Расчетный годовой снегопринос, м3/м</w:t>
            </w:r>
          </w:p>
        </w:tc>
        <w:tc>
          <w:tcPr>
            <w:tcW w:w="319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Ширина снегозащитных лесонасаждений, м</w:t>
            </w:r>
          </w:p>
        </w:tc>
        <w:tc>
          <w:tcPr>
            <w:tcW w:w="319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Расстояние от бровки земляного полотна до лесонасаждений, м</w:t>
            </w:r>
          </w:p>
        </w:tc>
      </w:tr>
      <w:tr w:rsidR="001E29CA" w:rsidRPr="001E29CA" w:rsidTr="004E5112">
        <w:tc>
          <w:tcPr>
            <w:tcW w:w="3190" w:type="dxa"/>
          </w:tcPr>
          <w:p w:rsidR="001E29CA" w:rsidRPr="001E29CA" w:rsidRDefault="001E29CA" w:rsidP="001E29CA">
            <w:pPr>
              <w:autoSpaceDE/>
              <w:autoSpaceDN/>
              <w:rPr>
                <w:sz w:val="22"/>
                <w:szCs w:val="22"/>
              </w:rPr>
            </w:pPr>
            <w:r w:rsidRPr="001E29CA">
              <w:rPr>
                <w:sz w:val="22"/>
                <w:szCs w:val="22"/>
              </w:rPr>
              <w:t>от 10 до 25</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4</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15-25</w:t>
            </w:r>
          </w:p>
        </w:tc>
      </w:tr>
      <w:tr w:rsidR="001E29CA" w:rsidRPr="001E29CA" w:rsidTr="004E5112">
        <w:tc>
          <w:tcPr>
            <w:tcW w:w="3190" w:type="dxa"/>
          </w:tcPr>
          <w:p w:rsidR="001E29CA" w:rsidRPr="001E29CA" w:rsidRDefault="001E29CA" w:rsidP="001E29CA">
            <w:pPr>
              <w:autoSpaceDE/>
              <w:autoSpaceDN/>
              <w:rPr>
                <w:sz w:val="22"/>
                <w:szCs w:val="22"/>
              </w:rPr>
            </w:pPr>
            <w:r w:rsidRPr="001E29CA">
              <w:rPr>
                <w:sz w:val="22"/>
                <w:szCs w:val="22"/>
              </w:rPr>
              <w:t>св. 25 до 50</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9</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30</w:t>
            </w:r>
          </w:p>
        </w:tc>
      </w:tr>
      <w:tr w:rsidR="001E29CA" w:rsidRPr="001E29CA" w:rsidTr="004E5112">
        <w:tc>
          <w:tcPr>
            <w:tcW w:w="3190" w:type="dxa"/>
          </w:tcPr>
          <w:p w:rsidR="001E29CA" w:rsidRPr="001E29CA" w:rsidRDefault="001E29CA" w:rsidP="001E29CA">
            <w:pPr>
              <w:autoSpaceDE/>
              <w:autoSpaceDN/>
              <w:rPr>
                <w:sz w:val="22"/>
                <w:szCs w:val="22"/>
              </w:rPr>
            </w:pPr>
            <w:r w:rsidRPr="001E29CA">
              <w:rPr>
                <w:sz w:val="22"/>
                <w:szCs w:val="22"/>
              </w:rPr>
              <w:t>св.50 до 75</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12</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40</w:t>
            </w:r>
          </w:p>
        </w:tc>
      </w:tr>
      <w:tr w:rsidR="001E29CA" w:rsidRPr="001E29CA" w:rsidTr="004E5112">
        <w:tc>
          <w:tcPr>
            <w:tcW w:w="3190" w:type="dxa"/>
          </w:tcPr>
          <w:p w:rsidR="001E29CA" w:rsidRPr="001E29CA" w:rsidRDefault="001E29CA" w:rsidP="001E29CA">
            <w:pPr>
              <w:autoSpaceDE/>
              <w:autoSpaceDN/>
              <w:rPr>
                <w:sz w:val="22"/>
                <w:szCs w:val="22"/>
              </w:rPr>
            </w:pPr>
            <w:r w:rsidRPr="001E29CA">
              <w:rPr>
                <w:sz w:val="22"/>
                <w:szCs w:val="22"/>
              </w:rPr>
              <w:t>св.75 до 100</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14</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50</w:t>
            </w:r>
          </w:p>
        </w:tc>
      </w:tr>
      <w:tr w:rsidR="001E29CA" w:rsidRPr="001E29CA" w:rsidTr="004E5112">
        <w:tc>
          <w:tcPr>
            <w:tcW w:w="3190" w:type="dxa"/>
          </w:tcPr>
          <w:p w:rsidR="001E29CA" w:rsidRPr="001E29CA" w:rsidRDefault="001E29CA" w:rsidP="001E29CA">
            <w:pPr>
              <w:autoSpaceDE/>
              <w:autoSpaceDN/>
              <w:rPr>
                <w:sz w:val="22"/>
                <w:szCs w:val="22"/>
              </w:rPr>
            </w:pPr>
            <w:r w:rsidRPr="001E29CA">
              <w:rPr>
                <w:sz w:val="22"/>
                <w:szCs w:val="22"/>
              </w:rPr>
              <w:t>св. 100 до 125</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17</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60</w:t>
            </w:r>
          </w:p>
        </w:tc>
      </w:tr>
      <w:tr w:rsidR="001E29CA" w:rsidRPr="001E29CA" w:rsidTr="004E5112">
        <w:tc>
          <w:tcPr>
            <w:tcW w:w="3190" w:type="dxa"/>
          </w:tcPr>
          <w:p w:rsidR="001E29CA" w:rsidRPr="001E29CA" w:rsidRDefault="001E29CA" w:rsidP="001E29CA">
            <w:pPr>
              <w:autoSpaceDE/>
              <w:autoSpaceDN/>
              <w:rPr>
                <w:sz w:val="22"/>
                <w:szCs w:val="22"/>
              </w:rPr>
            </w:pPr>
            <w:r w:rsidRPr="001E29CA">
              <w:rPr>
                <w:sz w:val="22"/>
                <w:szCs w:val="22"/>
              </w:rPr>
              <w:t>св. 125 до 150</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19</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65</w:t>
            </w:r>
          </w:p>
        </w:tc>
      </w:tr>
      <w:tr w:rsidR="001E29CA" w:rsidRPr="001E29CA" w:rsidTr="004E5112">
        <w:tc>
          <w:tcPr>
            <w:tcW w:w="3190" w:type="dxa"/>
          </w:tcPr>
          <w:p w:rsidR="001E29CA" w:rsidRPr="001E29CA" w:rsidRDefault="001E29CA" w:rsidP="001E29CA">
            <w:pPr>
              <w:autoSpaceDE/>
              <w:autoSpaceDN/>
              <w:rPr>
                <w:sz w:val="22"/>
                <w:szCs w:val="22"/>
              </w:rPr>
            </w:pPr>
            <w:r w:rsidRPr="001E29CA">
              <w:rPr>
                <w:sz w:val="22"/>
                <w:szCs w:val="22"/>
              </w:rPr>
              <w:t>св. 150 до 200</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22</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70</w:t>
            </w:r>
          </w:p>
        </w:tc>
      </w:tr>
      <w:tr w:rsidR="001E29CA" w:rsidRPr="001E29CA" w:rsidTr="004E5112">
        <w:tc>
          <w:tcPr>
            <w:tcW w:w="3190" w:type="dxa"/>
          </w:tcPr>
          <w:p w:rsidR="001E29CA" w:rsidRPr="001E29CA" w:rsidRDefault="001E29CA" w:rsidP="001E29CA">
            <w:pPr>
              <w:autoSpaceDE/>
              <w:autoSpaceDN/>
              <w:rPr>
                <w:sz w:val="22"/>
                <w:szCs w:val="22"/>
              </w:rPr>
            </w:pPr>
            <w:r w:rsidRPr="001E29CA">
              <w:rPr>
                <w:sz w:val="22"/>
                <w:szCs w:val="22"/>
              </w:rPr>
              <w:t>св. 200 до 250</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28</w:t>
            </w:r>
          </w:p>
        </w:tc>
        <w:tc>
          <w:tcPr>
            <w:tcW w:w="3190" w:type="dxa"/>
            <w:vAlign w:val="center"/>
          </w:tcPr>
          <w:p w:rsidR="001E29CA" w:rsidRPr="001E29CA" w:rsidRDefault="001E29CA" w:rsidP="001E29CA">
            <w:pPr>
              <w:autoSpaceDE/>
              <w:autoSpaceDN/>
              <w:jc w:val="center"/>
              <w:rPr>
                <w:b/>
                <w:sz w:val="22"/>
                <w:szCs w:val="22"/>
              </w:rPr>
            </w:pPr>
            <w:r w:rsidRPr="001E29CA">
              <w:rPr>
                <w:b/>
                <w:sz w:val="22"/>
                <w:szCs w:val="22"/>
              </w:rPr>
              <w:t>50</w:t>
            </w:r>
          </w:p>
        </w:tc>
      </w:tr>
    </w:tbl>
    <w:p w:rsidR="001E29CA" w:rsidRPr="001E29CA" w:rsidRDefault="001E29CA" w:rsidP="001E29CA">
      <w:pPr>
        <w:autoSpaceDE/>
        <w:autoSpaceDN/>
        <w:ind w:firstLine="567"/>
        <w:jc w:val="both"/>
        <w:rPr>
          <w:sz w:val="24"/>
          <w:szCs w:val="24"/>
        </w:rPr>
      </w:pPr>
      <w:r w:rsidRPr="001E29CA">
        <w:rPr>
          <w:sz w:val="24"/>
          <w:szCs w:val="24"/>
          <w:u w:val="single"/>
        </w:rPr>
        <w:t xml:space="preserve">Примечание: </w:t>
      </w:r>
      <w:r w:rsidRPr="001E29CA">
        <w:rPr>
          <w:sz w:val="24"/>
          <w:szCs w:val="24"/>
        </w:rPr>
        <w:t xml:space="preserve">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Pr="001E29CA">
          <w:rPr>
            <w:sz w:val="24"/>
            <w:szCs w:val="24"/>
          </w:rPr>
          <w:t>50 м</w:t>
        </w:r>
      </w:smartTag>
      <w:r w:rsidRPr="001E29CA">
        <w:rPr>
          <w:sz w:val="24"/>
          <w:szCs w:val="24"/>
        </w:rPr>
        <w:t>.</w:t>
      </w:r>
    </w:p>
    <w:p w:rsidR="001E29CA" w:rsidRPr="001E29CA" w:rsidRDefault="001E29CA" w:rsidP="001E29CA">
      <w:pPr>
        <w:autoSpaceDE/>
        <w:autoSpaceDN/>
        <w:ind w:firstLine="567"/>
        <w:jc w:val="both"/>
        <w:rPr>
          <w:sz w:val="24"/>
          <w:szCs w:val="24"/>
        </w:rPr>
      </w:pPr>
      <w:r w:rsidRPr="001E29CA">
        <w:rPr>
          <w:b/>
          <w:sz w:val="24"/>
          <w:szCs w:val="24"/>
        </w:rPr>
        <w:t>4.9.</w:t>
      </w:r>
      <w:r w:rsidRPr="001E29CA">
        <w:rPr>
          <w:sz w:val="24"/>
          <w:szCs w:val="24"/>
        </w:rPr>
        <w:t xml:space="preserve">Для защиты застройки от шума следует предусматривать мероприятия по шумовой защите в соответствии с настоящими нормативами, в том числе шумозащитные устройства и полосу зеленых насаждений вдоль дороги шириной не менее </w:t>
      </w:r>
      <w:smartTag w:uri="urn:schemas-microsoft-com:office:smarttags" w:element="metricconverter">
        <w:smartTagPr>
          <w:attr w:name="ProductID" w:val="10 м"/>
        </w:smartTagPr>
        <w:r w:rsidRPr="001E29CA">
          <w:rPr>
            <w:sz w:val="24"/>
            <w:szCs w:val="24"/>
          </w:rPr>
          <w:t>10 м</w:t>
        </w:r>
      </w:smartTag>
      <w:r w:rsidRPr="001E29CA">
        <w:rPr>
          <w:sz w:val="24"/>
          <w:szCs w:val="24"/>
        </w:rPr>
        <w:t>.</w:t>
      </w:r>
    </w:p>
    <w:p w:rsidR="001E29CA" w:rsidRPr="001E29CA" w:rsidRDefault="001E29CA" w:rsidP="001E29CA">
      <w:pPr>
        <w:autoSpaceDE/>
        <w:autoSpaceDN/>
        <w:ind w:firstLine="567"/>
        <w:jc w:val="both"/>
        <w:rPr>
          <w:sz w:val="24"/>
          <w:szCs w:val="24"/>
        </w:rPr>
      </w:pPr>
      <w:r w:rsidRPr="001E29CA">
        <w:rPr>
          <w:b/>
          <w:sz w:val="24"/>
          <w:szCs w:val="24"/>
        </w:rPr>
        <w:t>4.10.</w:t>
      </w:r>
      <w:r w:rsidRPr="001E29CA">
        <w:rPr>
          <w:sz w:val="24"/>
          <w:szCs w:val="24"/>
        </w:rPr>
        <w:t>Вдоль автомобильных дорог на участках, где интенсивность движения достигает не менее 4000 прив. ед/сут, а интенсивность велосипедного движения или мопедов достигает в одном направлении 200 велосипедов (мопедов) и более за 30 мин при самом интенсивном движении или 1 000 единиц в сутки, следует предусматривать велосипедные дорожки.</w:t>
      </w:r>
    </w:p>
    <w:p w:rsidR="001E29CA" w:rsidRPr="001E29CA" w:rsidRDefault="001E29CA" w:rsidP="001E29CA">
      <w:pPr>
        <w:autoSpaceDE/>
        <w:autoSpaceDN/>
        <w:ind w:firstLine="567"/>
        <w:jc w:val="both"/>
        <w:rPr>
          <w:sz w:val="24"/>
          <w:szCs w:val="24"/>
        </w:rPr>
      </w:pPr>
      <w:r w:rsidRPr="001E29CA">
        <w:rPr>
          <w:b/>
          <w:sz w:val="24"/>
          <w:szCs w:val="24"/>
        </w:rPr>
        <w:t>4.11.</w:t>
      </w:r>
      <w:r w:rsidRPr="001E29CA">
        <w:rPr>
          <w:sz w:val="24"/>
          <w:szCs w:val="24"/>
        </w:rPr>
        <w:t>При проектировании автомобильных дорог предусматриваются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1E29CA" w:rsidRPr="001E29CA" w:rsidRDefault="001E29CA" w:rsidP="001E29CA">
      <w:pPr>
        <w:autoSpaceDE/>
        <w:autoSpaceDN/>
        <w:ind w:firstLine="567"/>
        <w:jc w:val="both"/>
        <w:rPr>
          <w:sz w:val="24"/>
          <w:szCs w:val="24"/>
        </w:rPr>
      </w:pPr>
      <w:r w:rsidRPr="001E29CA">
        <w:rPr>
          <w:sz w:val="24"/>
          <w:szCs w:val="24"/>
        </w:rPr>
        <w:lastRenderedPageBreak/>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1E29CA" w:rsidRPr="001E29CA" w:rsidRDefault="001E29CA" w:rsidP="001E29CA">
      <w:pPr>
        <w:autoSpaceDE/>
        <w:autoSpaceDN/>
        <w:ind w:firstLine="567"/>
        <w:jc w:val="both"/>
        <w:rPr>
          <w:sz w:val="24"/>
          <w:szCs w:val="24"/>
        </w:rPr>
      </w:pPr>
      <w:r w:rsidRPr="001E29CA">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1E29CA" w:rsidRPr="001E29CA" w:rsidRDefault="001E29CA" w:rsidP="001E29CA">
      <w:pPr>
        <w:autoSpaceDE/>
        <w:autoSpaceDN/>
        <w:ind w:firstLine="567"/>
        <w:jc w:val="both"/>
        <w:rPr>
          <w:sz w:val="24"/>
          <w:szCs w:val="24"/>
        </w:rPr>
      </w:pPr>
      <w:r w:rsidRPr="001E29CA">
        <w:rPr>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1E29CA" w:rsidRPr="001E29CA" w:rsidRDefault="001E29CA" w:rsidP="001E29CA">
      <w:pPr>
        <w:autoSpaceDE/>
        <w:autoSpaceDN/>
        <w:ind w:firstLine="567"/>
        <w:jc w:val="both"/>
        <w:rPr>
          <w:sz w:val="24"/>
          <w:szCs w:val="24"/>
        </w:rPr>
      </w:pPr>
      <w:r w:rsidRPr="001E29CA">
        <w:rPr>
          <w:sz w:val="24"/>
          <w:szCs w:val="24"/>
        </w:rPr>
        <w:t>Предприятия и объекты автосервиса по функциональному значению могут быть разделены на три группы обслуживания:</w:t>
      </w:r>
    </w:p>
    <w:p w:rsidR="001E29CA" w:rsidRPr="001E29CA" w:rsidRDefault="001E29CA" w:rsidP="001E29CA">
      <w:pPr>
        <w:autoSpaceDE/>
        <w:autoSpaceDN/>
        <w:ind w:firstLine="567"/>
        <w:jc w:val="both"/>
        <w:rPr>
          <w:sz w:val="24"/>
          <w:szCs w:val="24"/>
        </w:rPr>
      </w:pPr>
      <w:r w:rsidRPr="001E29CA">
        <w:rPr>
          <w:sz w:val="24"/>
          <w:szCs w:val="24"/>
        </w:rPr>
        <w:t>- пассажирских перевозок;</w:t>
      </w:r>
    </w:p>
    <w:p w:rsidR="001E29CA" w:rsidRPr="001E29CA" w:rsidRDefault="001E29CA" w:rsidP="001E29CA">
      <w:pPr>
        <w:autoSpaceDE/>
        <w:autoSpaceDN/>
        <w:ind w:firstLine="567"/>
        <w:jc w:val="both"/>
        <w:rPr>
          <w:sz w:val="24"/>
          <w:szCs w:val="24"/>
        </w:rPr>
      </w:pPr>
      <w:r w:rsidRPr="001E29CA">
        <w:rPr>
          <w:sz w:val="24"/>
          <w:szCs w:val="24"/>
        </w:rPr>
        <w:t>- подвижного состава;</w:t>
      </w:r>
    </w:p>
    <w:p w:rsidR="001E29CA" w:rsidRPr="001E29CA" w:rsidRDefault="001E29CA" w:rsidP="001E29CA">
      <w:pPr>
        <w:autoSpaceDE/>
        <w:autoSpaceDN/>
        <w:ind w:firstLine="567"/>
        <w:jc w:val="both"/>
        <w:rPr>
          <w:sz w:val="24"/>
          <w:szCs w:val="24"/>
        </w:rPr>
      </w:pPr>
      <w:r w:rsidRPr="001E29CA">
        <w:rPr>
          <w:sz w:val="24"/>
          <w:szCs w:val="24"/>
        </w:rPr>
        <w:t>- грузовых перевозок.</w:t>
      </w:r>
    </w:p>
    <w:p w:rsidR="001E29CA" w:rsidRPr="001E29CA" w:rsidRDefault="001E29CA" w:rsidP="001E29CA">
      <w:pPr>
        <w:autoSpaceDE/>
        <w:autoSpaceDN/>
        <w:ind w:firstLine="567"/>
        <w:jc w:val="both"/>
        <w:rPr>
          <w:sz w:val="24"/>
          <w:szCs w:val="24"/>
        </w:rPr>
      </w:pPr>
      <w:r w:rsidRPr="001E29CA">
        <w:rPr>
          <w:sz w:val="24"/>
          <w:szCs w:val="24"/>
        </w:rPr>
        <w:t>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1E29CA" w:rsidRPr="001E29CA" w:rsidRDefault="001E29CA" w:rsidP="001E29CA">
      <w:pPr>
        <w:autoSpaceDE/>
        <w:autoSpaceDN/>
        <w:ind w:firstLine="567"/>
        <w:jc w:val="both"/>
        <w:rPr>
          <w:sz w:val="24"/>
          <w:szCs w:val="24"/>
        </w:rPr>
      </w:pPr>
      <w:r w:rsidRPr="001E29CA">
        <w:rPr>
          <w:sz w:val="24"/>
          <w:szCs w:val="24"/>
        </w:rPr>
        <w:t>К предприятиям и объектам автосервиса,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1E29CA" w:rsidRPr="001E29CA" w:rsidRDefault="001E29CA" w:rsidP="001E29CA">
      <w:pPr>
        <w:autoSpaceDE/>
        <w:autoSpaceDN/>
        <w:ind w:firstLine="567"/>
        <w:jc w:val="both"/>
        <w:rPr>
          <w:sz w:val="24"/>
          <w:szCs w:val="24"/>
        </w:rPr>
      </w:pPr>
      <w:r w:rsidRPr="001E29CA">
        <w:rPr>
          <w:sz w:val="24"/>
          <w:szCs w:val="24"/>
        </w:rPr>
        <w:t>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1E29CA" w:rsidRPr="001E29CA" w:rsidRDefault="001E29CA" w:rsidP="001E29CA">
      <w:pPr>
        <w:autoSpaceDE/>
        <w:autoSpaceDN/>
        <w:ind w:firstLine="567"/>
        <w:jc w:val="both"/>
        <w:rPr>
          <w:sz w:val="24"/>
          <w:szCs w:val="24"/>
        </w:rPr>
      </w:pPr>
      <w:r w:rsidRPr="001E29CA">
        <w:rPr>
          <w:sz w:val="24"/>
          <w:szCs w:val="24"/>
        </w:rPr>
        <w:t>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1E29CA" w:rsidRPr="001E29CA" w:rsidRDefault="001E29CA" w:rsidP="001E29CA">
      <w:pPr>
        <w:autoSpaceDE/>
        <w:autoSpaceDN/>
        <w:ind w:firstLine="567"/>
        <w:jc w:val="both"/>
        <w:rPr>
          <w:sz w:val="24"/>
          <w:szCs w:val="24"/>
        </w:rPr>
      </w:pPr>
      <w:r w:rsidRPr="001E29CA">
        <w:rPr>
          <w:sz w:val="24"/>
          <w:szCs w:val="24"/>
        </w:rPr>
        <w:t>К сооружениям, которые, как правило, следует проектировать непосредственно у дороги, относятся:</w:t>
      </w:r>
    </w:p>
    <w:p w:rsidR="001E29CA" w:rsidRPr="001E29CA" w:rsidRDefault="001E29CA" w:rsidP="001E29CA">
      <w:pPr>
        <w:autoSpaceDE/>
        <w:autoSpaceDN/>
        <w:ind w:firstLine="567"/>
        <w:jc w:val="both"/>
        <w:rPr>
          <w:sz w:val="24"/>
          <w:szCs w:val="24"/>
        </w:rPr>
      </w:pPr>
      <w:r w:rsidRPr="001E29CA">
        <w:rPr>
          <w:sz w:val="24"/>
          <w:szCs w:val="24"/>
        </w:rPr>
        <w:t>- пункты сбора и ожидания пассажиров - автобусные остановки;</w:t>
      </w:r>
    </w:p>
    <w:p w:rsidR="001E29CA" w:rsidRPr="001E29CA" w:rsidRDefault="001E29CA" w:rsidP="001E29CA">
      <w:pPr>
        <w:autoSpaceDE/>
        <w:autoSpaceDN/>
        <w:ind w:firstLine="567"/>
        <w:jc w:val="both"/>
        <w:rPr>
          <w:sz w:val="24"/>
          <w:szCs w:val="24"/>
        </w:rPr>
      </w:pPr>
      <w:r w:rsidRPr="001E29CA">
        <w:rPr>
          <w:sz w:val="24"/>
          <w:szCs w:val="24"/>
        </w:rPr>
        <w:t>- площадки отдыха;</w:t>
      </w:r>
    </w:p>
    <w:p w:rsidR="001E29CA" w:rsidRPr="001E29CA" w:rsidRDefault="001E29CA" w:rsidP="001E29CA">
      <w:pPr>
        <w:autoSpaceDE/>
        <w:autoSpaceDN/>
        <w:ind w:firstLine="567"/>
        <w:jc w:val="both"/>
        <w:rPr>
          <w:sz w:val="24"/>
          <w:szCs w:val="24"/>
        </w:rPr>
      </w:pPr>
      <w:r w:rsidRPr="001E29CA">
        <w:rPr>
          <w:sz w:val="24"/>
          <w:szCs w:val="24"/>
        </w:rPr>
        <w:t>- площадки-стоянки для автотранспорта при комплексах, а также у магазинов и общественных предприятий и зданий, которые находятся у дороги;</w:t>
      </w:r>
    </w:p>
    <w:p w:rsidR="001E29CA" w:rsidRPr="001E29CA" w:rsidRDefault="001E29CA" w:rsidP="001E29CA">
      <w:pPr>
        <w:autoSpaceDE/>
        <w:autoSpaceDN/>
        <w:ind w:firstLine="567"/>
        <w:jc w:val="both"/>
        <w:rPr>
          <w:sz w:val="24"/>
          <w:szCs w:val="24"/>
        </w:rPr>
      </w:pPr>
      <w:r w:rsidRPr="001E29CA">
        <w:rPr>
          <w:sz w:val="24"/>
          <w:szCs w:val="24"/>
        </w:rPr>
        <w:t>- АЗС;</w:t>
      </w:r>
    </w:p>
    <w:p w:rsidR="001E29CA" w:rsidRPr="001E29CA" w:rsidRDefault="001E29CA" w:rsidP="001E29CA">
      <w:pPr>
        <w:autoSpaceDE/>
        <w:autoSpaceDN/>
        <w:ind w:firstLine="567"/>
        <w:jc w:val="both"/>
        <w:rPr>
          <w:sz w:val="24"/>
          <w:szCs w:val="24"/>
        </w:rPr>
      </w:pPr>
      <w:r w:rsidRPr="001E29CA">
        <w:rPr>
          <w:sz w:val="24"/>
          <w:szCs w:val="24"/>
        </w:rPr>
        <w:t>- СТО;</w:t>
      </w:r>
    </w:p>
    <w:p w:rsidR="001E29CA" w:rsidRPr="001E29CA" w:rsidRDefault="001E29CA" w:rsidP="001E29CA">
      <w:pPr>
        <w:autoSpaceDE/>
        <w:autoSpaceDN/>
        <w:ind w:firstLine="567"/>
        <w:jc w:val="both"/>
        <w:rPr>
          <w:sz w:val="24"/>
          <w:szCs w:val="24"/>
        </w:rPr>
      </w:pPr>
      <w:r w:rsidRPr="001E29CA">
        <w:rPr>
          <w:sz w:val="24"/>
          <w:szCs w:val="24"/>
        </w:rPr>
        <w:t>- контрольно-диспетчерские пункты;</w:t>
      </w:r>
    </w:p>
    <w:p w:rsidR="001E29CA" w:rsidRPr="001E29CA" w:rsidRDefault="001E29CA" w:rsidP="001E29CA">
      <w:pPr>
        <w:autoSpaceDE/>
        <w:autoSpaceDN/>
        <w:ind w:firstLine="567"/>
        <w:jc w:val="both"/>
        <w:rPr>
          <w:sz w:val="24"/>
          <w:szCs w:val="24"/>
        </w:rPr>
      </w:pPr>
      <w:r w:rsidRPr="001E29CA">
        <w:rPr>
          <w:sz w:val="24"/>
          <w:szCs w:val="24"/>
        </w:rPr>
        <w:t>- предприятия общественного питания;</w:t>
      </w:r>
    </w:p>
    <w:p w:rsidR="001E29CA" w:rsidRPr="001E29CA" w:rsidRDefault="001E29CA" w:rsidP="001E29CA">
      <w:pPr>
        <w:autoSpaceDE/>
        <w:autoSpaceDN/>
        <w:ind w:firstLine="567"/>
        <w:jc w:val="both"/>
        <w:rPr>
          <w:sz w:val="24"/>
          <w:szCs w:val="24"/>
        </w:rPr>
      </w:pPr>
      <w:r w:rsidRPr="001E29CA">
        <w:rPr>
          <w:sz w:val="24"/>
          <w:szCs w:val="24"/>
        </w:rPr>
        <w:t>- моечные пункты (в комплексе с АЗС и СТО).</w:t>
      </w:r>
    </w:p>
    <w:p w:rsidR="001E29CA" w:rsidRPr="001E29CA" w:rsidRDefault="001E29CA" w:rsidP="001E29CA">
      <w:pPr>
        <w:autoSpaceDE/>
        <w:autoSpaceDN/>
        <w:ind w:firstLine="567"/>
        <w:jc w:val="both"/>
        <w:rPr>
          <w:sz w:val="24"/>
          <w:szCs w:val="24"/>
        </w:rPr>
      </w:pPr>
      <w:r w:rsidRPr="001E29CA">
        <w:rPr>
          <w:sz w:val="24"/>
          <w:szCs w:val="24"/>
        </w:rPr>
        <w:t>Остановочные и посадочные площадки и павильоны для пассажиров следует предусматривать в местах автобусных остановок.</w:t>
      </w:r>
    </w:p>
    <w:p w:rsidR="001E29CA" w:rsidRPr="001E29CA" w:rsidRDefault="001E29CA" w:rsidP="001E29CA">
      <w:pPr>
        <w:autoSpaceDE/>
        <w:autoSpaceDN/>
        <w:ind w:firstLine="567"/>
        <w:jc w:val="both"/>
        <w:rPr>
          <w:sz w:val="24"/>
          <w:szCs w:val="24"/>
        </w:rPr>
      </w:pPr>
      <w:r w:rsidRPr="001E29CA">
        <w:rPr>
          <w:sz w:val="24"/>
          <w:szCs w:val="24"/>
        </w:rPr>
        <w:t xml:space="preserve">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1E29CA">
          <w:rPr>
            <w:sz w:val="24"/>
            <w:szCs w:val="24"/>
          </w:rPr>
          <w:t>10 м</w:t>
        </w:r>
      </w:smartTag>
      <w:r w:rsidRPr="001E29CA">
        <w:rPr>
          <w:sz w:val="24"/>
          <w:szCs w:val="24"/>
        </w:rPr>
        <w:t>.</w:t>
      </w:r>
    </w:p>
    <w:p w:rsidR="001E29CA" w:rsidRPr="001E29CA" w:rsidRDefault="001E29CA" w:rsidP="001E29CA">
      <w:pPr>
        <w:autoSpaceDE/>
        <w:autoSpaceDN/>
        <w:ind w:firstLine="567"/>
        <w:jc w:val="both"/>
        <w:rPr>
          <w:sz w:val="24"/>
          <w:szCs w:val="24"/>
        </w:rPr>
      </w:pPr>
      <w:r w:rsidRPr="001E29CA">
        <w:rPr>
          <w:sz w:val="24"/>
          <w:szCs w:val="24"/>
        </w:rPr>
        <w:t>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1E29CA" w:rsidRPr="001E29CA" w:rsidRDefault="001E29CA" w:rsidP="001E29CA">
      <w:pPr>
        <w:autoSpaceDE/>
        <w:autoSpaceDN/>
        <w:ind w:firstLine="567"/>
        <w:jc w:val="both"/>
        <w:rPr>
          <w:b/>
          <w:sz w:val="24"/>
          <w:szCs w:val="24"/>
        </w:rPr>
      </w:pPr>
      <w:r w:rsidRPr="001E29CA">
        <w:rPr>
          <w:b/>
          <w:sz w:val="24"/>
          <w:szCs w:val="24"/>
        </w:rPr>
        <w:lastRenderedPageBreak/>
        <w:t>4.12.Место размещения остановки общественного транспорта вне пределов населенных пунктов на автомобильных дорогах различных категорий</w:t>
      </w:r>
    </w:p>
    <w:p w:rsidR="001E29CA" w:rsidRPr="001E29CA" w:rsidRDefault="001E29CA" w:rsidP="001E29CA">
      <w:pPr>
        <w:autoSpaceDE/>
        <w:autoSpaceDN/>
        <w:jc w:val="right"/>
        <w:rPr>
          <w:b/>
          <w:sz w:val="24"/>
          <w:szCs w:val="24"/>
        </w:rPr>
      </w:pPr>
      <w:r w:rsidRPr="001E29CA">
        <w:rPr>
          <w:b/>
          <w:sz w:val="24"/>
          <w:szCs w:val="24"/>
        </w:rPr>
        <w:t>Таблица 7</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122"/>
        <w:gridCol w:w="2796"/>
      </w:tblGrid>
      <w:tr w:rsidR="001E29CA" w:rsidRPr="001E29CA" w:rsidTr="004E5112">
        <w:tc>
          <w:tcPr>
            <w:tcW w:w="173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Категория дорог</w:t>
            </w:r>
          </w:p>
        </w:tc>
        <w:tc>
          <w:tcPr>
            <w:tcW w:w="5122"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Место размещения остановки общественного транспорта</w:t>
            </w:r>
          </w:p>
        </w:tc>
        <w:tc>
          <w:tcPr>
            <w:tcW w:w="2796" w:type="dxa"/>
            <w:shd w:val="clear" w:color="auto" w:fill="DBE5F1"/>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1730" w:type="dxa"/>
          </w:tcPr>
          <w:p w:rsidR="001E29CA" w:rsidRPr="001E29CA" w:rsidRDefault="001E29CA" w:rsidP="001E29CA">
            <w:pPr>
              <w:autoSpaceDE/>
              <w:autoSpaceDN/>
              <w:jc w:val="both"/>
              <w:rPr>
                <w:sz w:val="22"/>
                <w:szCs w:val="22"/>
              </w:rPr>
            </w:pPr>
            <w:r w:rsidRPr="001E29CA">
              <w:rPr>
                <w:sz w:val="22"/>
                <w:szCs w:val="22"/>
                <w:lang w:val="en-US"/>
              </w:rPr>
              <w:t xml:space="preserve">I </w:t>
            </w:r>
            <w:r w:rsidRPr="001E29CA">
              <w:rPr>
                <w:sz w:val="22"/>
                <w:szCs w:val="22"/>
              </w:rPr>
              <w:t>категория</w:t>
            </w:r>
          </w:p>
        </w:tc>
        <w:tc>
          <w:tcPr>
            <w:tcW w:w="5122" w:type="dxa"/>
            <w:vAlign w:val="center"/>
          </w:tcPr>
          <w:p w:rsidR="001E29CA" w:rsidRPr="001E29CA" w:rsidRDefault="001E29CA" w:rsidP="001E29CA">
            <w:pPr>
              <w:autoSpaceDE/>
              <w:autoSpaceDN/>
              <w:jc w:val="center"/>
              <w:rPr>
                <w:sz w:val="22"/>
                <w:szCs w:val="22"/>
              </w:rPr>
            </w:pPr>
            <w:r w:rsidRPr="001E29CA">
              <w:rPr>
                <w:sz w:val="22"/>
                <w:szCs w:val="22"/>
              </w:rPr>
              <w:t>Располагаются одна напротив другой</w:t>
            </w:r>
          </w:p>
        </w:tc>
        <w:tc>
          <w:tcPr>
            <w:tcW w:w="2796" w:type="dxa"/>
            <w:vAlign w:val="center"/>
          </w:tcPr>
          <w:p w:rsidR="001E29CA" w:rsidRPr="001E29CA" w:rsidRDefault="001E29CA" w:rsidP="001E29CA">
            <w:pPr>
              <w:autoSpaceDE/>
              <w:autoSpaceDN/>
              <w:jc w:val="center"/>
              <w:rPr>
                <w:sz w:val="22"/>
                <w:szCs w:val="22"/>
              </w:rPr>
            </w:pPr>
          </w:p>
        </w:tc>
      </w:tr>
      <w:tr w:rsidR="001E29CA" w:rsidRPr="001E29CA" w:rsidTr="004E5112">
        <w:tc>
          <w:tcPr>
            <w:tcW w:w="1730" w:type="dxa"/>
          </w:tcPr>
          <w:p w:rsidR="001E29CA" w:rsidRPr="001E29CA" w:rsidRDefault="001E29CA" w:rsidP="001E29CA">
            <w:pPr>
              <w:autoSpaceDE/>
              <w:autoSpaceDN/>
              <w:jc w:val="both"/>
              <w:rPr>
                <w:sz w:val="22"/>
                <w:szCs w:val="22"/>
              </w:rPr>
            </w:pPr>
            <w:r w:rsidRPr="001E29CA">
              <w:rPr>
                <w:sz w:val="22"/>
                <w:szCs w:val="22"/>
                <w:lang w:val="en-US"/>
              </w:rPr>
              <w:t>II</w:t>
            </w:r>
            <w:r w:rsidRPr="001E29CA">
              <w:rPr>
                <w:sz w:val="22"/>
                <w:szCs w:val="22"/>
              </w:rPr>
              <w:t xml:space="preserve"> - </w:t>
            </w:r>
            <w:r w:rsidRPr="001E29CA">
              <w:rPr>
                <w:sz w:val="22"/>
                <w:szCs w:val="22"/>
                <w:lang w:val="en-US"/>
              </w:rPr>
              <w:t>V</w:t>
            </w:r>
            <w:r w:rsidRPr="001E29CA">
              <w:rPr>
                <w:sz w:val="22"/>
                <w:szCs w:val="22"/>
              </w:rPr>
              <w:t xml:space="preserve"> категории</w:t>
            </w:r>
          </w:p>
        </w:tc>
        <w:tc>
          <w:tcPr>
            <w:tcW w:w="5122" w:type="dxa"/>
            <w:vAlign w:val="center"/>
          </w:tcPr>
          <w:p w:rsidR="001E29CA" w:rsidRPr="001E29CA" w:rsidRDefault="001E29CA" w:rsidP="001E29CA">
            <w:pPr>
              <w:autoSpaceDE/>
              <w:autoSpaceDN/>
              <w:jc w:val="center"/>
              <w:rPr>
                <w:sz w:val="22"/>
                <w:szCs w:val="22"/>
              </w:rPr>
            </w:pPr>
            <w:r w:rsidRPr="001E29CA">
              <w:rPr>
                <w:sz w:val="22"/>
                <w:szCs w:val="22"/>
              </w:rPr>
              <w:t xml:space="preserve">Располагаются по ходу движения на расстоянии не менее </w:t>
            </w:r>
            <w:smartTag w:uri="urn:schemas-microsoft-com:office:smarttags" w:element="metricconverter">
              <w:smartTagPr>
                <w:attr w:name="ProductID" w:val="30 м"/>
              </w:smartTagPr>
              <w:r w:rsidRPr="001E29CA">
                <w:rPr>
                  <w:sz w:val="22"/>
                  <w:szCs w:val="22"/>
                </w:rPr>
                <w:t>30 м</w:t>
              </w:r>
            </w:smartTag>
            <w:r w:rsidRPr="001E29CA">
              <w:rPr>
                <w:sz w:val="22"/>
                <w:szCs w:val="22"/>
              </w:rPr>
              <w:t>. между ближайшими стенками павильонов</w:t>
            </w:r>
          </w:p>
        </w:tc>
        <w:tc>
          <w:tcPr>
            <w:tcW w:w="2796" w:type="dxa"/>
            <w:vAlign w:val="center"/>
          </w:tcPr>
          <w:p w:rsidR="001E29CA" w:rsidRPr="001E29CA" w:rsidRDefault="001E29CA" w:rsidP="001E29CA">
            <w:pPr>
              <w:autoSpaceDE/>
              <w:autoSpaceDN/>
              <w:jc w:val="center"/>
              <w:rPr>
                <w:sz w:val="22"/>
                <w:szCs w:val="22"/>
              </w:rPr>
            </w:pPr>
          </w:p>
        </w:tc>
      </w:tr>
    </w:tbl>
    <w:p w:rsidR="001E29CA" w:rsidRPr="001E29CA" w:rsidRDefault="001E29CA" w:rsidP="001E29CA">
      <w:pPr>
        <w:autoSpaceDE/>
        <w:autoSpaceDN/>
        <w:ind w:firstLine="567"/>
        <w:jc w:val="both"/>
        <w:rPr>
          <w:b/>
          <w:spacing w:val="-6"/>
          <w:sz w:val="24"/>
          <w:szCs w:val="24"/>
        </w:rPr>
      </w:pPr>
      <w:r w:rsidRPr="001E29CA">
        <w:rPr>
          <w:b/>
          <w:spacing w:val="-6"/>
          <w:sz w:val="24"/>
          <w:szCs w:val="24"/>
        </w:rPr>
        <w:t xml:space="preserve">4.13.Расстояние между остановочными пунктами общественного пассажирского транспорта вне пределов населенных пунктов на дорогах </w:t>
      </w:r>
      <w:r w:rsidRPr="001E29CA">
        <w:rPr>
          <w:b/>
          <w:spacing w:val="-6"/>
          <w:sz w:val="24"/>
          <w:szCs w:val="24"/>
          <w:lang w:val="en-US"/>
        </w:rPr>
        <w:t>I</w:t>
      </w:r>
      <w:r w:rsidRPr="001E29CA">
        <w:rPr>
          <w:b/>
          <w:spacing w:val="-6"/>
          <w:sz w:val="24"/>
          <w:szCs w:val="24"/>
        </w:rPr>
        <w:t>-</w:t>
      </w:r>
      <w:r w:rsidRPr="001E29CA">
        <w:rPr>
          <w:b/>
          <w:spacing w:val="-6"/>
          <w:sz w:val="24"/>
          <w:szCs w:val="24"/>
          <w:lang w:val="en-US"/>
        </w:rPr>
        <w:t>III</w:t>
      </w:r>
      <w:r w:rsidRPr="001E29CA">
        <w:rPr>
          <w:b/>
          <w:spacing w:val="-6"/>
          <w:sz w:val="24"/>
          <w:szCs w:val="24"/>
        </w:rPr>
        <w:t xml:space="preserve"> категории (не чаще) – </w:t>
      </w:r>
      <w:smartTag w:uri="urn:schemas-microsoft-com:office:smarttags" w:element="metricconverter">
        <w:smartTagPr>
          <w:attr w:name="ProductID" w:val="3 км"/>
        </w:smartTagPr>
        <w:r w:rsidRPr="001E29CA">
          <w:rPr>
            <w:b/>
            <w:spacing w:val="-6"/>
            <w:sz w:val="24"/>
            <w:szCs w:val="24"/>
          </w:rPr>
          <w:t>3 км</w:t>
        </w:r>
      </w:smartTag>
      <w:r w:rsidRPr="001E29CA">
        <w:rPr>
          <w:b/>
          <w:spacing w:val="-6"/>
          <w:sz w:val="24"/>
          <w:szCs w:val="24"/>
        </w:rPr>
        <w:t>.</w:t>
      </w:r>
    </w:p>
    <w:p w:rsidR="001E29CA" w:rsidRPr="001E29CA" w:rsidRDefault="001E29CA" w:rsidP="001E29CA">
      <w:pPr>
        <w:autoSpaceDE/>
        <w:autoSpaceDN/>
        <w:ind w:firstLine="567"/>
        <w:jc w:val="both"/>
        <w:rPr>
          <w:b/>
          <w:sz w:val="24"/>
          <w:szCs w:val="24"/>
        </w:rPr>
      </w:pPr>
      <w:r w:rsidRPr="001E29CA">
        <w:rPr>
          <w:b/>
          <w:sz w:val="24"/>
          <w:szCs w:val="24"/>
        </w:rPr>
        <w:t>4.14.Расстояние между пешеходными переходами:</w:t>
      </w:r>
    </w:p>
    <w:p w:rsidR="001E29CA" w:rsidRPr="001E29CA" w:rsidRDefault="001E29CA" w:rsidP="001E29CA">
      <w:pPr>
        <w:autoSpaceDE/>
        <w:autoSpaceDN/>
        <w:jc w:val="right"/>
        <w:rPr>
          <w:b/>
          <w:sz w:val="24"/>
          <w:szCs w:val="24"/>
        </w:rPr>
      </w:pPr>
      <w:r w:rsidRPr="001E29CA">
        <w:rPr>
          <w:b/>
          <w:sz w:val="24"/>
          <w:szCs w:val="24"/>
        </w:rPr>
        <w:t>Таблица 8</w:t>
      </w:r>
    </w:p>
    <w:tbl>
      <w:tblPr>
        <w:tblW w:w="9621" w:type="dxa"/>
        <w:tblInd w:w="-15" w:type="dxa"/>
        <w:tblLayout w:type="fixed"/>
        <w:tblLook w:val="0000" w:firstRow="0" w:lastRow="0" w:firstColumn="0" w:lastColumn="0" w:noHBand="0" w:noVBand="0"/>
      </w:tblPr>
      <w:tblGrid>
        <w:gridCol w:w="4801"/>
        <w:gridCol w:w="1843"/>
        <w:gridCol w:w="2977"/>
      </w:tblGrid>
      <w:tr w:rsidR="001E29CA" w:rsidRPr="001E29CA" w:rsidTr="004E5112">
        <w:tc>
          <w:tcPr>
            <w:tcW w:w="4801" w:type="dxa"/>
            <w:tcBorders>
              <w:top w:val="single" w:sz="4" w:space="0" w:color="000000"/>
              <w:left w:val="single" w:sz="4" w:space="0" w:color="000000"/>
              <w:bottom w:val="single" w:sz="4" w:space="0" w:color="000000"/>
            </w:tcBorders>
            <w:shd w:val="clear" w:color="auto" w:fill="DBE5F1"/>
            <w:vAlign w:val="center"/>
          </w:tcPr>
          <w:p w:rsidR="001E29CA" w:rsidRPr="001E29CA" w:rsidRDefault="001E29CA" w:rsidP="001E29CA">
            <w:pPr>
              <w:autoSpaceDE/>
              <w:autoSpaceDN/>
              <w:snapToGrid w:val="0"/>
              <w:jc w:val="center"/>
              <w:rPr>
                <w:b/>
                <w:sz w:val="22"/>
                <w:szCs w:val="22"/>
              </w:rPr>
            </w:pPr>
            <w:r w:rsidRPr="001E29CA">
              <w:rPr>
                <w:b/>
                <w:sz w:val="22"/>
                <w:szCs w:val="22"/>
              </w:rPr>
              <w:t>Категория дороги</w:t>
            </w:r>
          </w:p>
        </w:tc>
        <w:tc>
          <w:tcPr>
            <w:tcW w:w="1843" w:type="dxa"/>
            <w:tcBorders>
              <w:top w:val="single" w:sz="4" w:space="0" w:color="000000"/>
              <w:left w:val="single" w:sz="4" w:space="0" w:color="000000"/>
              <w:bottom w:val="single" w:sz="4" w:space="0" w:color="000000"/>
            </w:tcBorders>
            <w:shd w:val="clear" w:color="auto" w:fill="DBE5F1"/>
            <w:vAlign w:val="center"/>
          </w:tcPr>
          <w:p w:rsidR="001E29CA" w:rsidRPr="001E29CA" w:rsidRDefault="001E29CA" w:rsidP="001E29CA">
            <w:pPr>
              <w:autoSpaceDE/>
              <w:autoSpaceDN/>
              <w:snapToGrid w:val="0"/>
              <w:jc w:val="center"/>
              <w:rPr>
                <w:b/>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E29CA" w:rsidRPr="001E29CA" w:rsidRDefault="001E29CA" w:rsidP="001E29CA">
            <w:pPr>
              <w:autoSpaceDE/>
              <w:autoSpaceDN/>
              <w:snapToGrid w:val="0"/>
              <w:jc w:val="center"/>
              <w:rPr>
                <w:b/>
                <w:sz w:val="22"/>
                <w:szCs w:val="22"/>
              </w:rPr>
            </w:pPr>
            <w:r w:rsidRPr="001E29CA">
              <w:rPr>
                <w:b/>
                <w:sz w:val="22"/>
                <w:szCs w:val="22"/>
              </w:rPr>
              <w:t>Расстояние между переходами, м</w:t>
            </w:r>
          </w:p>
        </w:tc>
      </w:tr>
      <w:tr w:rsidR="001E29CA" w:rsidRPr="001E29CA" w:rsidTr="004E5112">
        <w:tc>
          <w:tcPr>
            <w:tcW w:w="4801" w:type="dxa"/>
            <w:tcBorders>
              <w:top w:val="single" w:sz="4" w:space="0" w:color="000000"/>
              <w:left w:val="single" w:sz="4" w:space="0" w:color="000000"/>
              <w:bottom w:val="single" w:sz="4" w:space="0" w:color="000000"/>
            </w:tcBorders>
          </w:tcPr>
          <w:p w:rsidR="001E29CA" w:rsidRPr="001E29CA" w:rsidRDefault="001E29CA" w:rsidP="001E29CA">
            <w:pPr>
              <w:autoSpaceDE/>
              <w:autoSpaceDN/>
              <w:snapToGrid w:val="0"/>
              <w:rPr>
                <w:sz w:val="22"/>
                <w:szCs w:val="22"/>
              </w:rPr>
            </w:pPr>
            <w:r w:rsidRPr="001E29CA">
              <w:rPr>
                <w:sz w:val="22"/>
                <w:szCs w:val="22"/>
              </w:rPr>
              <w:t>Магистральная дорога регулируемого движения в пределах застроенной территории</w:t>
            </w:r>
          </w:p>
        </w:tc>
        <w:tc>
          <w:tcPr>
            <w:tcW w:w="1843" w:type="dxa"/>
            <w:tcBorders>
              <w:top w:val="single" w:sz="4" w:space="0" w:color="000000"/>
              <w:left w:val="single" w:sz="4" w:space="0" w:color="000000"/>
              <w:bottom w:val="single" w:sz="4" w:space="0" w:color="000000"/>
            </w:tcBorders>
            <w:vAlign w:val="center"/>
          </w:tcPr>
          <w:p w:rsidR="001E29CA" w:rsidRPr="001E29CA" w:rsidRDefault="001E29CA" w:rsidP="001E29CA">
            <w:pPr>
              <w:autoSpaceDE/>
              <w:autoSpaceDN/>
              <w:snapToGrid w:val="0"/>
              <w:jc w:val="center"/>
              <w:rPr>
                <w:sz w:val="22"/>
                <w:szCs w:val="22"/>
              </w:rPr>
            </w:pPr>
            <w:r w:rsidRPr="001E29CA">
              <w:rPr>
                <w:sz w:val="22"/>
                <w:szCs w:val="22"/>
              </w:rPr>
              <w:t>в одном уровне</w:t>
            </w:r>
          </w:p>
        </w:tc>
        <w:tc>
          <w:tcPr>
            <w:tcW w:w="2977" w:type="dxa"/>
            <w:tcBorders>
              <w:top w:val="single" w:sz="4" w:space="0" w:color="000000"/>
              <w:left w:val="single" w:sz="4" w:space="0" w:color="000000"/>
              <w:bottom w:val="single" w:sz="4" w:space="0" w:color="000000"/>
              <w:right w:val="single" w:sz="4" w:space="0" w:color="000000"/>
            </w:tcBorders>
            <w:vAlign w:val="center"/>
          </w:tcPr>
          <w:p w:rsidR="001E29CA" w:rsidRPr="001E29CA" w:rsidRDefault="001E29CA" w:rsidP="001E29CA">
            <w:pPr>
              <w:autoSpaceDE/>
              <w:autoSpaceDN/>
              <w:snapToGrid w:val="0"/>
              <w:jc w:val="center"/>
              <w:rPr>
                <w:b/>
                <w:sz w:val="22"/>
                <w:szCs w:val="22"/>
              </w:rPr>
            </w:pPr>
            <w:r w:rsidRPr="001E29CA">
              <w:rPr>
                <w:b/>
                <w:sz w:val="22"/>
                <w:szCs w:val="22"/>
              </w:rPr>
              <w:t>200-</w:t>
            </w:r>
            <w:smartTag w:uri="urn:schemas-microsoft-com:office:smarttags" w:element="metricconverter">
              <w:smartTagPr>
                <w:attr w:name="ProductID" w:val="300 м"/>
              </w:smartTagPr>
              <w:r w:rsidRPr="001E29CA">
                <w:rPr>
                  <w:b/>
                  <w:sz w:val="22"/>
                  <w:szCs w:val="22"/>
                </w:rPr>
                <w:t>300</w:t>
              </w:r>
              <w:r w:rsidRPr="001E29CA">
                <w:rPr>
                  <w:sz w:val="22"/>
                  <w:szCs w:val="22"/>
                </w:rPr>
                <w:t xml:space="preserve"> </w:t>
              </w:r>
              <w:r w:rsidRPr="001E29CA">
                <w:rPr>
                  <w:b/>
                  <w:sz w:val="22"/>
                  <w:szCs w:val="22"/>
                </w:rPr>
                <w:t>м</w:t>
              </w:r>
            </w:smartTag>
          </w:p>
        </w:tc>
      </w:tr>
      <w:tr w:rsidR="001E29CA" w:rsidRPr="001E29CA" w:rsidTr="004E5112">
        <w:tc>
          <w:tcPr>
            <w:tcW w:w="4801" w:type="dxa"/>
            <w:tcBorders>
              <w:top w:val="single" w:sz="4" w:space="0" w:color="000000"/>
              <w:left w:val="single" w:sz="4" w:space="0" w:color="000000"/>
              <w:bottom w:val="single" w:sz="4" w:space="0" w:color="000000"/>
            </w:tcBorders>
          </w:tcPr>
          <w:p w:rsidR="001E29CA" w:rsidRPr="001E29CA" w:rsidRDefault="001E29CA" w:rsidP="001E29CA">
            <w:pPr>
              <w:autoSpaceDE/>
              <w:autoSpaceDN/>
              <w:snapToGrid w:val="0"/>
              <w:rPr>
                <w:sz w:val="22"/>
                <w:szCs w:val="22"/>
              </w:rPr>
            </w:pPr>
            <w:r w:rsidRPr="001E29CA">
              <w:rPr>
                <w:sz w:val="22"/>
                <w:szCs w:val="22"/>
              </w:rPr>
              <w:t>Магистральная дорога скоростного движения,  железная дорога</w:t>
            </w:r>
          </w:p>
        </w:tc>
        <w:tc>
          <w:tcPr>
            <w:tcW w:w="1843" w:type="dxa"/>
            <w:tcBorders>
              <w:top w:val="single" w:sz="4" w:space="0" w:color="000000"/>
              <w:left w:val="single" w:sz="4" w:space="0" w:color="000000"/>
              <w:bottom w:val="single" w:sz="4" w:space="0" w:color="000000"/>
            </w:tcBorders>
            <w:vAlign w:val="center"/>
          </w:tcPr>
          <w:p w:rsidR="001E29CA" w:rsidRPr="001E29CA" w:rsidRDefault="001E29CA" w:rsidP="001E29CA">
            <w:pPr>
              <w:autoSpaceDE/>
              <w:autoSpaceDN/>
              <w:snapToGrid w:val="0"/>
              <w:ind w:left="-108" w:right="-88"/>
              <w:jc w:val="center"/>
              <w:rPr>
                <w:sz w:val="22"/>
                <w:szCs w:val="22"/>
              </w:rPr>
            </w:pPr>
            <w:r w:rsidRPr="001E29CA">
              <w:rPr>
                <w:sz w:val="24"/>
                <w:szCs w:val="24"/>
              </w:rPr>
              <w:t>в разных уровнях, оборудованные лестницами и пандусами</w:t>
            </w:r>
          </w:p>
        </w:tc>
        <w:tc>
          <w:tcPr>
            <w:tcW w:w="2977" w:type="dxa"/>
            <w:tcBorders>
              <w:top w:val="single" w:sz="4" w:space="0" w:color="000000"/>
              <w:left w:val="single" w:sz="4" w:space="0" w:color="000000"/>
              <w:bottom w:val="single" w:sz="4" w:space="0" w:color="000000"/>
              <w:right w:val="single" w:sz="4" w:space="0" w:color="000000"/>
            </w:tcBorders>
            <w:vAlign w:val="center"/>
          </w:tcPr>
          <w:p w:rsidR="001E29CA" w:rsidRPr="001E29CA" w:rsidRDefault="001E29CA" w:rsidP="001E29CA">
            <w:pPr>
              <w:autoSpaceDE/>
              <w:autoSpaceDN/>
              <w:snapToGrid w:val="0"/>
              <w:jc w:val="center"/>
              <w:rPr>
                <w:b/>
                <w:sz w:val="22"/>
                <w:szCs w:val="22"/>
              </w:rPr>
            </w:pPr>
            <w:r w:rsidRPr="001E29CA">
              <w:rPr>
                <w:b/>
                <w:sz w:val="22"/>
                <w:szCs w:val="22"/>
              </w:rPr>
              <w:t>400-</w:t>
            </w:r>
            <w:smartTag w:uri="urn:schemas-microsoft-com:office:smarttags" w:element="metricconverter">
              <w:smartTagPr>
                <w:attr w:name="ProductID" w:val="800 м"/>
              </w:smartTagPr>
              <w:r w:rsidRPr="001E29CA">
                <w:rPr>
                  <w:b/>
                  <w:sz w:val="22"/>
                  <w:szCs w:val="22"/>
                </w:rPr>
                <w:t>800</w:t>
              </w:r>
              <w:r w:rsidRPr="001E29CA">
                <w:rPr>
                  <w:sz w:val="22"/>
                  <w:szCs w:val="22"/>
                </w:rPr>
                <w:t xml:space="preserve"> </w:t>
              </w:r>
              <w:r w:rsidRPr="001E29CA">
                <w:rPr>
                  <w:b/>
                  <w:sz w:val="22"/>
                  <w:szCs w:val="22"/>
                </w:rPr>
                <w:t>м</w:t>
              </w:r>
            </w:smartTag>
          </w:p>
        </w:tc>
      </w:tr>
      <w:tr w:rsidR="001E29CA" w:rsidRPr="001E29CA" w:rsidTr="004E5112">
        <w:tc>
          <w:tcPr>
            <w:tcW w:w="4801" w:type="dxa"/>
            <w:tcBorders>
              <w:top w:val="single" w:sz="4" w:space="0" w:color="000000"/>
              <w:left w:val="single" w:sz="4" w:space="0" w:color="000000"/>
              <w:bottom w:val="single" w:sz="4" w:space="0" w:color="000000"/>
            </w:tcBorders>
          </w:tcPr>
          <w:p w:rsidR="001E29CA" w:rsidRPr="001E29CA" w:rsidRDefault="001E29CA" w:rsidP="001E29CA">
            <w:pPr>
              <w:autoSpaceDE/>
              <w:autoSpaceDN/>
              <w:snapToGrid w:val="0"/>
              <w:rPr>
                <w:sz w:val="22"/>
                <w:szCs w:val="22"/>
              </w:rPr>
            </w:pPr>
            <w:r w:rsidRPr="001E29CA">
              <w:rPr>
                <w:sz w:val="22"/>
                <w:szCs w:val="22"/>
              </w:rPr>
              <w:t>Магистральная дорога непрерывного движения</w:t>
            </w:r>
          </w:p>
        </w:tc>
        <w:tc>
          <w:tcPr>
            <w:tcW w:w="1843" w:type="dxa"/>
            <w:tcBorders>
              <w:top w:val="single" w:sz="4" w:space="0" w:color="000000"/>
              <w:left w:val="single" w:sz="4" w:space="0" w:color="000000"/>
              <w:bottom w:val="single" w:sz="4" w:space="0" w:color="000000"/>
            </w:tcBorders>
            <w:vAlign w:val="center"/>
          </w:tcPr>
          <w:p w:rsidR="001E29CA" w:rsidRPr="001E29CA" w:rsidRDefault="001E29CA" w:rsidP="001E29CA">
            <w:pPr>
              <w:autoSpaceDE/>
              <w:autoSpaceDN/>
              <w:snapToGrid w:val="0"/>
              <w:ind w:left="-108" w:right="-88"/>
              <w:jc w:val="center"/>
              <w:rPr>
                <w:sz w:val="22"/>
                <w:szCs w:val="22"/>
              </w:rPr>
            </w:pPr>
            <w:r w:rsidRPr="001E29CA">
              <w:rPr>
                <w:sz w:val="24"/>
                <w:szCs w:val="24"/>
              </w:rPr>
              <w:t>в разных уровнях, оборудованные лестницами и пандусами</w:t>
            </w:r>
          </w:p>
        </w:tc>
        <w:tc>
          <w:tcPr>
            <w:tcW w:w="2977" w:type="dxa"/>
            <w:tcBorders>
              <w:top w:val="single" w:sz="4" w:space="0" w:color="000000"/>
              <w:left w:val="single" w:sz="4" w:space="0" w:color="000000"/>
              <w:bottom w:val="single" w:sz="4" w:space="0" w:color="000000"/>
              <w:right w:val="single" w:sz="4" w:space="0" w:color="000000"/>
            </w:tcBorders>
            <w:vAlign w:val="center"/>
          </w:tcPr>
          <w:p w:rsidR="001E29CA" w:rsidRPr="001E29CA" w:rsidRDefault="001E29CA" w:rsidP="001E29CA">
            <w:pPr>
              <w:autoSpaceDE/>
              <w:autoSpaceDN/>
              <w:snapToGrid w:val="0"/>
              <w:jc w:val="center"/>
              <w:rPr>
                <w:b/>
                <w:sz w:val="22"/>
                <w:szCs w:val="22"/>
              </w:rPr>
            </w:pPr>
            <w:r w:rsidRPr="001E29CA">
              <w:rPr>
                <w:b/>
                <w:sz w:val="22"/>
                <w:szCs w:val="22"/>
              </w:rPr>
              <w:t>300-</w:t>
            </w:r>
            <w:smartTag w:uri="urn:schemas-microsoft-com:office:smarttags" w:element="metricconverter">
              <w:smartTagPr>
                <w:attr w:name="ProductID" w:val="400 м"/>
              </w:smartTagPr>
              <w:r w:rsidRPr="001E29CA">
                <w:rPr>
                  <w:b/>
                  <w:sz w:val="22"/>
                  <w:szCs w:val="22"/>
                </w:rPr>
                <w:t>400</w:t>
              </w:r>
              <w:r w:rsidRPr="001E29CA">
                <w:rPr>
                  <w:sz w:val="22"/>
                  <w:szCs w:val="22"/>
                </w:rPr>
                <w:t xml:space="preserve"> </w:t>
              </w:r>
              <w:r w:rsidRPr="001E29CA">
                <w:rPr>
                  <w:b/>
                  <w:sz w:val="22"/>
                  <w:szCs w:val="22"/>
                </w:rPr>
                <w:t>м</w:t>
              </w:r>
            </w:smartTag>
          </w:p>
        </w:tc>
      </w:tr>
    </w:tbl>
    <w:p w:rsidR="001E29CA" w:rsidRPr="001E29CA" w:rsidRDefault="001E29CA" w:rsidP="001E29CA">
      <w:pPr>
        <w:autoSpaceDE/>
        <w:autoSpaceDN/>
        <w:ind w:firstLine="567"/>
        <w:jc w:val="both"/>
        <w:rPr>
          <w:sz w:val="24"/>
          <w:szCs w:val="24"/>
        </w:rPr>
      </w:pPr>
    </w:p>
    <w:p w:rsidR="001E29CA" w:rsidRPr="001E29CA" w:rsidRDefault="001E29CA" w:rsidP="001E29CA">
      <w:pPr>
        <w:autoSpaceDE/>
        <w:autoSpaceDN/>
        <w:ind w:firstLine="567"/>
        <w:jc w:val="both"/>
        <w:rPr>
          <w:b/>
          <w:sz w:val="24"/>
          <w:szCs w:val="24"/>
        </w:rPr>
      </w:pPr>
      <w:r w:rsidRPr="001E29CA">
        <w:rPr>
          <w:b/>
          <w:sz w:val="24"/>
          <w:szCs w:val="24"/>
        </w:rPr>
        <w:t>4.15. Расстояния между площадками отдыха вне пределов населенных пунктов на автомобильных дорогах различных категорий</w:t>
      </w:r>
    </w:p>
    <w:p w:rsidR="001E29CA" w:rsidRPr="001E29CA" w:rsidRDefault="001E29CA" w:rsidP="001E29CA">
      <w:pPr>
        <w:autoSpaceDE/>
        <w:autoSpaceDN/>
        <w:jc w:val="right"/>
        <w:rPr>
          <w:b/>
          <w:sz w:val="24"/>
          <w:szCs w:val="24"/>
        </w:rPr>
      </w:pPr>
      <w:r w:rsidRPr="001E29CA">
        <w:rPr>
          <w:b/>
          <w:sz w:val="24"/>
          <w:szCs w:val="24"/>
        </w:rPr>
        <w:t>Таблица 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038"/>
        <w:gridCol w:w="3982"/>
      </w:tblGrid>
      <w:tr w:rsidR="001E29CA" w:rsidRPr="001E29CA" w:rsidTr="004E5112">
        <w:tc>
          <w:tcPr>
            <w:tcW w:w="244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Категория дорог</w:t>
            </w:r>
          </w:p>
        </w:tc>
        <w:tc>
          <w:tcPr>
            <w:tcW w:w="303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Расстояние между площадками отдыха, км</w:t>
            </w:r>
          </w:p>
        </w:tc>
        <w:tc>
          <w:tcPr>
            <w:tcW w:w="3982" w:type="dxa"/>
            <w:shd w:val="clear" w:color="auto" w:fill="DBE5F1"/>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rPr>
          <w:trHeight w:val="300"/>
        </w:trPr>
        <w:tc>
          <w:tcPr>
            <w:tcW w:w="2448" w:type="dxa"/>
          </w:tcPr>
          <w:p w:rsidR="001E29CA" w:rsidRPr="001E29CA" w:rsidRDefault="001E29CA" w:rsidP="001E29CA">
            <w:pPr>
              <w:autoSpaceDE/>
              <w:autoSpaceDN/>
              <w:jc w:val="both"/>
              <w:rPr>
                <w:sz w:val="22"/>
                <w:szCs w:val="22"/>
              </w:rPr>
            </w:pPr>
            <w:r w:rsidRPr="001E29CA">
              <w:rPr>
                <w:sz w:val="22"/>
                <w:szCs w:val="22"/>
                <w:lang w:val="en-US"/>
              </w:rPr>
              <w:t xml:space="preserve">I </w:t>
            </w:r>
            <w:r w:rsidRPr="001E29CA">
              <w:rPr>
                <w:sz w:val="22"/>
                <w:szCs w:val="22"/>
              </w:rPr>
              <w:t xml:space="preserve">и </w:t>
            </w:r>
            <w:r w:rsidRPr="001E29CA">
              <w:rPr>
                <w:sz w:val="22"/>
                <w:szCs w:val="22"/>
                <w:lang w:val="en-US"/>
              </w:rPr>
              <w:t xml:space="preserve">II </w:t>
            </w:r>
            <w:r w:rsidRPr="001E29CA">
              <w:rPr>
                <w:sz w:val="22"/>
                <w:szCs w:val="22"/>
              </w:rPr>
              <w:t>категория</w:t>
            </w:r>
          </w:p>
        </w:tc>
        <w:tc>
          <w:tcPr>
            <w:tcW w:w="3038" w:type="dxa"/>
            <w:vAlign w:val="center"/>
          </w:tcPr>
          <w:p w:rsidR="001E29CA" w:rsidRPr="001E29CA" w:rsidRDefault="001E29CA" w:rsidP="001E29CA">
            <w:pPr>
              <w:autoSpaceDE/>
              <w:autoSpaceDN/>
              <w:jc w:val="center"/>
              <w:rPr>
                <w:b/>
                <w:sz w:val="22"/>
                <w:szCs w:val="22"/>
              </w:rPr>
            </w:pPr>
            <w:r w:rsidRPr="001E29CA">
              <w:rPr>
                <w:b/>
                <w:sz w:val="22"/>
                <w:szCs w:val="22"/>
              </w:rPr>
              <w:t>20</w:t>
            </w:r>
          </w:p>
        </w:tc>
        <w:tc>
          <w:tcPr>
            <w:tcW w:w="3982" w:type="dxa"/>
            <w:vMerge w:val="restart"/>
          </w:tcPr>
          <w:p w:rsidR="001E29CA" w:rsidRPr="001E29CA" w:rsidRDefault="001E29CA" w:rsidP="001E29CA">
            <w:pPr>
              <w:autoSpaceDE/>
              <w:autoSpaceDN/>
              <w:rPr>
                <w:sz w:val="22"/>
                <w:szCs w:val="22"/>
              </w:rPr>
            </w:pPr>
            <w:r w:rsidRPr="001E29CA">
              <w:rPr>
                <w:sz w:val="22"/>
                <w:szCs w:val="22"/>
              </w:rPr>
              <w:t>На территории площадок отдыха могут быть предусмотрены сооружения для технического осмотра автомобилей и пункты торговли.</w:t>
            </w:r>
          </w:p>
        </w:tc>
      </w:tr>
      <w:tr w:rsidR="001E29CA" w:rsidRPr="001E29CA" w:rsidTr="004E5112">
        <w:trPr>
          <w:trHeight w:val="300"/>
        </w:trPr>
        <w:tc>
          <w:tcPr>
            <w:tcW w:w="2448" w:type="dxa"/>
          </w:tcPr>
          <w:p w:rsidR="001E29CA" w:rsidRPr="001E29CA" w:rsidRDefault="001E29CA" w:rsidP="001E29CA">
            <w:pPr>
              <w:autoSpaceDE/>
              <w:autoSpaceDN/>
              <w:jc w:val="both"/>
              <w:rPr>
                <w:sz w:val="22"/>
                <w:szCs w:val="22"/>
              </w:rPr>
            </w:pPr>
            <w:r w:rsidRPr="001E29CA">
              <w:rPr>
                <w:sz w:val="22"/>
                <w:szCs w:val="22"/>
                <w:lang w:val="en-US"/>
              </w:rPr>
              <w:t xml:space="preserve">III </w:t>
            </w:r>
            <w:r w:rsidRPr="001E29CA">
              <w:rPr>
                <w:sz w:val="22"/>
                <w:szCs w:val="22"/>
              </w:rPr>
              <w:t>категория</w:t>
            </w:r>
          </w:p>
        </w:tc>
        <w:tc>
          <w:tcPr>
            <w:tcW w:w="3038" w:type="dxa"/>
            <w:vAlign w:val="center"/>
          </w:tcPr>
          <w:p w:rsidR="001E29CA" w:rsidRPr="001E29CA" w:rsidRDefault="001E29CA" w:rsidP="001E29CA">
            <w:pPr>
              <w:autoSpaceDE/>
              <w:autoSpaceDN/>
              <w:jc w:val="center"/>
              <w:rPr>
                <w:b/>
                <w:sz w:val="22"/>
                <w:szCs w:val="22"/>
              </w:rPr>
            </w:pPr>
            <w:r w:rsidRPr="001E29CA">
              <w:rPr>
                <w:b/>
                <w:sz w:val="22"/>
                <w:szCs w:val="22"/>
              </w:rPr>
              <w:t>35</w:t>
            </w:r>
          </w:p>
        </w:tc>
        <w:tc>
          <w:tcPr>
            <w:tcW w:w="3982" w:type="dxa"/>
            <w:vMerge/>
          </w:tcPr>
          <w:p w:rsidR="001E29CA" w:rsidRPr="001E29CA" w:rsidRDefault="001E29CA" w:rsidP="001E29CA">
            <w:pPr>
              <w:autoSpaceDE/>
              <w:autoSpaceDN/>
              <w:jc w:val="center"/>
              <w:rPr>
                <w:b/>
                <w:sz w:val="22"/>
                <w:szCs w:val="22"/>
              </w:rPr>
            </w:pPr>
          </w:p>
        </w:tc>
      </w:tr>
      <w:tr w:rsidR="001E29CA" w:rsidRPr="001E29CA" w:rsidTr="004E5112">
        <w:trPr>
          <w:trHeight w:val="300"/>
        </w:trPr>
        <w:tc>
          <w:tcPr>
            <w:tcW w:w="2448" w:type="dxa"/>
          </w:tcPr>
          <w:p w:rsidR="001E29CA" w:rsidRPr="001E29CA" w:rsidRDefault="001E29CA" w:rsidP="001E29CA">
            <w:pPr>
              <w:autoSpaceDE/>
              <w:autoSpaceDN/>
              <w:jc w:val="both"/>
              <w:rPr>
                <w:sz w:val="22"/>
                <w:szCs w:val="22"/>
              </w:rPr>
            </w:pPr>
            <w:r w:rsidRPr="001E29CA">
              <w:rPr>
                <w:sz w:val="22"/>
                <w:szCs w:val="22"/>
                <w:lang w:val="en-US"/>
              </w:rPr>
              <w:t xml:space="preserve">IV </w:t>
            </w:r>
            <w:r w:rsidRPr="001E29CA">
              <w:rPr>
                <w:sz w:val="22"/>
                <w:szCs w:val="22"/>
              </w:rPr>
              <w:t>категория</w:t>
            </w:r>
          </w:p>
        </w:tc>
        <w:tc>
          <w:tcPr>
            <w:tcW w:w="3038" w:type="dxa"/>
            <w:vAlign w:val="center"/>
          </w:tcPr>
          <w:p w:rsidR="001E29CA" w:rsidRPr="001E29CA" w:rsidRDefault="001E29CA" w:rsidP="001E29CA">
            <w:pPr>
              <w:autoSpaceDE/>
              <w:autoSpaceDN/>
              <w:jc w:val="center"/>
              <w:rPr>
                <w:b/>
                <w:sz w:val="22"/>
                <w:szCs w:val="22"/>
              </w:rPr>
            </w:pPr>
            <w:r w:rsidRPr="001E29CA">
              <w:rPr>
                <w:b/>
                <w:sz w:val="22"/>
                <w:szCs w:val="22"/>
              </w:rPr>
              <w:t>55</w:t>
            </w:r>
          </w:p>
        </w:tc>
        <w:tc>
          <w:tcPr>
            <w:tcW w:w="3982" w:type="dxa"/>
            <w:vMerge/>
          </w:tcPr>
          <w:p w:rsidR="001E29CA" w:rsidRPr="001E29CA" w:rsidRDefault="001E29CA" w:rsidP="001E29CA">
            <w:pPr>
              <w:autoSpaceDE/>
              <w:autoSpaceDN/>
              <w:jc w:val="center"/>
              <w:rPr>
                <w:b/>
                <w:sz w:val="22"/>
                <w:szCs w:val="22"/>
              </w:rPr>
            </w:pPr>
          </w:p>
        </w:tc>
      </w:tr>
    </w:tbl>
    <w:p w:rsidR="001E29CA" w:rsidRPr="001E29CA" w:rsidRDefault="001E29CA" w:rsidP="001E29CA">
      <w:pPr>
        <w:autoSpaceDE/>
        <w:autoSpaceDN/>
        <w:rPr>
          <w:sz w:val="24"/>
          <w:szCs w:val="24"/>
        </w:rPr>
      </w:pPr>
    </w:p>
    <w:p w:rsidR="001E29CA" w:rsidRPr="001E29CA" w:rsidRDefault="001E29CA" w:rsidP="001E29CA">
      <w:pPr>
        <w:autoSpaceDE/>
        <w:autoSpaceDN/>
        <w:ind w:firstLine="567"/>
        <w:rPr>
          <w:b/>
          <w:sz w:val="24"/>
          <w:szCs w:val="24"/>
        </w:rPr>
      </w:pPr>
      <w:r w:rsidRPr="001E29CA">
        <w:rPr>
          <w:b/>
          <w:sz w:val="24"/>
          <w:szCs w:val="24"/>
        </w:rPr>
        <w:t>4.16. Вместимость площадок отдыха из расчета на одновременную остановку</w:t>
      </w:r>
    </w:p>
    <w:p w:rsidR="001E29CA" w:rsidRPr="001E29CA" w:rsidRDefault="001E29CA" w:rsidP="001E29CA">
      <w:pPr>
        <w:autoSpaceDE/>
        <w:autoSpaceDN/>
        <w:jc w:val="right"/>
        <w:rPr>
          <w:b/>
          <w:sz w:val="24"/>
          <w:szCs w:val="24"/>
        </w:rPr>
      </w:pPr>
      <w:r w:rsidRPr="001E29CA">
        <w:rPr>
          <w:b/>
          <w:sz w:val="24"/>
          <w:szCs w:val="24"/>
        </w:rPr>
        <w:t>Таблица 10</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038"/>
        <w:gridCol w:w="3982"/>
      </w:tblGrid>
      <w:tr w:rsidR="001E29CA" w:rsidRPr="001E29CA" w:rsidTr="004E5112">
        <w:tc>
          <w:tcPr>
            <w:tcW w:w="244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Категория дорог</w:t>
            </w:r>
          </w:p>
        </w:tc>
        <w:tc>
          <w:tcPr>
            <w:tcW w:w="303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Количество автомобилей при единовременной остановке</w:t>
            </w:r>
          </w:p>
          <w:p w:rsidR="001E29CA" w:rsidRPr="001E29CA" w:rsidRDefault="001E29CA" w:rsidP="001E29CA">
            <w:pPr>
              <w:autoSpaceDE/>
              <w:autoSpaceDN/>
              <w:jc w:val="center"/>
              <w:rPr>
                <w:b/>
                <w:sz w:val="22"/>
                <w:szCs w:val="22"/>
              </w:rPr>
            </w:pPr>
            <w:r w:rsidRPr="001E29CA">
              <w:rPr>
                <w:b/>
                <w:sz w:val="22"/>
                <w:szCs w:val="22"/>
              </w:rPr>
              <w:t xml:space="preserve"> (не менее)</w:t>
            </w:r>
          </w:p>
        </w:tc>
        <w:tc>
          <w:tcPr>
            <w:tcW w:w="3982" w:type="dxa"/>
            <w:shd w:val="clear" w:color="auto" w:fill="DBE5F1"/>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rPr>
          <w:trHeight w:val="179"/>
        </w:trPr>
        <w:tc>
          <w:tcPr>
            <w:tcW w:w="2448" w:type="dxa"/>
          </w:tcPr>
          <w:p w:rsidR="001E29CA" w:rsidRPr="001E29CA" w:rsidRDefault="001E29CA" w:rsidP="001E29CA">
            <w:pPr>
              <w:autoSpaceDE/>
              <w:autoSpaceDN/>
              <w:jc w:val="both"/>
              <w:rPr>
                <w:sz w:val="22"/>
                <w:szCs w:val="22"/>
              </w:rPr>
            </w:pPr>
            <w:r w:rsidRPr="001E29CA">
              <w:rPr>
                <w:sz w:val="22"/>
                <w:szCs w:val="22"/>
                <w:lang w:val="en-US"/>
              </w:rPr>
              <w:t xml:space="preserve">I </w:t>
            </w:r>
            <w:r w:rsidRPr="001E29CA">
              <w:rPr>
                <w:sz w:val="22"/>
                <w:szCs w:val="22"/>
              </w:rPr>
              <w:t>категория</w:t>
            </w:r>
          </w:p>
        </w:tc>
        <w:tc>
          <w:tcPr>
            <w:tcW w:w="3038" w:type="dxa"/>
            <w:vAlign w:val="center"/>
          </w:tcPr>
          <w:p w:rsidR="001E29CA" w:rsidRPr="001E29CA" w:rsidRDefault="001E29CA" w:rsidP="001E29CA">
            <w:pPr>
              <w:autoSpaceDE/>
              <w:autoSpaceDN/>
              <w:jc w:val="center"/>
              <w:rPr>
                <w:b/>
                <w:sz w:val="22"/>
                <w:szCs w:val="22"/>
              </w:rPr>
            </w:pPr>
            <w:r w:rsidRPr="001E29CA">
              <w:rPr>
                <w:b/>
                <w:sz w:val="22"/>
                <w:szCs w:val="22"/>
              </w:rPr>
              <w:t>20</w:t>
            </w:r>
          </w:p>
        </w:tc>
        <w:tc>
          <w:tcPr>
            <w:tcW w:w="3982" w:type="dxa"/>
            <w:vMerge w:val="restart"/>
          </w:tcPr>
          <w:p w:rsidR="001E29CA" w:rsidRPr="001E29CA" w:rsidRDefault="001E29CA" w:rsidP="001E29CA">
            <w:pPr>
              <w:autoSpaceDE/>
              <w:autoSpaceDN/>
              <w:rPr>
                <w:sz w:val="22"/>
                <w:szCs w:val="22"/>
              </w:rPr>
            </w:pPr>
            <w:r w:rsidRPr="001E29CA">
              <w:rPr>
                <w:sz w:val="22"/>
                <w:szCs w:val="22"/>
              </w:rPr>
              <w:t xml:space="preserve">При двустороннем размещении площадок отдыха на дорогах </w:t>
            </w:r>
            <w:r w:rsidRPr="001E29CA">
              <w:rPr>
                <w:sz w:val="22"/>
                <w:szCs w:val="22"/>
                <w:lang w:val="en-US"/>
              </w:rPr>
              <w:t>I</w:t>
            </w:r>
            <w:r w:rsidRPr="001E29CA">
              <w:rPr>
                <w:sz w:val="22"/>
                <w:szCs w:val="22"/>
              </w:rPr>
              <w:t xml:space="preserve"> категории их вместимость уменьшается вдвое.</w:t>
            </w:r>
          </w:p>
        </w:tc>
      </w:tr>
      <w:tr w:rsidR="001E29CA" w:rsidRPr="001E29CA" w:rsidTr="004E5112">
        <w:trPr>
          <w:trHeight w:val="217"/>
        </w:trPr>
        <w:tc>
          <w:tcPr>
            <w:tcW w:w="2448" w:type="dxa"/>
          </w:tcPr>
          <w:p w:rsidR="001E29CA" w:rsidRPr="001E29CA" w:rsidRDefault="001E29CA" w:rsidP="001E29CA">
            <w:pPr>
              <w:autoSpaceDE/>
              <w:autoSpaceDN/>
              <w:jc w:val="both"/>
              <w:rPr>
                <w:sz w:val="22"/>
                <w:szCs w:val="22"/>
              </w:rPr>
            </w:pPr>
            <w:r w:rsidRPr="001E29CA">
              <w:rPr>
                <w:sz w:val="22"/>
                <w:szCs w:val="22"/>
                <w:lang w:val="en-US"/>
              </w:rPr>
              <w:t xml:space="preserve">II </w:t>
            </w:r>
            <w:r w:rsidRPr="001E29CA">
              <w:rPr>
                <w:sz w:val="22"/>
                <w:szCs w:val="22"/>
              </w:rPr>
              <w:t>и</w:t>
            </w:r>
            <w:r w:rsidRPr="001E29CA">
              <w:rPr>
                <w:sz w:val="22"/>
                <w:szCs w:val="22"/>
                <w:lang w:val="en-US"/>
              </w:rPr>
              <w:t xml:space="preserve"> III </w:t>
            </w:r>
            <w:r w:rsidRPr="001E29CA">
              <w:rPr>
                <w:sz w:val="22"/>
                <w:szCs w:val="22"/>
              </w:rPr>
              <w:t>категории</w:t>
            </w:r>
          </w:p>
        </w:tc>
        <w:tc>
          <w:tcPr>
            <w:tcW w:w="3038" w:type="dxa"/>
            <w:vAlign w:val="center"/>
          </w:tcPr>
          <w:p w:rsidR="001E29CA" w:rsidRPr="001E29CA" w:rsidRDefault="001E29CA" w:rsidP="001E29CA">
            <w:pPr>
              <w:autoSpaceDE/>
              <w:autoSpaceDN/>
              <w:jc w:val="center"/>
              <w:rPr>
                <w:b/>
                <w:sz w:val="22"/>
                <w:szCs w:val="22"/>
              </w:rPr>
            </w:pPr>
            <w:r w:rsidRPr="001E29CA">
              <w:rPr>
                <w:b/>
                <w:sz w:val="22"/>
                <w:szCs w:val="22"/>
              </w:rPr>
              <w:t>10</w:t>
            </w:r>
          </w:p>
        </w:tc>
        <w:tc>
          <w:tcPr>
            <w:tcW w:w="3982" w:type="dxa"/>
            <w:vMerge/>
          </w:tcPr>
          <w:p w:rsidR="001E29CA" w:rsidRPr="001E29CA" w:rsidRDefault="001E29CA" w:rsidP="001E29CA">
            <w:pPr>
              <w:autoSpaceDE/>
              <w:autoSpaceDN/>
              <w:jc w:val="center"/>
              <w:rPr>
                <w:b/>
                <w:sz w:val="22"/>
                <w:szCs w:val="22"/>
              </w:rPr>
            </w:pPr>
          </w:p>
        </w:tc>
      </w:tr>
      <w:tr w:rsidR="001E29CA" w:rsidRPr="001E29CA" w:rsidTr="004E5112">
        <w:trPr>
          <w:trHeight w:val="89"/>
        </w:trPr>
        <w:tc>
          <w:tcPr>
            <w:tcW w:w="2448" w:type="dxa"/>
          </w:tcPr>
          <w:p w:rsidR="001E29CA" w:rsidRPr="001E29CA" w:rsidRDefault="001E29CA" w:rsidP="001E29CA">
            <w:pPr>
              <w:autoSpaceDE/>
              <w:autoSpaceDN/>
              <w:jc w:val="both"/>
              <w:rPr>
                <w:sz w:val="22"/>
                <w:szCs w:val="22"/>
              </w:rPr>
            </w:pPr>
            <w:r w:rsidRPr="001E29CA">
              <w:rPr>
                <w:sz w:val="22"/>
                <w:szCs w:val="22"/>
                <w:lang w:val="en-US"/>
              </w:rPr>
              <w:t xml:space="preserve">IV </w:t>
            </w:r>
            <w:r w:rsidRPr="001E29CA">
              <w:rPr>
                <w:sz w:val="22"/>
                <w:szCs w:val="22"/>
              </w:rPr>
              <w:t>категория</w:t>
            </w:r>
          </w:p>
        </w:tc>
        <w:tc>
          <w:tcPr>
            <w:tcW w:w="3038" w:type="dxa"/>
            <w:vAlign w:val="center"/>
          </w:tcPr>
          <w:p w:rsidR="001E29CA" w:rsidRPr="001E29CA" w:rsidRDefault="001E29CA" w:rsidP="001E29CA">
            <w:pPr>
              <w:autoSpaceDE/>
              <w:autoSpaceDN/>
              <w:jc w:val="center"/>
              <w:rPr>
                <w:b/>
                <w:sz w:val="22"/>
                <w:szCs w:val="22"/>
              </w:rPr>
            </w:pPr>
            <w:r w:rsidRPr="001E29CA">
              <w:rPr>
                <w:b/>
                <w:sz w:val="22"/>
                <w:szCs w:val="22"/>
              </w:rPr>
              <w:t>10</w:t>
            </w:r>
          </w:p>
        </w:tc>
        <w:tc>
          <w:tcPr>
            <w:tcW w:w="3982" w:type="dxa"/>
            <w:vMerge/>
          </w:tcPr>
          <w:p w:rsidR="001E29CA" w:rsidRPr="001E29CA" w:rsidRDefault="001E29CA" w:rsidP="001E29CA">
            <w:pPr>
              <w:autoSpaceDE/>
              <w:autoSpaceDN/>
              <w:jc w:val="center"/>
              <w:rPr>
                <w:b/>
                <w:sz w:val="22"/>
                <w:szCs w:val="22"/>
              </w:rPr>
            </w:pPr>
          </w:p>
        </w:tc>
      </w:tr>
    </w:tbl>
    <w:p w:rsidR="001E29CA" w:rsidRPr="001E29CA" w:rsidRDefault="001E29CA" w:rsidP="001E29CA">
      <w:pPr>
        <w:autoSpaceDE/>
        <w:autoSpaceDN/>
        <w:rPr>
          <w:b/>
          <w:sz w:val="24"/>
          <w:szCs w:val="24"/>
        </w:rPr>
      </w:pPr>
    </w:p>
    <w:p w:rsidR="001E29CA" w:rsidRPr="001E29CA" w:rsidRDefault="001E29CA" w:rsidP="001E29CA">
      <w:pPr>
        <w:autoSpaceDE/>
        <w:autoSpaceDN/>
        <w:ind w:firstLine="567"/>
        <w:jc w:val="both"/>
        <w:rPr>
          <w:sz w:val="24"/>
          <w:szCs w:val="24"/>
        </w:rPr>
      </w:pPr>
      <w:r w:rsidRPr="001E29CA">
        <w:rPr>
          <w:b/>
          <w:sz w:val="24"/>
          <w:szCs w:val="24"/>
        </w:rPr>
        <w:t>4.17.</w:t>
      </w:r>
      <w:r w:rsidRPr="001E29CA">
        <w:rPr>
          <w:sz w:val="24"/>
          <w:szCs w:val="24"/>
        </w:rPr>
        <w:t>Площадки отдыха, остановки туристского транспорта должны быть благоустроены.</w:t>
      </w:r>
    </w:p>
    <w:p w:rsidR="001E29CA" w:rsidRPr="001E29CA" w:rsidRDefault="001E29CA" w:rsidP="001E29CA">
      <w:pPr>
        <w:autoSpaceDE/>
        <w:autoSpaceDN/>
        <w:ind w:firstLine="567"/>
        <w:jc w:val="both"/>
        <w:rPr>
          <w:sz w:val="24"/>
          <w:szCs w:val="24"/>
        </w:rPr>
      </w:pPr>
      <w:r w:rsidRPr="001E29CA">
        <w:rPr>
          <w:sz w:val="24"/>
          <w:szCs w:val="24"/>
        </w:rPr>
        <w:t>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1E29CA" w:rsidRPr="001E29CA" w:rsidRDefault="001E29CA" w:rsidP="001E29CA">
      <w:pPr>
        <w:autoSpaceDE/>
        <w:autoSpaceDN/>
        <w:ind w:firstLine="567"/>
        <w:jc w:val="both"/>
        <w:rPr>
          <w:sz w:val="24"/>
          <w:szCs w:val="24"/>
        </w:rPr>
      </w:pPr>
      <w:r w:rsidRPr="001E29CA">
        <w:rPr>
          <w:sz w:val="24"/>
          <w:szCs w:val="24"/>
        </w:rPr>
        <w:lastRenderedPageBreak/>
        <w:t>Размещение АЗС и дорожных СТО должно производиться на основе экономических и статических изысканий.</w:t>
      </w:r>
    </w:p>
    <w:p w:rsidR="001E29CA" w:rsidRPr="001E29CA" w:rsidRDefault="001E29CA" w:rsidP="001E29CA">
      <w:pPr>
        <w:autoSpaceDE/>
        <w:autoSpaceDN/>
        <w:ind w:firstLine="567"/>
        <w:jc w:val="both"/>
        <w:rPr>
          <w:sz w:val="24"/>
          <w:szCs w:val="24"/>
        </w:rPr>
      </w:pPr>
      <w:r w:rsidRPr="001E29CA">
        <w:rPr>
          <w:b/>
          <w:sz w:val="24"/>
          <w:szCs w:val="24"/>
        </w:rPr>
        <w:t>4.18.Размер земельного участка автозаправочной станции (АЗС)</w:t>
      </w:r>
      <w:r w:rsidRPr="001E29CA">
        <w:rPr>
          <w:sz w:val="24"/>
          <w:szCs w:val="24"/>
        </w:rPr>
        <w:t xml:space="preserve"> (одна топливораздаточная колонка на 1200 автомобилей).</w:t>
      </w:r>
    </w:p>
    <w:p w:rsidR="001E29CA" w:rsidRPr="001E29CA" w:rsidRDefault="001E29CA" w:rsidP="001E29CA">
      <w:pPr>
        <w:autoSpaceDE/>
        <w:autoSpaceDN/>
        <w:jc w:val="right"/>
        <w:rPr>
          <w:b/>
          <w:sz w:val="24"/>
          <w:szCs w:val="24"/>
        </w:rPr>
      </w:pPr>
      <w:r w:rsidRPr="001E29CA">
        <w:rPr>
          <w:b/>
          <w:sz w:val="24"/>
          <w:szCs w:val="24"/>
        </w:rPr>
        <w:t>Таблица 11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520"/>
        <w:gridCol w:w="3420"/>
      </w:tblGrid>
      <w:tr w:rsidR="001E29CA" w:rsidRPr="001E29CA" w:rsidTr="004E5112">
        <w:trPr>
          <w:trHeight w:val="345"/>
        </w:trPr>
        <w:tc>
          <w:tcPr>
            <w:tcW w:w="352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АЗС при количестве топливораздаточных колонок</w:t>
            </w:r>
          </w:p>
        </w:tc>
        <w:tc>
          <w:tcPr>
            <w:tcW w:w="25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 xml:space="preserve">Единица измерения </w:t>
            </w:r>
          </w:p>
        </w:tc>
        <w:tc>
          <w:tcPr>
            <w:tcW w:w="34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r>
      <w:tr w:rsidR="001E29CA" w:rsidRPr="001E29CA" w:rsidTr="004E5112">
        <w:tc>
          <w:tcPr>
            <w:tcW w:w="3528" w:type="dxa"/>
          </w:tcPr>
          <w:p w:rsidR="001E29CA" w:rsidRPr="001E29CA" w:rsidRDefault="001E29CA" w:rsidP="001E29CA">
            <w:pPr>
              <w:autoSpaceDE/>
              <w:autoSpaceDN/>
              <w:rPr>
                <w:sz w:val="22"/>
                <w:szCs w:val="22"/>
              </w:rPr>
            </w:pPr>
            <w:r w:rsidRPr="001E29CA">
              <w:rPr>
                <w:sz w:val="22"/>
                <w:szCs w:val="22"/>
              </w:rPr>
              <w:t>на 2 колонки</w:t>
            </w:r>
          </w:p>
        </w:tc>
        <w:tc>
          <w:tcPr>
            <w:tcW w:w="2520" w:type="dxa"/>
            <w:vAlign w:val="center"/>
          </w:tcPr>
          <w:p w:rsidR="001E29CA" w:rsidRPr="001E29CA" w:rsidRDefault="001E29CA" w:rsidP="001E29CA">
            <w:pPr>
              <w:autoSpaceDE/>
              <w:autoSpaceDN/>
              <w:jc w:val="center"/>
              <w:rPr>
                <w:sz w:val="22"/>
                <w:szCs w:val="22"/>
              </w:rPr>
            </w:pPr>
            <w:r w:rsidRPr="001E29CA">
              <w:rPr>
                <w:sz w:val="22"/>
                <w:szCs w:val="22"/>
              </w:rPr>
              <w:t>га</w:t>
            </w:r>
          </w:p>
        </w:tc>
        <w:tc>
          <w:tcPr>
            <w:tcW w:w="3420" w:type="dxa"/>
            <w:vAlign w:val="center"/>
          </w:tcPr>
          <w:p w:rsidR="001E29CA" w:rsidRPr="001E29CA" w:rsidRDefault="001E29CA" w:rsidP="001E29CA">
            <w:pPr>
              <w:autoSpaceDE/>
              <w:autoSpaceDN/>
              <w:jc w:val="center"/>
              <w:rPr>
                <w:b/>
                <w:sz w:val="22"/>
                <w:szCs w:val="22"/>
              </w:rPr>
            </w:pPr>
            <w:r w:rsidRPr="001E29CA">
              <w:rPr>
                <w:b/>
                <w:sz w:val="22"/>
                <w:szCs w:val="22"/>
              </w:rPr>
              <w:t>0,1</w:t>
            </w:r>
          </w:p>
        </w:tc>
      </w:tr>
      <w:tr w:rsidR="001E29CA" w:rsidRPr="001E29CA" w:rsidTr="004E5112">
        <w:tc>
          <w:tcPr>
            <w:tcW w:w="3528" w:type="dxa"/>
          </w:tcPr>
          <w:p w:rsidR="001E29CA" w:rsidRPr="001E29CA" w:rsidRDefault="001E29CA" w:rsidP="001E29CA">
            <w:pPr>
              <w:autoSpaceDE/>
              <w:autoSpaceDN/>
              <w:rPr>
                <w:sz w:val="22"/>
                <w:szCs w:val="22"/>
              </w:rPr>
            </w:pPr>
            <w:r w:rsidRPr="001E29CA">
              <w:rPr>
                <w:sz w:val="22"/>
                <w:szCs w:val="22"/>
              </w:rPr>
              <w:t>на 5 колонок</w:t>
            </w:r>
          </w:p>
        </w:tc>
        <w:tc>
          <w:tcPr>
            <w:tcW w:w="2520" w:type="dxa"/>
            <w:vAlign w:val="center"/>
          </w:tcPr>
          <w:p w:rsidR="001E29CA" w:rsidRPr="001E29CA" w:rsidRDefault="001E29CA" w:rsidP="001E29CA">
            <w:pPr>
              <w:autoSpaceDE/>
              <w:autoSpaceDN/>
              <w:jc w:val="center"/>
              <w:rPr>
                <w:sz w:val="22"/>
                <w:szCs w:val="22"/>
              </w:rPr>
            </w:pPr>
            <w:r w:rsidRPr="001E29CA">
              <w:rPr>
                <w:sz w:val="22"/>
                <w:szCs w:val="22"/>
              </w:rPr>
              <w:t>га</w:t>
            </w:r>
          </w:p>
        </w:tc>
        <w:tc>
          <w:tcPr>
            <w:tcW w:w="3420" w:type="dxa"/>
            <w:vAlign w:val="center"/>
          </w:tcPr>
          <w:p w:rsidR="001E29CA" w:rsidRPr="001E29CA" w:rsidRDefault="001E29CA" w:rsidP="001E29CA">
            <w:pPr>
              <w:autoSpaceDE/>
              <w:autoSpaceDN/>
              <w:jc w:val="center"/>
              <w:rPr>
                <w:b/>
                <w:sz w:val="22"/>
                <w:szCs w:val="22"/>
              </w:rPr>
            </w:pPr>
            <w:r w:rsidRPr="001E29CA">
              <w:rPr>
                <w:b/>
                <w:sz w:val="22"/>
                <w:szCs w:val="22"/>
              </w:rPr>
              <w:t>0,2</w:t>
            </w:r>
          </w:p>
        </w:tc>
      </w:tr>
      <w:tr w:rsidR="001E29CA" w:rsidRPr="001E29CA" w:rsidTr="004E5112">
        <w:tc>
          <w:tcPr>
            <w:tcW w:w="3528" w:type="dxa"/>
          </w:tcPr>
          <w:p w:rsidR="001E29CA" w:rsidRPr="001E29CA" w:rsidRDefault="001E29CA" w:rsidP="001E29CA">
            <w:pPr>
              <w:autoSpaceDE/>
              <w:autoSpaceDN/>
              <w:rPr>
                <w:sz w:val="22"/>
                <w:szCs w:val="22"/>
              </w:rPr>
            </w:pPr>
            <w:r w:rsidRPr="001E29CA">
              <w:rPr>
                <w:sz w:val="22"/>
                <w:szCs w:val="22"/>
              </w:rPr>
              <w:t>на 7 колонок</w:t>
            </w:r>
          </w:p>
        </w:tc>
        <w:tc>
          <w:tcPr>
            <w:tcW w:w="2520" w:type="dxa"/>
            <w:vAlign w:val="center"/>
          </w:tcPr>
          <w:p w:rsidR="001E29CA" w:rsidRPr="001E29CA" w:rsidRDefault="001E29CA" w:rsidP="001E29CA">
            <w:pPr>
              <w:autoSpaceDE/>
              <w:autoSpaceDN/>
              <w:jc w:val="center"/>
              <w:rPr>
                <w:sz w:val="22"/>
                <w:szCs w:val="22"/>
              </w:rPr>
            </w:pPr>
            <w:r w:rsidRPr="001E29CA">
              <w:rPr>
                <w:sz w:val="22"/>
                <w:szCs w:val="22"/>
              </w:rPr>
              <w:t>га</w:t>
            </w:r>
          </w:p>
        </w:tc>
        <w:tc>
          <w:tcPr>
            <w:tcW w:w="3420" w:type="dxa"/>
            <w:vAlign w:val="center"/>
          </w:tcPr>
          <w:p w:rsidR="001E29CA" w:rsidRPr="001E29CA" w:rsidRDefault="001E29CA" w:rsidP="001E29CA">
            <w:pPr>
              <w:autoSpaceDE/>
              <w:autoSpaceDN/>
              <w:jc w:val="center"/>
              <w:rPr>
                <w:b/>
                <w:sz w:val="22"/>
                <w:szCs w:val="22"/>
              </w:rPr>
            </w:pPr>
            <w:r w:rsidRPr="001E29CA">
              <w:rPr>
                <w:b/>
                <w:sz w:val="22"/>
                <w:szCs w:val="22"/>
              </w:rPr>
              <w:t>0,3</w:t>
            </w:r>
          </w:p>
        </w:tc>
      </w:tr>
    </w:tbl>
    <w:p w:rsidR="001E29CA" w:rsidRPr="001E29CA" w:rsidRDefault="001E29CA" w:rsidP="001E29CA">
      <w:pPr>
        <w:autoSpaceDE/>
        <w:autoSpaceDN/>
        <w:jc w:val="both"/>
        <w:rPr>
          <w:b/>
          <w:sz w:val="24"/>
          <w:szCs w:val="24"/>
        </w:rPr>
      </w:pPr>
    </w:p>
    <w:p w:rsidR="001E29CA" w:rsidRPr="001E29CA" w:rsidRDefault="001E29CA" w:rsidP="001E29CA">
      <w:pPr>
        <w:autoSpaceDE/>
        <w:autoSpaceDN/>
        <w:ind w:firstLine="567"/>
        <w:jc w:val="both"/>
        <w:rPr>
          <w:b/>
          <w:sz w:val="24"/>
          <w:szCs w:val="24"/>
        </w:rPr>
      </w:pPr>
      <w:r w:rsidRPr="001E29CA">
        <w:rPr>
          <w:b/>
          <w:sz w:val="24"/>
          <w:szCs w:val="24"/>
        </w:rPr>
        <w:t xml:space="preserve">4.19.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1E29CA">
          <w:rPr>
            <w:b/>
            <w:sz w:val="24"/>
            <w:szCs w:val="24"/>
          </w:rPr>
          <w:t>50 м</w:t>
        </w:r>
      </w:smartTag>
      <w:r w:rsidRPr="001E29CA">
        <w:rPr>
          <w:b/>
          <w:sz w:val="24"/>
          <w:szCs w:val="24"/>
        </w:rPr>
        <w:t>.</w:t>
      </w:r>
    </w:p>
    <w:p w:rsidR="001E29CA" w:rsidRPr="001E29CA" w:rsidRDefault="001E29CA" w:rsidP="001E29CA">
      <w:pPr>
        <w:autoSpaceDE/>
        <w:autoSpaceDN/>
        <w:jc w:val="both"/>
        <w:rPr>
          <w:sz w:val="24"/>
          <w:szCs w:val="24"/>
        </w:rPr>
      </w:pPr>
      <w:r w:rsidRPr="001E29CA">
        <w:rPr>
          <w:sz w:val="24"/>
          <w:szCs w:val="24"/>
        </w:rPr>
        <w:t>* - расстояние следует определять от топливораздаточных колонок и подземных топливных резервуаров.</w:t>
      </w:r>
    </w:p>
    <w:p w:rsidR="001E29CA" w:rsidRPr="001E29CA" w:rsidRDefault="001E29CA" w:rsidP="001E29CA">
      <w:pPr>
        <w:autoSpaceDE/>
        <w:autoSpaceDN/>
        <w:jc w:val="both"/>
        <w:rPr>
          <w:sz w:val="24"/>
          <w:szCs w:val="24"/>
        </w:rPr>
      </w:pPr>
    </w:p>
    <w:p w:rsidR="001E29CA" w:rsidRPr="001E29CA" w:rsidRDefault="001E29CA" w:rsidP="001E29CA">
      <w:pPr>
        <w:autoSpaceDE/>
        <w:autoSpaceDN/>
        <w:ind w:firstLine="567"/>
        <w:jc w:val="both"/>
        <w:rPr>
          <w:b/>
          <w:sz w:val="24"/>
          <w:szCs w:val="24"/>
        </w:rPr>
      </w:pPr>
      <w:r w:rsidRPr="001E29CA">
        <w:rPr>
          <w:b/>
          <w:sz w:val="24"/>
          <w:szCs w:val="24"/>
        </w:rPr>
        <w:t>4.20.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1E29CA" w:rsidRPr="001E29CA" w:rsidRDefault="001E29CA" w:rsidP="001E29CA">
      <w:pPr>
        <w:autoSpaceDE/>
        <w:autoSpaceDN/>
        <w:jc w:val="right"/>
        <w:rPr>
          <w:b/>
          <w:sz w:val="24"/>
          <w:szCs w:val="24"/>
        </w:rPr>
      </w:pPr>
      <w:r w:rsidRPr="001E29CA">
        <w:rPr>
          <w:b/>
          <w:sz w:val="24"/>
          <w:szCs w:val="24"/>
        </w:rPr>
        <w:t>Таблица 12</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392"/>
        <w:gridCol w:w="2393"/>
        <w:gridCol w:w="2210"/>
      </w:tblGrid>
      <w:tr w:rsidR="001E29CA" w:rsidRPr="001E29CA" w:rsidTr="004E5112">
        <w:tc>
          <w:tcPr>
            <w:tcW w:w="259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 xml:space="preserve">Интенсивность движения, </w:t>
            </w:r>
          </w:p>
          <w:p w:rsidR="001E29CA" w:rsidRPr="001E29CA" w:rsidRDefault="001E29CA" w:rsidP="001E29CA">
            <w:pPr>
              <w:autoSpaceDE/>
              <w:autoSpaceDN/>
              <w:jc w:val="center"/>
              <w:rPr>
                <w:b/>
                <w:sz w:val="22"/>
                <w:szCs w:val="22"/>
              </w:rPr>
            </w:pPr>
            <w:r w:rsidRPr="001E29CA">
              <w:rPr>
                <w:b/>
                <w:sz w:val="22"/>
                <w:szCs w:val="22"/>
              </w:rPr>
              <w:t>трансп. ед./сут</w:t>
            </w:r>
          </w:p>
        </w:tc>
        <w:tc>
          <w:tcPr>
            <w:tcW w:w="2392"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Мощность АЗС, заправок в сутки</w:t>
            </w:r>
          </w:p>
        </w:tc>
        <w:tc>
          <w:tcPr>
            <w:tcW w:w="239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Расстояние между АЗС, км</w:t>
            </w:r>
          </w:p>
        </w:tc>
        <w:tc>
          <w:tcPr>
            <w:tcW w:w="221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Размещение АЗС</w:t>
            </w:r>
          </w:p>
        </w:tc>
      </w:tr>
      <w:tr w:rsidR="001E29CA" w:rsidRPr="001E29CA" w:rsidTr="004E5112">
        <w:tc>
          <w:tcPr>
            <w:tcW w:w="2593" w:type="dxa"/>
          </w:tcPr>
          <w:p w:rsidR="001E29CA" w:rsidRPr="001E29CA" w:rsidRDefault="001E29CA" w:rsidP="001E29CA">
            <w:pPr>
              <w:autoSpaceDE/>
              <w:autoSpaceDN/>
              <w:rPr>
                <w:sz w:val="22"/>
                <w:szCs w:val="22"/>
              </w:rPr>
            </w:pPr>
            <w:r w:rsidRPr="001E29CA">
              <w:rPr>
                <w:sz w:val="22"/>
                <w:szCs w:val="22"/>
              </w:rPr>
              <w:t>Свыше 1000 до 2000</w:t>
            </w:r>
          </w:p>
        </w:tc>
        <w:tc>
          <w:tcPr>
            <w:tcW w:w="2392" w:type="dxa"/>
            <w:vAlign w:val="center"/>
          </w:tcPr>
          <w:p w:rsidR="001E29CA" w:rsidRPr="001E29CA" w:rsidRDefault="001E29CA" w:rsidP="001E29CA">
            <w:pPr>
              <w:autoSpaceDE/>
              <w:autoSpaceDN/>
              <w:jc w:val="center"/>
              <w:rPr>
                <w:b/>
                <w:sz w:val="22"/>
                <w:szCs w:val="22"/>
              </w:rPr>
            </w:pPr>
            <w:r w:rsidRPr="001E29CA">
              <w:rPr>
                <w:b/>
                <w:sz w:val="22"/>
                <w:szCs w:val="22"/>
              </w:rPr>
              <w:t>250</w:t>
            </w:r>
          </w:p>
        </w:tc>
        <w:tc>
          <w:tcPr>
            <w:tcW w:w="2393" w:type="dxa"/>
            <w:vAlign w:val="center"/>
          </w:tcPr>
          <w:p w:rsidR="001E29CA" w:rsidRPr="001E29CA" w:rsidRDefault="001E29CA" w:rsidP="001E29CA">
            <w:pPr>
              <w:autoSpaceDE/>
              <w:autoSpaceDN/>
              <w:jc w:val="center"/>
              <w:rPr>
                <w:b/>
                <w:sz w:val="22"/>
                <w:szCs w:val="22"/>
              </w:rPr>
            </w:pPr>
            <w:r w:rsidRPr="001E29CA">
              <w:rPr>
                <w:b/>
                <w:sz w:val="22"/>
                <w:szCs w:val="22"/>
              </w:rPr>
              <w:t>30 - 40</w:t>
            </w:r>
          </w:p>
        </w:tc>
        <w:tc>
          <w:tcPr>
            <w:tcW w:w="2210" w:type="dxa"/>
            <w:vAlign w:val="center"/>
          </w:tcPr>
          <w:p w:rsidR="001E29CA" w:rsidRPr="001E29CA" w:rsidRDefault="001E29CA" w:rsidP="001E29CA">
            <w:pPr>
              <w:autoSpaceDE/>
              <w:autoSpaceDN/>
              <w:jc w:val="center"/>
              <w:rPr>
                <w:sz w:val="22"/>
                <w:szCs w:val="22"/>
              </w:rPr>
            </w:pPr>
            <w:r w:rsidRPr="001E29CA">
              <w:rPr>
                <w:sz w:val="22"/>
                <w:szCs w:val="22"/>
              </w:rPr>
              <w:t>Одностороннее</w:t>
            </w:r>
          </w:p>
        </w:tc>
      </w:tr>
      <w:tr w:rsidR="001E29CA" w:rsidRPr="001E29CA" w:rsidTr="004E5112">
        <w:tc>
          <w:tcPr>
            <w:tcW w:w="2593" w:type="dxa"/>
          </w:tcPr>
          <w:p w:rsidR="001E29CA" w:rsidRPr="001E29CA" w:rsidRDefault="001E29CA" w:rsidP="001E29CA">
            <w:pPr>
              <w:autoSpaceDE/>
              <w:autoSpaceDN/>
              <w:rPr>
                <w:sz w:val="22"/>
                <w:szCs w:val="22"/>
              </w:rPr>
            </w:pPr>
            <w:r w:rsidRPr="001E29CA">
              <w:rPr>
                <w:sz w:val="22"/>
                <w:szCs w:val="22"/>
              </w:rPr>
              <w:t>Свыше 2000 до 3000</w:t>
            </w:r>
          </w:p>
        </w:tc>
        <w:tc>
          <w:tcPr>
            <w:tcW w:w="2392" w:type="dxa"/>
            <w:vAlign w:val="center"/>
          </w:tcPr>
          <w:p w:rsidR="001E29CA" w:rsidRPr="001E29CA" w:rsidRDefault="001E29CA" w:rsidP="001E29CA">
            <w:pPr>
              <w:autoSpaceDE/>
              <w:autoSpaceDN/>
              <w:jc w:val="center"/>
              <w:rPr>
                <w:b/>
                <w:sz w:val="22"/>
                <w:szCs w:val="22"/>
              </w:rPr>
            </w:pPr>
            <w:r w:rsidRPr="001E29CA">
              <w:rPr>
                <w:b/>
                <w:sz w:val="22"/>
                <w:szCs w:val="22"/>
              </w:rPr>
              <w:t>500</w:t>
            </w:r>
          </w:p>
        </w:tc>
        <w:tc>
          <w:tcPr>
            <w:tcW w:w="2393" w:type="dxa"/>
            <w:vAlign w:val="center"/>
          </w:tcPr>
          <w:p w:rsidR="001E29CA" w:rsidRPr="001E29CA" w:rsidRDefault="001E29CA" w:rsidP="001E29CA">
            <w:pPr>
              <w:autoSpaceDE/>
              <w:autoSpaceDN/>
              <w:jc w:val="center"/>
              <w:rPr>
                <w:b/>
                <w:sz w:val="22"/>
                <w:szCs w:val="22"/>
              </w:rPr>
            </w:pPr>
            <w:r w:rsidRPr="001E29CA">
              <w:rPr>
                <w:b/>
                <w:sz w:val="22"/>
                <w:szCs w:val="22"/>
              </w:rPr>
              <w:t>40 - 50</w:t>
            </w:r>
          </w:p>
        </w:tc>
        <w:tc>
          <w:tcPr>
            <w:tcW w:w="2210" w:type="dxa"/>
            <w:vAlign w:val="center"/>
          </w:tcPr>
          <w:p w:rsidR="001E29CA" w:rsidRPr="001E29CA" w:rsidRDefault="001E29CA" w:rsidP="001E29CA">
            <w:pPr>
              <w:autoSpaceDE/>
              <w:autoSpaceDN/>
              <w:jc w:val="center"/>
              <w:rPr>
                <w:sz w:val="22"/>
                <w:szCs w:val="22"/>
              </w:rPr>
            </w:pPr>
            <w:r w:rsidRPr="001E29CA">
              <w:rPr>
                <w:sz w:val="22"/>
                <w:szCs w:val="22"/>
              </w:rPr>
              <w:t>Одностороннее</w:t>
            </w:r>
          </w:p>
        </w:tc>
      </w:tr>
      <w:tr w:rsidR="001E29CA" w:rsidRPr="001E29CA" w:rsidTr="004E5112">
        <w:tc>
          <w:tcPr>
            <w:tcW w:w="2593" w:type="dxa"/>
          </w:tcPr>
          <w:p w:rsidR="001E29CA" w:rsidRPr="001E29CA" w:rsidRDefault="001E29CA" w:rsidP="001E29CA">
            <w:pPr>
              <w:autoSpaceDE/>
              <w:autoSpaceDN/>
              <w:rPr>
                <w:sz w:val="22"/>
                <w:szCs w:val="22"/>
              </w:rPr>
            </w:pPr>
            <w:r w:rsidRPr="001E29CA">
              <w:rPr>
                <w:sz w:val="22"/>
                <w:szCs w:val="22"/>
              </w:rPr>
              <w:t>Свыше 3000 до 5000</w:t>
            </w:r>
          </w:p>
        </w:tc>
        <w:tc>
          <w:tcPr>
            <w:tcW w:w="2392" w:type="dxa"/>
            <w:vAlign w:val="center"/>
          </w:tcPr>
          <w:p w:rsidR="001E29CA" w:rsidRPr="001E29CA" w:rsidRDefault="001E29CA" w:rsidP="001E29CA">
            <w:pPr>
              <w:autoSpaceDE/>
              <w:autoSpaceDN/>
              <w:jc w:val="center"/>
              <w:rPr>
                <w:b/>
                <w:sz w:val="22"/>
                <w:szCs w:val="22"/>
              </w:rPr>
            </w:pPr>
            <w:r w:rsidRPr="001E29CA">
              <w:rPr>
                <w:b/>
                <w:sz w:val="22"/>
                <w:szCs w:val="22"/>
              </w:rPr>
              <w:t>750</w:t>
            </w:r>
          </w:p>
        </w:tc>
        <w:tc>
          <w:tcPr>
            <w:tcW w:w="2393" w:type="dxa"/>
            <w:vAlign w:val="center"/>
          </w:tcPr>
          <w:p w:rsidR="001E29CA" w:rsidRPr="001E29CA" w:rsidRDefault="001E29CA" w:rsidP="001E29CA">
            <w:pPr>
              <w:autoSpaceDE/>
              <w:autoSpaceDN/>
              <w:jc w:val="center"/>
              <w:rPr>
                <w:b/>
                <w:sz w:val="22"/>
                <w:szCs w:val="22"/>
              </w:rPr>
            </w:pPr>
            <w:r w:rsidRPr="001E29CA">
              <w:rPr>
                <w:b/>
                <w:sz w:val="22"/>
                <w:szCs w:val="22"/>
              </w:rPr>
              <w:t>40 - 50</w:t>
            </w:r>
          </w:p>
        </w:tc>
        <w:tc>
          <w:tcPr>
            <w:tcW w:w="2210" w:type="dxa"/>
            <w:vAlign w:val="center"/>
          </w:tcPr>
          <w:p w:rsidR="001E29CA" w:rsidRPr="001E29CA" w:rsidRDefault="001E29CA" w:rsidP="001E29CA">
            <w:pPr>
              <w:autoSpaceDE/>
              <w:autoSpaceDN/>
              <w:jc w:val="center"/>
              <w:rPr>
                <w:sz w:val="22"/>
                <w:szCs w:val="22"/>
              </w:rPr>
            </w:pPr>
            <w:r w:rsidRPr="001E29CA">
              <w:rPr>
                <w:sz w:val="22"/>
                <w:szCs w:val="22"/>
              </w:rPr>
              <w:t>Одностороннее</w:t>
            </w:r>
          </w:p>
        </w:tc>
      </w:tr>
    </w:tbl>
    <w:p w:rsidR="001E29CA" w:rsidRPr="001E29CA" w:rsidRDefault="001E29CA" w:rsidP="001E29CA">
      <w:pPr>
        <w:autoSpaceDE/>
        <w:autoSpaceDN/>
        <w:rPr>
          <w:sz w:val="24"/>
          <w:szCs w:val="24"/>
        </w:rPr>
      </w:pPr>
      <w:r w:rsidRPr="001E29CA">
        <w:rPr>
          <w:sz w:val="24"/>
          <w:szCs w:val="24"/>
          <w:u w:val="single"/>
        </w:rPr>
        <w:t>Примечание</w:t>
      </w:r>
      <w:r w:rsidRPr="001E29CA">
        <w:rPr>
          <w:sz w:val="24"/>
          <w:szCs w:val="24"/>
        </w:rPr>
        <w:t>:  АЗС следует размещать:</w:t>
      </w:r>
    </w:p>
    <w:p w:rsidR="001E29CA" w:rsidRPr="001E29CA" w:rsidRDefault="001E29CA" w:rsidP="00E032DF">
      <w:pPr>
        <w:numPr>
          <w:ilvl w:val="0"/>
          <w:numId w:val="7"/>
        </w:numPr>
        <w:tabs>
          <w:tab w:val="num" w:pos="-5040"/>
          <w:tab w:val="left" w:pos="360"/>
        </w:tabs>
        <w:autoSpaceDE/>
        <w:autoSpaceDN/>
        <w:jc w:val="both"/>
        <w:rPr>
          <w:spacing w:val="-4"/>
          <w:sz w:val="24"/>
          <w:szCs w:val="24"/>
        </w:rPr>
      </w:pPr>
      <w:r w:rsidRPr="001E29CA">
        <w:rPr>
          <w:spacing w:val="-4"/>
          <w:sz w:val="24"/>
          <w:szCs w:val="24"/>
        </w:rPr>
        <w:t>в придорожных полосах на участках дорог с уклоном не более 40</w:t>
      </w:r>
      <w:r w:rsidRPr="001E29CA">
        <w:rPr>
          <w:spacing w:val="-4"/>
          <w:sz w:val="24"/>
          <w:szCs w:val="24"/>
        </w:rPr>
        <w:sym w:font="Times New Roman" w:char="2030"/>
      </w:r>
      <w:r w:rsidRPr="001E29CA">
        <w:rPr>
          <w:spacing w:val="-4"/>
          <w:sz w:val="24"/>
          <w:szCs w:val="24"/>
        </w:rPr>
        <w:t xml:space="preserve">, на кривых в плане радиусом более </w:t>
      </w:r>
      <w:smartTag w:uri="urn:schemas-microsoft-com:office:smarttags" w:element="metricconverter">
        <w:smartTagPr>
          <w:attr w:name="ProductID" w:val="1000 м"/>
        </w:smartTagPr>
        <w:r w:rsidRPr="001E29CA">
          <w:rPr>
            <w:spacing w:val="-4"/>
            <w:sz w:val="24"/>
            <w:szCs w:val="24"/>
          </w:rPr>
          <w:t>1000 м</w:t>
        </w:r>
      </w:smartTag>
      <w:r w:rsidRPr="001E29CA">
        <w:rPr>
          <w:spacing w:val="-4"/>
          <w:sz w:val="24"/>
          <w:szCs w:val="24"/>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1E29CA">
          <w:rPr>
            <w:spacing w:val="-4"/>
            <w:sz w:val="24"/>
            <w:szCs w:val="24"/>
          </w:rPr>
          <w:t>10000 м</w:t>
        </w:r>
      </w:smartTag>
      <w:r w:rsidRPr="001E29CA">
        <w:rPr>
          <w:spacing w:val="-4"/>
          <w:sz w:val="24"/>
          <w:szCs w:val="24"/>
        </w:rPr>
        <w:t>;</w:t>
      </w:r>
    </w:p>
    <w:p w:rsidR="001E29CA" w:rsidRPr="001E29CA" w:rsidRDefault="001E29CA" w:rsidP="00E032DF">
      <w:pPr>
        <w:numPr>
          <w:ilvl w:val="0"/>
          <w:numId w:val="7"/>
        </w:numPr>
        <w:tabs>
          <w:tab w:val="num" w:pos="-5040"/>
          <w:tab w:val="left" w:pos="360"/>
        </w:tabs>
        <w:autoSpaceDE/>
        <w:autoSpaceDN/>
        <w:jc w:val="both"/>
        <w:rPr>
          <w:sz w:val="24"/>
          <w:szCs w:val="24"/>
        </w:rPr>
      </w:pPr>
      <w:r w:rsidRPr="001E29CA">
        <w:rPr>
          <w:sz w:val="24"/>
          <w:szCs w:val="24"/>
        </w:rPr>
        <w:t xml:space="preserve">не ближе </w:t>
      </w:r>
      <w:smartTag w:uri="urn:schemas-microsoft-com:office:smarttags" w:element="metricconverter">
        <w:smartTagPr>
          <w:attr w:name="ProductID" w:val="250 м"/>
        </w:smartTagPr>
        <w:r w:rsidRPr="001E29CA">
          <w:rPr>
            <w:sz w:val="24"/>
            <w:szCs w:val="24"/>
          </w:rPr>
          <w:t>250 м</w:t>
        </w:r>
      </w:smartTag>
      <w:r w:rsidRPr="001E29CA">
        <w:rPr>
          <w:sz w:val="24"/>
          <w:szCs w:val="24"/>
        </w:rPr>
        <w:t xml:space="preserve"> от железнодорожных переездов, не ближе </w:t>
      </w:r>
      <w:smartTag w:uri="urn:schemas-microsoft-com:office:smarttags" w:element="metricconverter">
        <w:smartTagPr>
          <w:attr w:name="ProductID" w:val="1000 м"/>
        </w:smartTagPr>
        <w:r w:rsidRPr="001E29CA">
          <w:rPr>
            <w:sz w:val="24"/>
            <w:szCs w:val="24"/>
          </w:rPr>
          <w:t>1000 м</w:t>
        </w:r>
      </w:smartTag>
      <w:r w:rsidRPr="001E29CA">
        <w:rPr>
          <w:sz w:val="24"/>
          <w:szCs w:val="24"/>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1E29CA">
          <w:rPr>
            <w:sz w:val="24"/>
            <w:szCs w:val="24"/>
          </w:rPr>
          <w:t>2,0 м</w:t>
        </w:r>
      </w:smartTag>
      <w:r w:rsidRPr="001E29CA">
        <w:rPr>
          <w:sz w:val="24"/>
          <w:szCs w:val="24"/>
        </w:rPr>
        <w:t>.</w:t>
      </w:r>
    </w:p>
    <w:p w:rsidR="001E29CA" w:rsidRPr="001E29CA" w:rsidRDefault="001E29CA" w:rsidP="001E29CA">
      <w:pPr>
        <w:autoSpaceDE/>
        <w:autoSpaceDN/>
        <w:jc w:val="both"/>
        <w:rPr>
          <w:b/>
          <w:sz w:val="24"/>
          <w:szCs w:val="24"/>
        </w:rPr>
      </w:pPr>
    </w:p>
    <w:p w:rsidR="001E29CA" w:rsidRPr="001E29CA" w:rsidRDefault="001E29CA" w:rsidP="001E29CA">
      <w:pPr>
        <w:autoSpaceDE/>
        <w:autoSpaceDN/>
        <w:ind w:firstLine="567"/>
        <w:jc w:val="both"/>
        <w:rPr>
          <w:b/>
          <w:sz w:val="24"/>
          <w:szCs w:val="24"/>
        </w:rPr>
      </w:pPr>
      <w:r w:rsidRPr="001E29CA">
        <w:rPr>
          <w:b/>
          <w:sz w:val="24"/>
          <w:szCs w:val="24"/>
        </w:rPr>
        <w:t>4.21. Размер земельного участка станции технического обслуживания (СТО)</w:t>
      </w:r>
    </w:p>
    <w:p w:rsidR="001E29CA" w:rsidRPr="001E29CA" w:rsidRDefault="001E29CA" w:rsidP="001E29CA">
      <w:pPr>
        <w:autoSpaceDE/>
        <w:autoSpaceDN/>
        <w:jc w:val="right"/>
        <w:rPr>
          <w:b/>
          <w:sz w:val="24"/>
          <w:szCs w:val="24"/>
        </w:rPr>
      </w:pPr>
      <w:r w:rsidRPr="001E29CA">
        <w:rPr>
          <w:b/>
          <w:sz w:val="24"/>
          <w:szCs w:val="24"/>
        </w:rPr>
        <w:t>Таблица 13</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2627"/>
        <w:gridCol w:w="2893"/>
      </w:tblGrid>
      <w:tr w:rsidR="001E29CA" w:rsidRPr="001E29CA" w:rsidTr="004E5112">
        <w:trPr>
          <w:trHeight w:val="345"/>
        </w:trPr>
        <w:tc>
          <w:tcPr>
            <w:tcW w:w="40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СТО при количестве постов</w:t>
            </w:r>
          </w:p>
        </w:tc>
        <w:tc>
          <w:tcPr>
            <w:tcW w:w="2627"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 xml:space="preserve">Единица измерения </w:t>
            </w:r>
          </w:p>
        </w:tc>
        <w:tc>
          <w:tcPr>
            <w:tcW w:w="289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r>
      <w:tr w:rsidR="001E29CA" w:rsidRPr="001E29CA" w:rsidTr="004E5112">
        <w:tc>
          <w:tcPr>
            <w:tcW w:w="4068" w:type="dxa"/>
          </w:tcPr>
          <w:p w:rsidR="001E29CA" w:rsidRPr="001E29CA" w:rsidRDefault="001E29CA" w:rsidP="001E29CA">
            <w:pPr>
              <w:autoSpaceDE/>
              <w:autoSpaceDN/>
              <w:rPr>
                <w:sz w:val="22"/>
                <w:szCs w:val="22"/>
              </w:rPr>
            </w:pPr>
            <w:r w:rsidRPr="001E29CA">
              <w:rPr>
                <w:sz w:val="22"/>
                <w:szCs w:val="22"/>
              </w:rPr>
              <w:t>на 10 постов</w:t>
            </w:r>
          </w:p>
        </w:tc>
        <w:tc>
          <w:tcPr>
            <w:tcW w:w="2627" w:type="dxa"/>
            <w:vAlign w:val="center"/>
          </w:tcPr>
          <w:p w:rsidR="001E29CA" w:rsidRPr="001E29CA" w:rsidRDefault="001E29CA" w:rsidP="001E29CA">
            <w:pPr>
              <w:autoSpaceDE/>
              <w:autoSpaceDN/>
              <w:jc w:val="center"/>
              <w:rPr>
                <w:sz w:val="22"/>
                <w:szCs w:val="22"/>
              </w:rPr>
            </w:pPr>
            <w:r w:rsidRPr="001E29CA">
              <w:rPr>
                <w:sz w:val="22"/>
                <w:szCs w:val="22"/>
              </w:rPr>
              <w:t>га</w:t>
            </w:r>
          </w:p>
        </w:tc>
        <w:tc>
          <w:tcPr>
            <w:tcW w:w="2893" w:type="dxa"/>
            <w:vAlign w:val="center"/>
          </w:tcPr>
          <w:p w:rsidR="001E29CA" w:rsidRPr="001E29CA" w:rsidRDefault="001E29CA" w:rsidP="001E29CA">
            <w:pPr>
              <w:autoSpaceDE/>
              <w:autoSpaceDN/>
              <w:jc w:val="center"/>
              <w:rPr>
                <w:b/>
                <w:sz w:val="22"/>
                <w:szCs w:val="22"/>
              </w:rPr>
            </w:pPr>
            <w:r w:rsidRPr="001E29CA">
              <w:rPr>
                <w:b/>
                <w:sz w:val="22"/>
                <w:szCs w:val="22"/>
              </w:rPr>
              <w:t>1,0</w:t>
            </w:r>
          </w:p>
        </w:tc>
      </w:tr>
      <w:tr w:rsidR="001E29CA" w:rsidRPr="001E29CA" w:rsidTr="004E5112">
        <w:tc>
          <w:tcPr>
            <w:tcW w:w="4068" w:type="dxa"/>
          </w:tcPr>
          <w:p w:rsidR="001E29CA" w:rsidRPr="001E29CA" w:rsidRDefault="001E29CA" w:rsidP="001E29CA">
            <w:pPr>
              <w:autoSpaceDE/>
              <w:autoSpaceDN/>
              <w:rPr>
                <w:sz w:val="22"/>
                <w:szCs w:val="22"/>
              </w:rPr>
            </w:pPr>
            <w:r w:rsidRPr="001E29CA">
              <w:rPr>
                <w:sz w:val="22"/>
                <w:szCs w:val="22"/>
              </w:rPr>
              <w:t>15 постов</w:t>
            </w:r>
          </w:p>
        </w:tc>
        <w:tc>
          <w:tcPr>
            <w:tcW w:w="2627" w:type="dxa"/>
            <w:vAlign w:val="center"/>
          </w:tcPr>
          <w:p w:rsidR="001E29CA" w:rsidRPr="001E29CA" w:rsidRDefault="001E29CA" w:rsidP="001E29CA">
            <w:pPr>
              <w:autoSpaceDE/>
              <w:autoSpaceDN/>
              <w:jc w:val="center"/>
              <w:rPr>
                <w:sz w:val="22"/>
                <w:szCs w:val="22"/>
              </w:rPr>
            </w:pPr>
            <w:r w:rsidRPr="001E29CA">
              <w:rPr>
                <w:sz w:val="22"/>
                <w:szCs w:val="22"/>
              </w:rPr>
              <w:t>га</w:t>
            </w:r>
          </w:p>
        </w:tc>
        <w:tc>
          <w:tcPr>
            <w:tcW w:w="2893" w:type="dxa"/>
            <w:vAlign w:val="center"/>
          </w:tcPr>
          <w:p w:rsidR="001E29CA" w:rsidRPr="001E29CA" w:rsidRDefault="001E29CA" w:rsidP="001E29CA">
            <w:pPr>
              <w:autoSpaceDE/>
              <w:autoSpaceDN/>
              <w:jc w:val="center"/>
              <w:rPr>
                <w:b/>
                <w:sz w:val="22"/>
                <w:szCs w:val="22"/>
              </w:rPr>
            </w:pPr>
            <w:r w:rsidRPr="001E29CA">
              <w:rPr>
                <w:b/>
                <w:sz w:val="22"/>
                <w:szCs w:val="22"/>
              </w:rPr>
              <w:t>1,5</w:t>
            </w:r>
          </w:p>
        </w:tc>
      </w:tr>
    </w:tbl>
    <w:p w:rsidR="001E29CA" w:rsidRPr="001E29CA" w:rsidRDefault="001E29CA" w:rsidP="001E29CA">
      <w:pPr>
        <w:autoSpaceDE/>
        <w:autoSpaceDN/>
        <w:rPr>
          <w:sz w:val="24"/>
          <w:szCs w:val="24"/>
        </w:rPr>
      </w:pPr>
      <w:r w:rsidRPr="001E29CA">
        <w:rPr>
          <w:sz w:val="24"/>
          <w:szCs w:val="24"/>
          <w:u w:val="single"/>
        </w:rPr>
        <w:t>Примечание</w:t>
      </w:r>
      <w:r w:rsidRPr="001E29CA">
        <w:rPr>
          <w:sz w:val="24"/>
          <w:szCs w:val="24"/>
        </w:rPr>
        <w:t>:  Один пост на 100-200 автомобилей.</w:t>
      </w:r>
    </w:p>
    <w:p w:rsidR="001E29CA" w:rsidRPr="001E29CA" w:rsidRDefault="001E29CA" w:rsidP="001E29CA">
      <w:pPr>
        <w:autoSpaceDE/>
        <w:autoSpaceDN/>
        <w:jc w:val="both"/>
        <w:rPr>
          <w:b/>
          <w:sz w:val="24"/>
          <w:szCs w:val="24"/>
        </w:rPr>
      </w:pPr>
    </w:p>
    <w:p w:rsidR="001E29CA" w:rsidRPr="001E29CA" w:rsidRDefault="001E29CA" w:rsidP="001E29CA">
      <w:pPr>
        <w:autoSpaceDE/>
        <w:autoSpaceDN/>
        <w:ind w:firstLine="567"/>
        <w:jc w:val="both"/>
        <w:rPr>
          <w:b/>
          <w:sz w:val="24"/>
          <w:szCs w:val="24"/>
        </w:rPr>
      </w:pPr>
      <w:r w:rsidRPr="001E29CA">
        <w:rPr>
          <w:b/>
          <w:sz w:val="24"/>
          <w:szCs w:val="24"/>
        </w:rPr>
        <w:t>4.22.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1E29CA" w:rsidRPr="001E29CA" w:rsidRDefault="001E29CA" w:rsidP="001E29CA">
      <w:pPr>
        <w:autoSpaceDE/>
        <w:autoSpaceDN/>
        <w:jc w:val="right"/>
        <w:rPr>
          <w:b/>
          <w:sz w:val="24"/>
          <w:szCs w:val="24"/>
        </w:rPr>
      </w:pPr>
      <w:r w:rsidRPr="001E29CA">
        <w:rPr>
          <w:b/>
          <w:sz w:val="24"/>
          <w:szCs w:val="24"/>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211"/>
        <w:gridCol w:w="1231"/>
        <w:gridCol w:w="1231"/>
        <w:gridCol w:w="1239"/>
        <w:gridCol w:w="1239"/>
        <w:gridCol w:w="1670"/>
      </w:tblGrid>
      <w:tr w:rsidR="001E29CA" w:rsidRPr="001E29CA" w:rsidTr="004E5112">
        <w:tc>
          <w:tcPr>
            <w:tcW w:w="1516" w:type="dxa"/>
            <w:vMerge w:val="restart"/>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 xml:space="preserve">Интенсивность движения, </w:t>
            </w:r>
          </w:p>
          <w:p w:rsidR="001E29CA" w:rsidRPr="001E29CA" w:rsidRDefault="001E29CA" w:rsidP="001E29CA">
            <w:pPr>
              <w:autoSpaceDE/>
              <w:autoSpaceDN/>
              <w:jc w:val="center"/>
              <w:rPr>
                <w:b/>
                <w:sz w:val="22"/>
                <w:szCs w:val="22"/>
              </w:rPr>
            </w:pPr>
            <w:r w:rsidRPr="001E29CA">
              <w:rPr>
                <w:b/>
                <w:sz w:val="22"/>
                <w:szCs w:val="22"/>
              </w:rPr>
              <w:t>трансп. ед./сут</w:t>
            </w:r>
          </w:p>
        </w:tc>
        <w:tc>
          <w:tcPr>
            <w:tcW w:w="6517" w:type="dxa"/>
            <w:gridSpan w:val="5"/>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Число постов на СТО в зависимости от расстояния между ними, км</w:t>
            </w:r>
          </w:p>
        </w:tc>
        <w:tc>
          <w:tcPr>
            <w:tcW w:w="1537" w:type="dxa"/>
            <w:vMerge w:val="restart"/>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Размещение СТО</w:t>
            </w:r>
          </w:p>
        </w:tc>
      </w:tr>
      <w:tr w:rsidR="001E29CA" w:rsidRPr="001E29CA" w:rsidTr="004E5112">
        <w:tc>
          <w:tcPr>
            <w:tcW w:w="1516" w:type="dxa"/>
            <w:vMerge/>
            <w:shd w:val="clear" w:color="auto" w:fill="DBE5F1"/>
            <w:vAlign w:val="center"/>
          </w:tcPr>
          <w:p w:rsidR="001E29CA" w:rsidRPr="001E29CA" w:rsidRDefault="001E29CA" w:rsidP="001E29CA">
            <w:pPr>
              <w:autoSpaceDE/>
              <w:autoSpaceDN/>
              <w:jc w:val="center"/>
              <w:rPr>
                <w:sz w:val="22"/>
                <w:szCs w:val="22"/>
              </w:rPr>
            </w:pPr>
          </w:p>
        </w:tc>
        <w:tc>
          <w:tcPr>
            <w:tcW w:w="1291"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80</w:t>
            </w:r>
          </w:p>
        </w:tc>
        <w:tc>
          <w:tcPr>
            <w:tcW w:w="1302"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100</w:t>
            </w:r>
          </w:p>
        </w:tc>
        <w:tc>
          <w:tcPr>
            <w:tcW w:w="1302"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150</w:t>
            </w:r>
          </w:p>
        </w:tc>
        <w:tc>
          <w:tcPr>
            <w:tcW w:w="1311"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200</w:t>
            </w:r>
          </w:p>
        </w:tc>
        <w:tc>
          <w:tcPr>
            <w:tcW w:w="1311"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250</w:t>
            </w:r>
          </w:p>
        </w:tc>
        <w:tc>
          <w:tcPr>
            <w:tcW w:w="1537" w:type="dxa"/>
            <w:vMerge/>
            <w:shd w:val="clear" w:color="auto" w:fill="DBE5F1"/>
            <w:vAlign w:val="center"/>
          </w:tcPr>
          <w:p w:rsidR="001E29CA" w:rsidRPr="001E29CA" w:rsidRDefault="001E29CA" w:rsidP="001E29CA">
            <w:pPr>
              <w:autoSpaceDE/>
              <w:autoSpaceDN/>
              <w:jc w:val="center"/>
              <w:rPr>
                <w:sz w:val="22"/>
                <w:szCs w:val="22"/>
              </w:rPr>
            </w:pPr>
          </w:p>
        </w:tc>
      </w:tr>
      <w:tr w:rsidR="001E29CA" w:rsidRPr="001E29CA" w:rsidTr="004E5112">
        <w:tc>
          <w:tcPr>
            <w:tcW w:w="1516" w:type="dxa"/>
          </w:tcPr>
          <w:p w:rsidR="001E29CA" w:rsidRPr="001E29CA" w:rsidRDefault="001E29CA" w:rsidP="001E29CA">
            <w:pPr>
              <w:autoSpaceDE/>
              <w:autoSpaceDN/>
              <w:rPr>
                <w:sz w:val="22"/>
                <w:szCs w:val="22"/>
              </w:rPr>
            </w:pPr>
            <w:r w:rsidRPr="001E29CA">
              <w:rPr>
                <w:sz w:val="22"/>
                <w:szCs w:val="22"/>
              </w:rPr>
              <w:t>1000</w:t>
            </w:r>
          </w:p>
        </w:tc>
        <w:tc>
          <w:tcPr>
            <w:tcW w:w="1291"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1302"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1302" w:type="dxa"/>
          </w:tcPr>
          <w:p w:rsidR="001E29CA" w:rsidRPr="001E29CA" w:rsidRDefault="001E29CA" w:rsidP="001E29CA">
            <w:pPr>
              <w:autoSpaceDE/>
              <w:autoSpaceDN/>
              <w:jc w:val="center"/>
              <w:rPr>
                <w:b/>
                <w:sz w:val="22"/>
                <w:szCs w:val="22"/>
              </w:rPr>
            </w:pPr>
            <w:r w:rsidRPr="001E29CA">
              <w:rPr>
                <w:b/>
                <w:sz w:val="22"/>
                <w:szCs w:val="22"/>
              </w:rPr>
              <w:t>1</w:t>
            </w:r>
          </w:p>
        </w:tc>
        <w:tc>
          <w:tcPr>
            <w:tcW w:w="1311" w:type="dxa"/>
          </w:tcPr>
          <w:p w:rsidR="001E29CA" w:rsidRPr="001E29CA" w:rsidRDefault="001E29CA" w:rsidP="001E29CA">
            <w:pPr>
              <w:autoSpaceDE/>
              <w:autoSpaceDN/>
              <w:jc w:val="center"/>
              <w:rPr>
                <w:b/>
                <w:sz w:val="22"/>
                <w:szCs w:val="22"/>
              </w:rPr>
            </w:pPr>
            <w:r w:rsidRPr="001E29CA">
              <w:rPr>
                <w:b/>
                <w:sz w:val="22"/>
                <w:szCs w:val="22"/>
              </w:rPr>
              <w:t>2</w:t>
            </w:r>
          </w:p>
        </w:tc>
        <w:tc>
          <w:tcPr>
            <w:tcW w:w="1311" w:type="dxa"/>
          </w:tcPr>
          <w:p w:rsidR="001E29CA" w:rsidRPr="001E29CA" w:rsidRDefault="001E29CA" w:rsidP="001E29CA">
            <w:pPr>
              <w:autoSpaceDE/>
              <w:autoSpaceDN/>
              <w:jc w:val="center"/>
              <w:rPr>
                <w:b/>
                <w:sz w:val="22"/>
                <w:szCs w:val="22"/>
              </w:rPr>
            </w:pPr>
            <w:r w:rsidRPr="001E29CA">
              <w:rPr>
                <w:b/>
                <w:sz w:val="22"/>
                <w:szCs w:val="22"/>
              </w:rPr>
              <w:t>3</w:t>
            </w:r>
          </w:p>
        </w:tc>
        <w:tc>
          <w:tcPr>
            <w:tcW w:w="1537" w:type="dxa"/>
            <w:vMerge w:val="restart"/>
          </w:tcPr>
          <w:p w:rsidR="001E29CA" w:rsidRPr="001E29CA" w:rsidRDefault="001E29CA" w:rsidP="001E29CA">
            <w:pPr>
              <w:autoSpaceDE/>
              <w:autoSpaceDN/>
              <w:rPr>
                <w:sz w:val="22"/>
                <w:szCs w:val="22"/>
              </w:rPr>
            </w:pPr>
            <w:r w:rsidRPr="001E29CA">
              <w:rPr>
                <w:sz w:val="22"/>
                <w:szCs w:val="22"/>
              </w:rPr>
              <w:t>Одностороннее</w:t>
            </w:r>
          </w:p>
        </w:tc>
      </w:tr>
      <w:tr w:rsidR="001E29CA" w:rsidRPr="001E29CA" w:rsidTr="004E5112">
        <w:tc>
          <w:tcPr>
            <w:tcW w:w="1516" w:type="dxa"/>
          </w:tcPr>
          <w:p w:rsidR="001E29CA" w:rsidRPr="001E29CA" w:rsidRDefault="001E29CA" w:rsidP="001E29CA">
            <w:pPr>
              <w:autoSpaceDE/>
              <w:autoSpaceDN/>
              <w:rPr>
                <w:sz w:val="22"/>
                <w:szCs w:val="22"/>
              </w:rPr>
            </w:pPr>
            <w:r w:rsidRPr="001E29CA">
              <w:rPr>
                <w:sz w:val="22"/>
                <w:szCs w:val="22"/>
              </w:rPr>
              <w:t>2000</w:t>
            </w:r>
          </w:p>
        </w:tc>
        <w:tc>
          <w:tcPr>
            <w:tcW w:w="1291"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1302" w:type="dxa"/>
            <w:vAlign w:val="center"/>
          </w:tcPr>
          <w:p w:rsidR="001E29CA" w:rsidRPr="001E29CA" w:rsidRDefault="001E29CA" w:rsidP="001E29CA">
            <w:pPr>
              <w:autoSpaceDE/>
              <w:autoSpaceDN/>
              <w:jc w:val="center"/>
              <w:rPr>
                <w:b/>
                <w:sz w:val="22"/>
                <w:szCs w:val="22"/>
              </w:rPr>
            </w:pPr>
            <w:r w:rsidRPr="001E29CA">
              <w:rPr>
                <w:b/>
                <w:sz w:val="22"/>
                <w:szCs w:val="22"/>
              </w:rPr>
              <w:t>2</w:t>
            </w:r>
          </w:p>
        </w:tc>
        <w:tc>
          <w:tcPr>
            <w:tcW w:w="1302" w:type="dxa"/>
          </w:tcPr>
          <w:p w:rsidR="001E29CA" w:rsidRPr="001E29CA" w:rsidRDefault="001E29CA" w:rsidP="001E29CA">
            <w:pPr>
              <w:autoSpaceDE/>
              <w:autoSpaceDN/>
              <w:jc w:val="center"/>
              <w:rPr>
                <w:b/>
                <w:sz w:val="22"/>
                <w:szCs w:val="22"/>
              </w:rPr>
            </w:pPr>
            <w:r w:rsidRPr="001E29CA">
              <w:rPr>
                <w:b/>
                <w:sz w:val="22"/>
                <w:szCs w:val="22"/>
              </w:rPr>
              <w:t>2</w:t>
            </w:r>
          </w:p>
        </w:tc>
        <w:tc>
          <w:tcPr>
            <w:tcW w:w="1311" w:type="dxa"/>
          </w:tcPr>
          <w:p w:rsidR="001E29CA" w:rsidRPr="001E29CA" w:rsidRDefault="001E29CA" w:rsidP="001E29CA">
            <w:pPr>
              <w:autoSpaceDE/>
              <w:autoSpaceDN/>
              <w:jc w:val="center"/>
              <w:rPr>
                <w:b/>
                <w:sz w:val="22"/>
                <w:szCs w:val="22"/>
              </w:rPr>
            </w:pPr>
            <w:r w:rsidRPr="001E29CA">
              <w:rPr>
                <w:b/>
                <w:sz w:val="22"/>
                <w:szCs w:val="22"/>
              </w:rPr>
              <w:t>3</w:t>
            </w:r>
          </w:p>
        </w:tc>
        <w:tc>
          <w:tcPr>
            <w:tcW w:w="1311" w:type="dxa"/>
          </w:tcPr>
          <w:p w:rsidR="001E29CA" w:rsidRPr="001E29CA" w:rsidRDefault="001E29CA" w:rsidP="001E29CA">
            <w:pPr>
              <w:autoSpaceDE/>
              <w:autoSpaceDN/>
              <w:jc w:val="center"/>
              <w:rPr>
                <w:b/>
                <w:sz w:val="22"/>
                <w:szCs w:val="22"/>
              </w:rPr>
            </w:pPr>
            <w:r w:rsidRPr="001E29CA">
              <w:rPr>
                <w:b/>
                <w:sz w:val="22"/>
                <w:szCs w:val="22"/>
              </w:rPr>
              <w:t>3</w:t>
            </w:r>
          </w:p>
        </w:tc>
        <w:tc>
          <w:tcPr>
            <w:tcW w:w="1537" w:type="dxa"/>
            <w:vMerge/>
          </w:tcPr>
          <w:p w:rsidR="001E29CA" w:rsidRPr="001E29CA" w:rsidRDefault="001E29CA" w:rsidP="001E29CA">
            <w:pPr>
              <w:autoSpaceDE/>
              <w:autoSpaceDN/>
              <w:rPr>
                <w:sz w:val="22"/>
                <w:szCs w:val="22"/>
              </w:rPr>
            </w:pPr>
          </w:p>
        </w:tc>
      </w:tr>
      <w:tr w:rsidR="001E29CA" w:rsidRPr="001E29CA" w:rsidTr="004E5112">
        <w:tc>
          <w:tcPr>
            <w:tcW w:w="1516" w:type="dxa"/>
          </w:tcPr>
          <w:p w:rsidR="001E29CA" w:rsidRPr="001E29CA" w:rsidRDefault="001E29CA" w:rsidP="001E29CA">
            <w:pPr>
              <w:autoSpaceDE/>
              <w:autoSpaceDN/>
              <w:rPr>
                <w:sz w:val="22"/>
                <w:szCs w:val="22"/>
              </w:rPr>
            </w:pPr>
            <w:r w:rsidRPr="001E29CA">
              <w:rPr>
                <w:sz w:val="22"/>
                <w:szCs w:val="22"/>
              </w:rPr>
              <w:t>3000</w:t>
            </w:r>
          </w:p>
        </w:tc>
        <w:tc>
          <w:tcPr>
            <w:tcW w:w="1291" w:type="dxa"/>
            <w:vAlign w:val="center"/>
          </w:tcPr>
          <w:p w:rsidR="001E29CA" w:rsidRPr="001E29CA" w:rsidRDefault="001E29CA" w:rsidP="001E29CA">
            <w:pPr>
              <w:autoSpaceDE/>
              <w:autoSpaceDN/>
              <w:jc w:val="center"/>
              <w:rPr>
                <w:b/>
                <w:sz w:val="22"/>
                <w:szCs w:val="22"/>
              </w:rPr>
            </w:pPr>
            <w:r w:rsidRPr="001E29CA">
              <w:rPr>
                <w:b/>
                <w:sz w:val="22"/>
                <w:szCs w:val="22"/>
              </w:rPr>
              <w:t>2</w:t>
            </w:r>
          </w:p>
        </w:tc>
        <w:tc>
          <w:tcPr>
            <w:tcW w:w="1302" w:type="dxa"/>
            <w:vAlign w:val="center"/>
          </w:tcPr>
          <w:p w:rsidR="001E29CA" w:rsidRPr="001E29CA" w:rsidRDefault="001E29CA" w:rsidP="001E29CA">
            <w:pPr>
              <w:autoSpaceDE/>
              <w:autoSpaceDN/>
              <w:jc w:val="center"/>
              <w:rPr>
                <w:b/>
                <w:sz w:val="22"/>
                <w:szCs w:val="22"/>
              </w:rPr>
            </w:pPr>
            <w:r w:rsidRPr="001E29CA">
              <w:rPr>
                <w:b/>
                <w:sz w:val="22"/>
                <w:szCs w:val="22"/>
              </w:rPr>
              <w:t>2</w:t>
            </w:r>
          </w:p>
        </w:tc>
        <w:tc>
          <w:tcPr>
            <w:tcW w:w="1302" w:type="dxa"/>
          </w:tcPr>
          <w:p w:rsidR="001E29CA" w:rsidRPr="001E29CA" w:rsidRDefault="001E29CA" w:rsidP="001E29CA">
            <w:pPr>
              <w:autoSpaceDE/>
              <w:autoSpaceDN/>
              <w:jc w:val="center"/>
              <w:rPr>
                <w:b/>
                <w:sz w:val="22"/>
                <w:szCs w:val="22"/>
              </w:rPr>
            </w:pPr>
            <w:r w:rsidRPr="001E29CA">
              <w:rPr>
                <w:b/>
                <w:sz w:val="22"/>
                <w:szCs w:val="22"/>
              </w:rPr>
              <w:t>3</w:t>
            </w:r>
          </w:p>
        </w:tc>
        <w:tc>
          <w:tcPr>
            <w:tcW w:w="1311" w:type="dxa"/>
          </w:tcPr>
          <w:p w:rsidR="001E29CA" w:rsidRPr="001E29CA" w:rsidRDefault="001E29CA" w:rsidP="001E29CA">
            <w:pPr>
              <w:autoSpaceDE/>
              <w:autoSpaceDN/>
              <w:jc w:val="center"/>
              <w:rPr>
                <w:b/>
                <w:sz w:val="22"/>
                <w:szCs w:val="22"/>
              </w:rPr>
            </w:pPr>
            <w:r w:rsidRPr="001E29CA">
              <w:rPr>
                <w:b/>
                <w:sz w:val="22"/>
                <w:szCs w:val="22"/>
              </w:rPr>
              <w:t>3</w:t>
            </w:r>
          </w:p>
        </w:tc>
        <w:tc>
          <w:tcPr>
            <w:tcW w:w="1311" w:type="dxa"/>
          </w:tcPr>
          <w:p w:rsidR="001E29CA" w:rsidRPr="001E29CA" w:rsidRDefault="001E29CA" w:rsidP="001E29CA">
            <w:pPr>
              <w:autoSpaceDE/>
              <w:autoSpaceDN/>
              <w:jc w:val="center"/>
              <w:rPr>
                <w:b/>
                <w:sz w:val="22"/>
                <w:szCs w:val="22"/>
              </w:rPr>
            </w:pPr>
            <w:r w:rsidRPr="001E29CA">
              <w:rPr>
                <w:b/>
                <w:sz w:val="22"/>
                <w:szCs w:val="22"/>
              </w:rPr>
              <w:t>5</w:t>
            </w:r>
          </w:p>
        </w:tc>
        <w:tc>
          <w:tcPr>
            <w:tcW w:w="1537" w:type="dxa"/>
            <w:vMerge/>
          </w:tcPr>
          <w:p w:rsidR="001E29CA" w:rsidRPr="001E29CA" w:rsidRDefault="001E29CA" w:rsidP="001E29CA">
            <w:pPr>
              <w:autoSpaceDE/>
              <w:autoSpaceDN/>
              <w:rPr>
                <w:sz w:val="22"/>
                <w:szCs w:val="22"/>
              </w:rPr>
            </w:pPr>
          </w:p>
        </w:tc>
      </w:tr>
      <w:tr w:rsidR="001E29CA" w:rsidRPr="001E29CA" w:rsidTr="004E5112">
        <w:tc>
          <w:tcPr>
            <w:tcW w:w="1516" w:type="dxa"/>
          </w:tcPr>
          <w:p w:rsidR="001E29CA" w:rsidRPr="001E29CA" w:rsidRDefault="001E29CA" w:rsidP="001E29CA">
            <w:pPr>
              <w:autoSpaceDE/>
              <w:autoSpaceDN/>
              <w:rPr>
                <w:sz w:val="22"/>
                <w:szCs w:val="22"/>
              </w:rPr>
            </w:pPr>
            <w:r w:rsidRPr="001E29CA">
              <w:rPr>
                <w:sz w:val="22"/>
                <w:szCs w:val="22"/>
              </w:rPr>
              <w:t>4000</w:t>
            </w:r>
          </w:p>
        </w:tc>
        <w:tc>
          <w:tcPr>
            <w:tcW w:w="1291" w:type="dxa"/>
            <w:vAlign w:val="center"/>
          </w:tcPr>
          <w:p w:rsidR="001E29CA" w:rsidRPr="001E29CA" w:rsidRDefault="001E29CA" w:rsidP="001E29CA">
            <w:pPr>
              <w:autoSpaceDE/>
              <w:autoSpaceDN/>
              <w:jc w:val="center"/>
              <w:rPr>
                <w:b/>
                <w:sz w:val="22"/>
                <w:szCs w:val="22"/>
              </w:rPr>
            </w:pPr>
            <w:r w:rsidRPr="001E29CA">
              <w:rPr>
                <w:b/>
                <w:sz w:val="22"/>
                <w:szCs w:val="22"/>
              </w:rPr>
              <w:t>3</w:t>
            </w:r>
          </w:p>
        </w:tc>
        <w:tc>
          <w:tcPr>
            <w:tcW w:w="1302" w:type="dxa"/>
            <w:vAlign w:val="center"/>
          </w:tcPr>
          <w:p w:rsidR="001E29CA" w:rsidRPr="001E29CA" w:rsidRDefault="001E29CA" w:rsidP="001E29CA">
            <w:pPr>
              <w:autoSpaceDE/>
              <w:autoSpaceDN/>
              <w:jc w:val="center"/>
              <w:rPr>
                <w:b/>
                <w:sz w:val="22"/>
                <w:szCs w:val="22"/>
              </w:rPr>
            </w:pPr>
            <w:r w:rsidRPr="001E29CA">
              <w:rPr>
                <w:b/>
                <w:sz w:val="22"/>
                <w:szCs w:val="22"/>
              </w:rPr>
              <w:t>3</w:t>
            </w:r>
          </w:p>
        </w:tc>
        <w:tc>
          <w:tcPr>
            <w:tcW w:w="1302" w:type="dxa"/>
          </w:tcPr>
          <w:p w:rsidR="001E29CA" w:rsidRPr="001E29CA" w:rsidRDefault="001E29CA" w:rsidP="001E29CA">
            <w:pPr>
              <w:autoSpaceDE/>
              <w:autoSpaceDN/>
              <w:jc w:val="center"/>
              <w:rPr>
                <w:b/>
                <w:sz w:val="22"/>
                <w:szCs w:val="22"/>
              </w:rPr>
            </w:pPr>
            <w:r w:rsidRPr="001E29CA">
              <w:rPr>
                <w:b/>
                <w:sz w:val="22"/>
                <w:szCs w:val="22"/>
              </w:rPr>
              <w:t>-</w:t>
            </w:r>
          </w:p>
        </w:tc>
        <w:tc>
          <w:tcPr>
            <w:tcW w:w="1311" w:type="dxa"/>
          </w:tcPr>
          <w:p w:rsidR="001E29CA" w:rsidRPr="001E29CA" w:rsidRDefault="001E29CA" w:rsidP="001E29CA">
            <w:pPr>
              <w:autoSpaceDE/>
              <w:autoSpaceDN/>
              <w:jc w:val="center"/>
              <w:rPr>
                <w:b/>
                <w:sz w:val="22"/>
                <w:szCs w:val="22"/>
              </w:rPr>
            </w:pPr>
            <w:r w:rsidRPr="001E29CA">
              <w:rPr>
                <w:b/>
                <w:sz w:val="22"/>
                <w:szCs w:val="22"/>
              </w:rPr>
              <w:t>-</w:t>
            </w:r>
          </w:p>
        </w:tc>
        <w:tc>
          <w:tcPr>
            <w:tcW w:w="1311" w:type="dxa"/>
          </w:tcPr>
          <w:p w:rsidR="001E29CA" w:rsidRPr="001E29CA" w:rsidRDefault="001E29CA" w:rsidP="001E29CA">
            <w:pPr>
              <w:autoSpaceDE/>
              <w:autoSpaceDN/>
              <w:jc w:val="center"/>
              <w:rPr>
                <w:b/>
                <w:sz w:val="22"/>
                <w:szCs w:val="22"/>
              </w:rPr>
            </w:pPr>
            <w:r w:rsidRPr="001E29CA">
              <w:rPr>
                <w:b/>
                <w:sz w:val="22"/>
                <w:szCs w:val="22"/>
              </w:rPr>
              <w:t>-</w:t>
            </w:r>
          </w:p>
        </w:tc>
        <w:tc>
          <w:tcPr>
            <w:tcW w:w="1537" w:type="dxa"/>
            <w:vMerge/>
          </w:tcPr>
          <w:p w:rsidR="001E29CA" w:rsidRPr="001E29CA" w:rsidRDefault="001E29CA" w:rsidP="001E29CA">
            <w:pPr>
              <w:autoSpaceDE/>
              <w:autoSpaceDN/>
              <w:rPr>
                <w:sz w:val="22"/>
                <w:szCs w:val="22"/>
              </w:rPr>
            </w:pPr>
          </w:p>
        </w:tc>
      </w:tr>
    </w:tbl>
    <w:p w:rsidR="001E29CA" w:rsidRPr="001E29CA" w:rsidRDefault="001E29CA" w:rsidP="001E29CA">
      <w:pPr>
        <w:autoSpaceDE/>
        <w:autoSpaceDN/>
        <w:rPr>
          <w:sz w:val="24"/>
          <w:szCs w:val="24"/>
        </w:rPr>
      </w:pPr>
    </w:p>
    <w:p w:rsidR="001E29CA" w:rsidRPr="001E29CA" w:rsidRDefault="001E29CA" w:rsidP="001E29CA">
      <w:pPr>
        <w:autoSpaceDE/>
        <w:autoSpaceDN/>
        <w:ind w:firstLine="567"/>
        <w:jc w:val="both"/>
        <w:rPr>
          <w:b/>
          <w:sz w:val="24"/>
          <w:szCs w:val="24"/>
        </w:rPr>
      </w:pPr>
      <w:r w:rsidRPr="001E29CA">
        <w:rPr>
          <w:b/>
          <w:sz w:val="24"/>
          <w:szCs w:val="24"/>
        </w:rPr>
        <w:t>4.23.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1E29CA" w:rsidRPr="001E29CA" w:rsidRDefault="001E29CA" w:rsidP="001E29CA">
      <w:pPr>
        <w:autoSpaceDE/>
        <w:autoSpaceDN/>
        <w:jc w:val="right"/>
        <w:rPr>
          <w:b/>
          <w:sz w:val="24"/>
          <w:szCs w:val="24"/>
        </w:rPr>
      </w:pPr>
      <w:r w:rsidRPr="001E29CA">
        <w:rPr>
          <w:b/>
          <w:sz w:val="24"/>
          <w:szCs w:val="24"/>
        </w:rPr>
        <w:t>Таблица 15</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223"/>
        <w:gridCol w:w="3739"/>
      </w:tblGrid>
      <w:tr w:rsidR="001E29CA" w:rsidRPr="001E29CA" w:rsidTr="004E5112">
        <w:tc>
          <w:tcPr>
            <w:tcW w:w="4608" w:type="dxa"/>
            <w:vMerge w:val="restart"/>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Здания, участки</w:t>
            </w:r>
          </w:p>
        </w:tc>
        <w:tc>
          <w:tcPr>
            <w:tcW w:w="4962" w:type="dxa"/>
            <w:gridSpan w:val="2"/>
            <w:shd w:val="clear" w:color="auto" w:fill="DBE5F1"/>
          </w:tcPr>
          <w:p w:rsidR="001E29CA" w:rsidRPr="001E29CA" w:rsidRDefault="001E29CA" w:rsidP="001E29CA">
            <w:pPr>
              <w:autoSpaceDE/>
              <w:autoSpaceDN/>
              <w:jc w:val="center"/>
              <w:rPr>
                <w:b/>
                <w:sz w:val="22"/>
                <w:szCs w:val="22"/>
              </w:rPr>
            </w:pPr>
            <w:r w:rsidRPr="001E29CA">
              <w:rPr>
                <w:b/>
                <w:sz w:val="22"/>
                <w:szCs w:val="22"/>
              </w:rPr>
              <w:t>Расстояние, м от станций технического обслуживания при числе постов</w:t>
            </w:r>
          </w:p>
        </w:tc>
      </w:tr>
      <w:tr w:rsidR="001E29CA" w:rsidRPr="001E29CA" w:rsidTr="004E5112">
        <w:tc>
          <w:tcPr>
            <w:tcW w:w="4608" w:type="dxa"/>
            <w:vMerge/>
            <w:shd w:val="clear" w:color="auto" w:fill="DBE5F1"/>
          </w:tcPr>
          <w:p w:rsidR="001E29CA" w:rsidRPr="001E29CA" w:rsidRDefault="001E29CA" w:rsidP="001E29CA">
            <w:pPr>
              <w:autoSpaceDE/>
              <w:autoSpaceDN/>
              <w:jc w:val="center"/>
              <w:rPr>
                <w:b/>
                <w:sz w:val="22"/>
                <w:szCs w:val="22"/>
              </w:rPr>
            </w:pPr>
          </w:p>
        </w:tc>
        <w:tc>
          <w:tcPr>
            <w:tcW w:w="1223" w:type="dxa"/>
            <w:shd w:val="clear" w:color="auto" w:fill="DBE5F1"/>
          </w:tcPr>
          <w:p w:rsidR="001E29CA" w:rsidRPr="001E29CA" w:rsidRDefault="001E29CA" w:rsidP="001E29CA">
            <w:pPr>
              <w:autoSpaceDE/>
              <w:autoSpaceDN/>
              <w:jc w:val="center"/>
              <w:rPr>
                <w:b/>
                <w:sz w:val="22"/>
                <w:szCs w:val="22"/>
              </w:rPr>
            </w:pPr>
            <w:r w:rsidRPr="001E29CA">
              <w:rPr>
                <w:b/>
                <w:sz w:val="22"/>
                <w:szCs w:val="22"/>
              </w:rPr>
              <w:t>10 и менее</w:t>
            </w:r>
          </w:p>
        </w:tc>
        <w:tc>
          <w:tcPr>
            <w:tcW w:w="3739" w:type="dxa"/>
            <w:shd w:val="clear" w:color="auto" w:fill="DBE5F1"/>
          </w:tcPr>
          <w:p w:rsidR="001E29CA" w:rsidRPr="001E29CA" w:rsidRDefault="001E29CA" w:rsidP="001E29CA">
            <w:pPr>
              <w:autoSpaceDE/>
              <w:autoSpaceDN/>
              <w:jc w:val="center"/>
              <w:rPr>
                <w:b/>
                <w:sz w:val="22"/>
                <w:szCs w:val="22"/>
              </w:rPr>
            </w:pPr>
            <w:r w:rsidRPr="001E29CA">
              <w:rPr>
                <w:b/>
                <w:sz w:val="22"/>
                <w:szCs w:val="22"/>
              </w:rPr>
              <w:t>11-30</w:t>
            </w:r>
          </w:p>
        </w:tc>
      </w:tr>
      <w:tr w:rsidR="001E29CA" w:rsidRPr="001E29CA" w:rsidTr="004E5112">
        <w:tc>
          <w:tcPr>
            <w:tcW w:w="4608" w:type="dxa"/>
          </w:tcPr>
          <w:p w:rsidR="001E29CA" w:rsidRPr="001E29CA" w:rsidRDefault="001E29CA" w:rsidP="001E29CA">
            <w:pPr>
              <w:autoSpaceDE/>
              <w:autoSpaceDN/>
              <w:rPr>
                <w:sz w:val="22"/>
                <w:szCs w:val="22"/>
              </w:rPr>
            </w:pPr>
            <w:r w:rsidRPr="001E29CA">
              <w:rPr>
                <w:sz w:val="22"/>
                <w:szCs w:val="22"/>
              </w:rPr>
              <w:t>Общественные здания</w:t>
            </w:r>
          </w:p>
        </w:tc>
        <w:tc>
          <w:tcPr>
            <w:tcW w:w="1223" w:type="dxa"/>
            <w:vAlign w:val="center"/>
          </w:tcPr>
          <w:p w:rsidR="001E29CA" w:rsidRPr="001E29CA" w:rsidRDefault="001E29CA" w:rsidP="001E29CA">
            <w:pPr>
              <w:autoSpaceDE/>
              <w:autoSpaceDN/>
              <w:jc w:val="center"/>
              <w:rPr>
                <w:b/>
                <w:sz w:val="22"/>
                <w:szCs w:val="22"/>
              </w:rPr>
            </w:pPr>
            <w:r w:rsidRPr="001E29CA">
              <w:rPr>
                <w:b/>
                <w:sz w:val="22"/>
                <w:szCs w:val="22"/>
              </w:rPr>
              <w:t>15</w:t>
            </w:r>
          </w:p>
        </w:tc>
        <w:tc>
          <w:tcPr>
            <w:tcW w:w="3739" w:type="dxa"/>
            <w:vAlign w:val="center"/>
          </w:tcPr>
          <w:p w:rsidR="001E29CA" w:rsidRPr="001E29CA" w:rsidRDefault="001E29CA" w:rsidP="001E29CA">
            <w:pPr>
              <w:autoSpaceDE/>
              <w:autoSpaceDN/>
              <w:jc w:val="center"/>
              <w:rPr>
                <w:b/>
                <w:sz w:val="22"/>
                <w:szCs w:val="22"/>
              </w:rPr>
            </w:pPr>
            <w:r w:rsidRPr="001E29CA">
              <w:rPr>
                <w:b/>
                <w:sz w:val="22"/>
                <w:szCs w:val="22"/>
              </w:rPr>
              <w:t>20</w:t>
            </w:r>
          </w:p>
        </w:tc>
      </w:tr>
      <w:tr w:rsidR="001E29CA" w:rsidRPr="001E29CA" w:rsidTr="004E5112">
        <w:tc>
          <w:tcPr>
            <w:tcW w:w="4608" w:type="dxa"/>
          </w:tcPr>
          <w:p w:rsidR="001E29CA" w:rsidRPr="001E29CA" w:rsidRDefault="001E29CA" w:rsidP="001E29CA">
            <w:pPr>
              <w:autoSpaceDE/>
              <w:autoSpaceDN/>
              <w:rPr>
                <w:sz w:val="22"/>
                <w:szCs w:val="22"/>
              </w:rPr>
            </w:pPr>
            <w:r w:rsidRPr="001E29CA">
              <w:rPr>
                <w:sz w:val="22"/>
                <w:szCs w:val="22"/>
              </w:rPr>
              <w:t>Общеобразовательные школы и детские дошкольные учреждения</w:t>
            </w:r>
          </w:p>
        </w:tc>
        <w:tc>
          <w:tcPr>
            <w:tcW w:w="1223" w:type="dxa"/>
            <w:vAlign w:val="center"/>
          </w:tcPr>
          <w:p w:rsidR="001E29CA" w:rsidRPr="001E29CA" w:rsidRDefault="001E29CA" w:rsidP="001E29CA">
            <w:pPr>
              <w:autoSpaceDE/>
              <w:autoSpaceDN/>
              <w:jc w:val="center"/>
              <w:rPr>
                <w:b/>
                <w:sz w:val="22"/>
                <w:szCs w:val="22"/>
              </w:rPr>
            </w:pPr>
            <w:r w:rsidRPr="001E29CA">
              <w:rPr>
                <w:b/>
                <w:sz w:val="22"/>
                <w:szCs w:val="22"/>
              </w:rPr>
              <w:t>50</w:t>
            </w:r>
          </w:p>
        </w:tc>
        <w:tc>
          <w:tcPr>
            <w:tcW w:w="3739" w:type="dxa"/>
            <w:vAlign w:val="center"/>
          </w:tcPr>
          <w:p w:rsidR="001E29CA" w:rsidRPr="001E29CA" w:rsidRDefault="001E29CA" w:rsidP="001E29CA">
            <w:pPr>
              <w:autoSpaceDE/>
              <w:autoSpaceDN/>
              <w:jc w:val="center"/>
              <w:rPr>
                <w:b/>
                <w:sz w:val="22"/>
                <w:szCs w:val="22"/>
              </w:rPr>
            </w:pPr>
            <w:r w:rsidRPr="001E29CA">
              <w:rPr>
                <w:b/>
                <w:sz w:val="22"/>
                <w:szCs w:val="22"/>
              </w:rPr>
              <w:t>*</w:t>
            </w:r>
          </w:p>
        </w:tc>
      </w:tr>
      <w:tr w:rsidR="001E29CA" w:rsidRPr="001E29CA" w:rsidTr="004E5112">
        <w:tc>
          <w:tcPr>
            <w:tcW w:w="4608" w:type="dxa"/>
          </w:tcPr>
          <w:p w:rsidR="001E29CA" w:rsidRPr="001E29CA" w:rsidRDefault="001E29CA" w:rsidP="001E29CA">
            <w:pPr>
              <w:autoSpaceDE/>
              <w:autoSpaceDN/>
              <w:rPr>
                <w:sz w:val="22"/>
                <w:szCs w:val="22"/>
              </w:rPr>
            </w:pPr>
            <w:r w:rsidRPr="001E29CA">
              <w:rPr>
                <w:sz w:val="22"/>
                <w:szCs w:val="22"/>
              </w:rPr>
              <w:t>Лечебные учреждения со стационаром</w:t>
            </w:r>
          </w:p>
        </w:tc>
        <w:tc>
          <w:tcPr>
            <w:tcW w:w="1223" w:type="dxa"/>
            <w:vAlign w:val="center"/>
          </w:tcPr>
          <w:p w:rsidR="001E29CA" w:rsidRPr="001E29CA" w:rsidRDefault="001E29CA" w:rsidP="001E29CA">
            <w:pPr>
              <w:autoSpaceDE/>
              <w:autoSpaceDN/>
              <w:jc w:val="center"/>
              <w:rPr>
                <w:b/>
                <w:sz w:val="22"/>
                <w:szCs w:val="22"/>
              </w:rPr>
            </w:pPr>
            <w:r w:rsidRPr="001E29CA">
              <w:rPr>
                <w:b/>
                <w:sz w:val="22"/>
                <w:szCs w:val="22"/>
              </w:rPr>
              <w:t>50</w:t>
            </w:r>
          </w:p>
        </w:tc>
        <w:tc>
          <w:tcPr>
            <w:tcW w:w="3739" w:type="dxa"/>
            <w:vAlign w:val="center"/>
          </w:tcPr>
          <w:p w:rsidR="001E29CA" w:rsidRPr="001E29CA" w:rsidRDefault="001E29CA" w:rsidP="001E29CA">
            <w:pPr>
              <w:autoSpaceDE/>
              <w:autoSpaceDN/>
              <w:jc w:val="center"/>
              <w:rPr>
                <w:b/>
                <w:sz w:val="22"/>
                <w:szCs w:val="22"/>
              </w:rPr>
            </w:pPr>
            <w:r w:rsidRPr="001E29CA">
              <w:rPr>
                <w:b/>
                <w:sz w:val="22"/>
                <w:szCs w:val="22"/>
              </w:rPr>
              <w:t>*</w:t>
            </w:r>
          </w:p>
        </w:tc>
      </w:tr>
    </w:tbl>
    <w:p w:rsidR="001E29CA" w:rsidRPr="001E29CA" w:rsidRDefault="001E29CA" w:rsidP="001E29CA">
      <w:pPr>
        <w:autoSpaceDE/>
        <w:autoSpaceDN/>
        <w:rPr>
          <w:sz w:val="24"/>
          <w:szCs w:val="24"/>
        </w:rPr>
      </w:pPr>
      <w:r w:rsidRPr="001E29CA">
        <w:rPr>
          <w:sz w:val="24"/>
          <w:szCs w:val="24"/>
          <w:u w:val="single"/>
        </w:rPr>
        <w:t xml:space="preserve">Примечание: </w:t>
      </w:r>
      <w:r w:rsidRPr="001E29CA">
        <w:rPr>
          <w:sz w:val="24"/>
          <w:szCs w:val="24"/>
        </w:rPr>
        <w:t>* - определяется по согласованию с Роспотребнадзором.</w:t>
      </w:r>
    </w:p>
    <w:p w:rsidR="001E29CA" w:rsidRPr="001E29CA" w:rsidRDefault="001E29CA" w:rsidP="001E29CA">
      <w:pPr>
        <w:autoSpaceDE/>
        <w:autoSpaceDN/>
        <w:ind w:firstLine="567"/>
        <w:jc w:val="both"/>
        <w:rPr>
          <w:sz w:val="24"/>
          <w:szCs w:val="24"/>
        </w:rPr>
      </w:pPr>
      <w:r w:rsidRPr="001E29CA">
        <w:rPr>
          <w:b/>
          <w:sz w:val="24"/>
          <w:szCs w:val="24"/>
        </w:rPr>
        <w:t>4.24.</w:t>
      </w:r>
      <w:r w:rsidRPr="001E29CA">
        <w:rPr>
          <w:sz w:val="24"/>
          <w:szCs w:val="24"/>
        </w:rPr>
        <w:t>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1E29CA" w:rsidRPr="001E29CA" w:rsidRDefault="001E29CA" w:rsidP="001E29CA">
      <w:pPr>
        <w:autoSpaceDE/>
        <w:autoSpaceDN/>
        <w:ind w:firstLine="567"/>
        <w:jc w:val="both"/>
        <w:rPr>
          <w:sz w:val="24"/>
          <w:szCs w:val="24"/>
        </w:rPr>
      </w:pPr>
      <w:r w:rsidRPr="001E29CA">
        <w:rPr>
          <w:sz w:val="24"/>
          <w:szCs w:val="24"/>
        </w:rPr>
        <w:t>Мотели целесообразно проектировать комплексно, включая дорожные СТО, АЗС, пункты питания и торговли.</w:t>
      </w:r>
    </w:p>
    <w:p w:rsidR="001E29CA" w:rsidRPr="001E29CA" w:rsidRDefault="001E29CA" w:rsidP="001E29CA">
      <w:pPr>
        <w:autoSpaceDE/>
        <w:autoSpaceDN/>
        <w:ind w:firstLine="567"/>
        <w:jc w:val="both"/>
        <w:rPr>
          <w:sz w:val="24"/>
          <w:szCs w:val="24"/>
        </w:rPr>
      </w:pPr>
      <w:r w:rsidRPr="001E29CA">
        <w:rPr>
          <w:sz w:val="24"/>
          <w:szCs w:val="24"/>
        </w:rPr>
        <w:t>При объектах автомобильного сервиса при необходимости следует размещать пункты питания и торговли.</w:t>
      </w:r>
    </w:p>
    <w:p w:rsidR="001E29CA" w:rsidRPr="001E29CA" w:rsidRDefault="001E29CA" w:rsidP="001E29CA">
      <w:pPr>
        <w:autoSpaceDE/>
        <w:autoSpaceDN/>
        <w:ind w:firstLine="567"/>
        <w:jc w:val="both"/>
        <w:rPr>
          <w:sz w:val="24"/>
          <w:szCs w:val="24"/>
        </w:rPr>
      </w:pPr>
      <w:r w:rsidRPr="001E29CA">
        <w:rPr>
          <w:sz w:val="24"/>
          <w:szCs w:val="24"/>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1E29CA" w:rsidRPr="001E29CA" w:rsidRDefault="001E29CA" w:rsidP="001E29CA">
      <w:pPr>
        <w:autoSpaceDE/>
        <w:autoSpaceDN/>
        <w:ind w:firstLine="567"/>
        <w:jc w:val="both"/>
        <w:rPr>
          <w:sz w:val="24"/>
          <w:szCs w:val="24"/>
        </w:rPr>
      </w:pPr>
    </w:p>
    <w:p w:rsidR="001E29CA" w:rsidRPr="001E29CA" w:rsidRDefault="001E29CA" w:rsidP="001E29CA">
      <w:pPr>
        <w:autoSpaceDE/>
        <w:autoSpaceDN/>
        <w:jc w:val="right"/>
        <w:rPr>
          <w:b/>
          <w:sz w:val="24"/>
          <w:szCs w:val="24"/>
        </w:rPr>
      </w:pPr>
      <w:r w:rsidRPr="001E29CA">
        <w:rPr>
          <w:b/>
          <w:sz w:val="24"/>
          <w:szCs w:val="24"/>
        </w:rPr>
        <w:t>Таблица 16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2268"/>
        <w:gridCol w:w="1843"/>
      </w:tblGrid>
      <w:tr w:rsidR="001E29CA" w:rsidRPr="001E29CA" w:rsidTr="004E5112">
        <w:tc>
          <w:tcPr>
            <w:tcW w:w="2802"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Наименование вида объекта местного значения</w:t>
            </w:r>
          </w:p>
        </w:tc>
        <w:tc>
          <w:tcPr>
            <w:tcW w:w="269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Расчетные показатели минимально допустимого уровня обеспеченности объектами</w:t>
            </w:r>
          </w:p>
        </w:tc>
        <w:tc>
          <w:tcPr>
            <w:tcW w:w="22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Расчетные показатели максимально допустимого уровня территориальной доступности объектов</w:t>
            </w:r>
          </w:p>
        </w:tc>
        <w:tc>
          <w:tcPr>
            <w:tcW w:w="184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Территория применения расчетных показателей</w:t>
            </w:r>
          </w:p>
        </w:tc>
      </w:tr>
      <w:tr w:rsidR="001E29CA" w:rsidRPr="001E29CA" w:rsidTr="004E5112">
        <w:tc>
          <w:tcPr>
            <w:tcW w:w="2802" w:type="dxa"/>
          </w:tcPr>
          <w:p w:rsidR="001E29CA" w:rsidRPr="001E29CA" w:rsidRDefault="001E29CA" w:rsidP="001E29CA">
            <w:pPr>
              <w:autoSpaceDE/>
              <w:autoSpaceDN/>
              <w:rPr>
                <w:sz w:val="22"/>
                <w:szCs w:val="22"/>
              </w:rPr>
            </w:pPr>
            <w:r w:rsidRPr="001E29CA">
              <w:rPr>
                <w:sz w:val="22"/>
                <w:szCs w:val="22"/>
              </w:rPr>
              <w:t>Автомобильные дороги местного значения вне границ населенных пунктов в границах муниципального района с твердым покрытием</w:t>
            </w:r>
          </w:p>
        </w:tc>
        <w:tc>
          <w:tcPr>
            <w:tcW w:w="2693" w:type="dxa"/>
          </w:tcPr>
          <w:p w:rsidR="001E29CA" w:rsidRPr="001E29CA" w:rsidRDefault="001E29CA" w:rsidP="001E29CA">
            <w:pPr>
              <w:autoSpaceDE/>
              <w:autoSpaceDN/>
              <w:jc w:val="both"/>
              <w:rPr>
                <w:b/>
                <w:sz w:val="22"/>
                <w:szCs w:val="22"/>
              </w:rPr>
            </w:pPr>
            <w:r w:rsidRPr="001E29CA">
              <w:rPr>
                <w:b/>
                <w:sz w:val="22"/>
                <w:szCs w:val="22"/>
              </w:rPr>
              <w:t>80 % общей протяженности автомобильных дорог местного значения вне границ населенных пунктов в границах муниципального района с твердым покрытием, находящимся на балансе муниципального района</w:t>
            </w:r>
          </w:p>
        </w:tc>
        <w:tc>
          <w:tcPr>
            <w:tcW w:w="2268" w:type="dxa"/>
          </w:tcPr>
          <w:p w:rsidR="001E29CA" w:rsidRPr="001E29CA" w:rsidRDefault="001E29CA" w:rsidP="001E29CA">
            <w:pPr>
              <w:autoSpaceDE/>
              <w:autoSpaceDN/>
              <w:rPr>
                <w:sz w:val="22"/>
                <w:szCs w:val="22"/>
              </w:rPr>
            </w:pPr>
            <w:r w:rsidRPr="001E29CA">
              <w:rPr>
                <w:sz w:val="22"/>
                <w:szCs w:val="22"/>
              </w:rPr>
              <w:t>Не устанавливается</w:t>
            </w:r>
          </w:p>
        </w:tc>
        <w:tc>
          <w:tcPr>
            <w:tcW w:w="1843" w:type="dxa"/>
          </w:tcPr>
          <w:p w:rsidR="001E29CA" w:rsidRPr="001E29CA" w:rsidRDefault="001E29CA" w:rsidP="001E29CA">
            <w:pPr>
              <w:autoSpaceDE/>
              <w:autoSpaceDN/>
              <w:rPr>
                <w:sz w:val="22"/>
                <w:szCs w:val="22"/>
              </w:rPr>
            </w:pPr>
            <w:r w:rsidRPr="001E29CA">
              <w:rPr>
                <w:sz w:val="22"/>
                <w:szCs w:val="22"/>
              </w:rPr>
              <w:t>Муниципальный район</w:t>
            </w:r>
          </w:p>
        </w:tc>
      </w:tr>
      <w:tr w:rsidR="001E29CA" w:rsidRPr="001E29CA" w:rsidTr="004E5112">
        <w:tc>
          <w:tcPr>
            <w:tcW w:w="2802" w:type="dxa"/>
          </w:tcPr>
          <w:p w:rsidR="001E29CA" w:rsidRPr="001E29CA" w:rsidRDefault="001E29CA" w:rsidP="001E29CA">
            <w:pPr>
              <w:autoSpaceDE/>
              <w:autoSpaceDN/>
              <w:rPr>
                <w:sz w:val="22"/>
                <w:szCs w:val="22"/>
              </w:rPr>
            </w:pPr>
            <w:r w:rsidRPr="001E29CA">
              <w:rPr>
                <w:sz w:val="22"/>
                <w:szCs w:val="22"/>
              </w:rPr>
              <w:t>Пешеходный переход (наземный, надземный, подземный)</w:t>
            </w:r>
          </w:p>
        </w:tc>
        <w:tc>
          <w:tcPr>
            <w:tcW w:w="2693" w:type="dxa"/>
          </w:tcPr>
          <w:p w:rsidR="001E29CA" w:rsidRPr="001E29CA" w:rsidRDefault="001E29CA" w:rsidP="001E29CA">
            <w:pPr>
              <w:autoSpaceDE/>
              <w:autoSpaceDN/>
              <w:jc w:val="both"/>
              <w:rPr>
                <w:b/>
                <w:sz w:val="22"/>
                <w:szCs w:val="22"/>
              </w:rPr>
            </w:pPr>
            <w:r w:rsidRPr="001E29CA">
              <w:rPr>
                <w:b/>
                <w:sz w:val="22"/>
                <w:szCs w:val="22"/>
              </w:rPr>
              <w:t>Определяется проектом</w:t>
            </w:r>
          </w:p>
        </w:tc>
        <w:tc>
          <w:tcPr>
            <w:tcW w:w="2268" w:type="dxa"/>
          </w:tcPr>
          <w:p w:rsidR="001E29CA" w:rsidRPr="001E29CA" w:rsidRDefault="001E29CA" w:rsidP="001E29CA">
            <w:pPr>
              <w:autoSpaceDE/>
              <w:autoSpaceDN/>
              <w:rPr>
                <w:sz w:val="22"/>
                <w:szCs w:val="22"/>
              </w:rPr>
            </w:pPr>
            <w:r w:rsidRPr="001E29CA">
              <w:rPr>
                <w:sz w:val="22"/>
                <w:szCs w:val="22"/>
              </w:rPr>
              <w:t>Определяется проектом</w:t>
            </w:r>
          </w:p>
        </w:tc>
        <w:tc>
          <w:tcPr>
            <w:tcW w:w="1843" w:type="dxa"/>
          </w:tcPr>
          <w:p w:rsidR="001E29CA" w:rsidRPr="001E29CA" w:rsidRDefault="001E29CA" w:rsidP="001E29CA">
            <w:pPr>
              <w:autoSpaceDE/>
              <w:autoSpaceDN/>
              <w:jc w:val="both"/>
              <w:rPr>
                <w:sz w:val="22"/>
                <w:szCs w:val="22"/>
              </w:rPr>
            </w:pPr>
            <w:r w:rsidRPr="001E29CA">
              <w:rPr>
                <w:sz w:val="22"/>
                <w:szCs w:val="22"/>
              </w:rPr>
              <w:t>Муниципальный район</w:t>
            </w:r>
          </w:p>
        </w:tc>
      </w:tr>
      <w:tr w:rsidR="001E29CA" w:rsidRPr="001E29CA" w:rsidTr="004E5112">
        <w:tc>
          <w:tcPr>
            <w:tcW w:w="2802" w:type="dxa"/>
          </w:tcPr>
          <w:p w:rsidR="001E29CA" w:rsidRPr="001E29CA" w:rsidRDefault="001E29CA" w:rsidP="001E29CA">
            <w:pPr>
              <w:autoSpaceDE/>
              <w:autoSpaceDN/>
              <w:rPr>
                <w:sz w:val="22"/>
                <w:szCs w:val="22"/>
              </w:rPr>
            </w:pPr>
            <w:r w:rsidRPr="001E29CA">
              <w:rPr>
                <w:sz w:val="22"/>
                <w:szCs w:val="22"/>
              </w:rPr>
              <w:t>Автобусные остановки с элементами по ОСТ 218.1.002-2003</w:t>
            </w:r>
          </w:p>
        </w:tc>
        <w:tc>
          <w:tcPr>
            <w:tcW w:w="2693" w:type="dxa"/>
          </w:tcPr>
          <w:p w:rsidR="001E29CA" w:rsidRPr="001E29CA" w:rsidRDefault="001E29CA" w:rsidP="001E29CA">
            <w:pPr>
              <w:autoSpaceDE/>
              <w:autoSpaceDN/>
              <w:jc w:val="both"/>
              <w:rPr>
                <w:b/>
                <w:sz w:val="22"/>
                <w:szCs w:val="22"/>
              </w:rPr>
            </w:pPr>
            <w:r w:rsidRPr="001E29CA">
              <w:rPr>
                <w:b/>
                <w:sz w:val="22"/>
                <w:szCs w:val="22"/>
              </w:rPr>
              <w:t xml:space="preserve">Не менее 2-х автобусных остановок для автобусов, </w:t>
            </w:r>
            <w:r w:rsidRPr="001E29CA">
              <w:rPr>
                <w:b/>
                <w:sz w:val="22"/>
                <w:szCs w:val="22"/>
              </w:rPr>
              <w:lastRenderedPageBreak/>
              <w:t xml:space="preserve">двигающихся в противоположных направлениях, смещенных по ходу движения на расстояние не менее </w:t>
            </w:r>
            <w:smartTag w:uri="urn:schemas-microsoft-com:office:smarttags" w:element="metricconverter">
              <w:smartTagPr>
                <w:attr w:name="ProductID" w:val="30 м"/>
              </w:smartTagPr>
              <w:r w:rsidRPr="001E29CA">
                <w:rPr>
                  <w:b/>
                  <w:sz w:val="22"/>
                  <w:szCs w:val="22"/>
                </w:rPr>
                <w:t>30 м</w:t>
              </w:r>
            </w:smartTag>
            <w:r w:rsidRPr="001E29CA">
              <w:rPr>
                <w:b/>
                <w:sz w:val="22"/>
                <w:szCs w:val="22"/>
              </w:rPr>
              <w:t xml:space="preserve"> между ближайшими стенками павильонов</w:t>
            </w:r>
          </w:p>
        </w:tc>
        <w:tc>
          <w:tcPr>
            <w:tcW w:w="2268" w:type="dxa"/>
          </w:tcPr>
          <w:p w:rsidR="001E29CA" w:rsidRPr="001E29CA" w:rsidRDefault="001E29CA" w:rsidP="001E29CA">
            <w:pPr>
              <w:autoSpaceDE/>
              <w:autoSpaceDN/>
              <w:rPr>
                <w:sz w:val="22"/>
                <w:szCs w:val="22"/>
              </w:rPr>
            </w:pPr>
            <w:r w:rsidRPr="001E29CA">
              <w:rPr>
                <w:sz w:val="22"/>
                <w:szCs w:val="22"/>
              </w:rPr>
              <w:lastRenderedPageBreak/>
              <w:t>Пешеходная доступность:</w:t>
            </w:r>
          </w:p>
          <w:p w:rsidR="001E29CA" w:rsidRPr="001E29CA" w:rsidRDefault="001E29CA" w:rsidP="001E29CA">
            <w:pPr>
              <w:autoSpaceDE/>
              <w:autoSpaceDN/>
              <w:rPr>
                <w:sz w:val="22"/>
                <w:szCs w:val="22"/>
              </w:rPr>
            </w:pPr>
            <w:r w:rsidRPr="001E29CA">
              <w:rPr>
                <w:sz w:val="22"/>
                <w:szCs w:val="22"/>
              </w:rPr>
              <w:t xml:space="preserve">городское поселение </w:t>
            </w:r>
            <w:r w:rsidRPr="001E29CA">
              <w:rPr>
                <w:sz w:val="22"/>
                <w:szCs w:val="22"/>
              </w:rPr>
              <w:lastRenderedPageBreak/>
              <w:t>– 500м,</w:t>
            </w:r>
          </w:p>
          <w:p w:rsidR="001E29CA" w:rsidRPr="001E29CA" w:rsidRDefault="001E29CA" w:rsidP="001E29CA">
            <w:pPr>
              <w:autoSpaceDE/>
              <w:autoSpaceDN/>
              <w:rPr>
                <w:sz w:val="22"/>
                <w:szCs w:val="22"/>
              </w:rPr>
            </w:pPr>
            <w:r w:rsidRPr="001E29CA">
              <w:rPr>
                <w:sz w:val="22"/>
                <w:szCs w:val="22"/>
              </w:rPr>
              <w:t xml:space="preserve">сельское поселение – </w:t>
            </w:r>
            <w:smartTag w:uri="urn:schemas-microsoft-com:office:smarttags" w:element="metricconverter">
              <w:smartTagPr>
                <w:attr w:name="ProductID" w:val="800 м"/>
              </w:smartTagPr>
              <w:r w:rsidRPr="001E29CA">
                <w:rPr>
                  <w:sz w:val="22"/>
                  <w:szCs w:val="22"/>
                </w:rPr>
                <w:t>800 м</w:t>
              </w:r>
            </w:smartTag>
            <w:r w:rsidRPr="001E29CA">
              <w:rPr>
                <w:sz w:val="22"/>
                <w:szCs w:val="22"/>
              </w:rPr>
              <w:t>.</w:t>
            </w:r>
          </w:p>
        </w:tc>
        <w:tc>
          <w:tcPr>
            <w:tcW w:w="1843" w:type="dxa"/>
          </w:tcPr>
          <w:p w:rsidR="001E29CA" w:rsidRPr="001E29CA" w:rsidRDefault="001E29CA" w:rsidP="001E29CA">
            <w:pPr>
              <w:autoSpaceDE/>
              <w:autoSpaceDN/>
              <w:jc w:val="both"/>
              <w:rPr>
                <w:sz w:val="22"/>
                <w:szCs w:val="22"/>
              </w:rPr>
            </w:pPr>
            <w:r w:rsidRPr="001E29CA">
              <w:rPr>
                <w:sz w:val="22"/>
                <w:szCs w:val="22"/>
              </w:rPr>
              <w:lastRenderedPageBreak/>
              <w:t>Муниципальный район</w:t>
            </w:r>
          </w:p>
        </w:tc>
      </w:tr>
    </w:tbl>
    <w:p w:rsidR="001E29CA" w:rsidRPr="001E29CA" w:rsidRDefault="001E29CA" w:rsidP="001E29CA">
      <w:pPr>
        <w:autoSpaceDE/>
        <w:autoSpaceDN/>
        <w:rPr>
          <w:b/>
          <w:sz w:val="24"/>
          <w:szCs w:val="24"/>
        </w:rPr>
      </w:pPr>
    </w:p>
    <w:p w:rsidR="001E29CA" w:rsidRPr="001E29CA" w:rsidRDefault="001E29CA" w:rsidP="001E29CA">
      <w:pPr>
        <w:autoSpaceDE/>
        <w:autoSpaceDN/>
        <w:rPr>
          <w:b/>
          <w:sz w:val="24"/>
          <w:szCs w:val="24"/>
          <w:shd w:val="clear" w:color="auto" w:fill="FFFF99"/>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1E29CA" w:rsidRPr="001E29CA" w:rsidTr="004E5112">
        <w:trPr>
          <w:trHeight w:val="786"/>
        </w:trPr>
        <w:tc>
          <w:tcPr>
            <w:tcW w:w="9468" w:type="dxa"/>
            <w:shd w:val="clear" w:color="auto" w:fill="8DB3E2"/>
            <w:vAlign w:val="center"/>
          </w:tcPr>
          <w:p w:rsidR="001E29CA" w:rsidRPr="001E29CA" w:rsidRDefault="001E29CA" w:rsidP="001E29CA">
            <w:pPr>
              <w:autoSpaceDE/>
              <w:autoSpaceDN/>
              <w:jc w:val="center"/>
              <w:rPr>
                <w:b/>
                <w:color w:val="FFFFFF"/>
                <w:sz w:val="28"/>
                <w:szCs w:val="28"/>
              </w:rPr>
            </w:pPr>
            <w:r w:rsidRPr="001E29CA">
              <w:rPr>
                <w:b/>
                <w:color w:val="FFFFFF"/>
                <w:sz w:val="28"/>
                <w:szCs w:val="28"/>
              </w:rPr>
              <w:t>5. Расчетные показатели в области образования</w:t>
            </w:r>
          </w:p>
        </w:tc>
      </w:tr>
    </w:tbl>
    <w:p w:rsidR="001E29CA" w:rsidRPr="001E29CA" w:rsidRDefault="001E29CA" w:rsidP="001E29CA">
      <w:pPr>
        <w:autoSpaceDE/>
        <w:autoSpaceDN/>
        <w:rPr>
          <w:b/>
          <w:sz w:val="24"/>
          <w:szCs w:val="24"/>
          <w:shd w:val="clear" w:color="auto" w:fill="FFFF99"/>
        </w:rPr>
      </w:pPr>
    </w:p>
    <w:p w:rsidR="001E29CA" w:rsidRPr="001E29CA" w:rsidRDefault="001E29CA" w:rsidP="001E29CA">
      <w:pPr>
        <w:autoSpaceDE/>
        <w:autoSpaceDN/>
        <w:ind w:firstLine="567"/>
        <w:jc w:val="both"/>
        <w:rPr>
          <w:color w:val="000000"/>
          <w:sz w:val="26"/>
          <w:szCs w:val="26"/>
        </w:rPr>
      </w:pPr>
      <w:r w:rsidRPr="001E29CA">
        <w:rPr>
          <w:b/>
          <w:color w:val="000000"/>
          <w:sz w:val="26"/>
          <w:szCs w:val="26"/>
        </w:rPr>
        <w:t>5.1.</w:t>
      </w:r>
      <w:r w:rsidRPr="001E29CA">
        <w:rPr>
          <w:color w:val="000000"/>
          <w:sz w:val="26"/>
          <w:szCs w:val="26"/>
        </w:rPr>
        <w:t xml:space="preserve">Для территории муниципального района устанавливаются следующие расчетные показатели минимально допустимого уровня обеспеченности объектами в области </w:t>
      </w:r>
      <w:r w:rsidRPr="001E29CA">
        <w:rPr>
          <w:sz w:val="26"/>
          <w:szCs w:val="26"/>
        </w:rPr>
        <w:t>образования</w:t>
      </w:r>
      <w:r w:rsidRPr="001E29CA">
        <w:rPr>
          <w:color w:val="000000"/>
          <w:sz w:val="26"/>
          <w:szCs w:val="26"/>
        </w:rPr>
        <w:t xml:space="preserve"> и расчетных показателей максимально допустимого уровня территориальной доступности таких объектов.</w:t>
      </w:r>
    </w:p>
    <w:p w:rsidR="001E29CA" w:rsidRPr="001E29CA" w:rsidRDefault="001E29CA" w:rsidP="001E29CA">
      <w:pPr>
        <w:autoSpaceDE/>
        <w:autoSpaceDN/>
        <w:ind w:firstLine="567"/>
        <w:jc w:val="both"/>
        <w:rPr>
          <w:b/>
          <w:sz w:val="24"/>
          <w:szCs w:val="24"/>
        </w:rPr>
      </w:pPr>
      <w:r w:rsidRPr="001E29CA">
        <w:rPr>
          <w:b/>
          <w:sz w:val="24"/>
          <w:szCs w:val="24"/>
        </w:rPr>
        <w:t>5.2. Норма обеспеченности детскими дошкольными учреждениями и размер их земельного участка (</w:t>
      </w:r>
      <w:r w:rsidRPr="001E29CA">
        <w:rPr>
          <w:sz w:val="24"/>
          <w:szCs w:val="24"/>
        </w:rPr>
        <w:t>кол. мест на 100 детей</w:t>
      </w:r>
      <w:r w:rsidRPr="001E29CA">
        <w:rPr>
          <w:b/>
          <w:sz w:val="24"/>
          <w:szCs w:val="24"/>
        </w:rPr>
        <w:t>) – 88,0 мест.</w:t>
      </w:r>
    </w:p>
    <w:p w:rsidR="001E29CA" w:rsidRPr="001E29CA" w:rsidRDefault="001E29CA" w:rsidP="001E29CA">
      <w:pPr>
        <w:autoSpaceDE/>
        <w:autoSpaceDN/>
        <w:jc w:val="right"/>
        <w:rPr>
          <w:b/>
          <w:sz w:val="24"/>
          <w:szCs w:val="24"/>
        </w:rPr>
      </w:pPr>
      <w:r w:rsidRPr="001E29CA">
        <w:rPr>
          <w:b/>
          <w:sz w:val="24"/>
          <w:szCs w:val="24"/>
        </w:rPr>
        <w:t>Таблица 17</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700"/>
        <w:gridCol w:w="3060"/>
      </w:tblGrid>
      <w:tr w:rsidR="001E29CA" w:rsidRPr="001E29CA" w:rsidTr="004E5112">
        <w:tc>
          <w:tcPr>
            <w:tcW w:w="3708" w:type="dxa"/>
            <w:shd w:val="clear" w:color="auto" w:fill="DBE5F1"/>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2700" w:type="dxa"/>
            <w:shd w:val="clear" w:color="auto" w:fill="DBE5F1"/>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3060" w:type="dxa"/>
            <w:shd w:val="clear" w:color="auto" w:fill="DBE5F1"/>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3708" w:type="dxa"/>
          </w:tcPr>
          <w:p w:rsidR="001E29CA" w:rsidRPr="001E29CA" w:rsidRDefault="001E29CA" w:rsidP="001E29CA">
            <w:pPr>
              <w:autoSpaceDE/>
              <w:autoSpaceDN/>
              <w:rPr>
                <w:sz w:val="22"/>
                <w:szCs w:val="22"/>
              </w:rPr>
            </w:pPr>
            <w:r w:rsidRPr="001E29CA">
              <w:rPr>
                <w:sz w:val="22"/>
                <w:szCs w:val="22"/>
              </w:rPr>
              <w:t>Устанавливается в зависимости от демографической структуры населения исходя из охвата детскими учреждениями в пределах 85%, в т.ч.:</w:t>
            </w:r>
          </w:p>
          <w:p w:rsidR="001E29CA" w:rsidRPr="001E29CA" w:rsidRDefault="001E29CA" w:rsidP="001E29CA">
            <w:pPr>
              <w:autoSpaceDE/>
              <w:autoSpaceDN/>
              <w:rPr>
                <w:sz w:val="22"/>
                <w:szCs w:val="22"/>
              </w:rPr>
            </w:pPr>
            <w:r w:rsidRPr="001E29CA">
              <w:rPr>
                <w:sz w:val="22"/>
                <w:szCs w:val="22"/>
              </w:rPr>
              <w:t>общего типа – 70% детей;</w:t>
            </w:r>
          </w:p>
          <w:p w:rsidR="001E29CA" w:rsidRPr="001E29CA" w:rsidRDefault="001E29CA" w:rsidP="001E29CA">
            <w:pPr>
              <w:autoSpaceDE/>
              <w:autoSpaceDN/>
              <w:rPr>
                <w:sz w:val="22"/>
                <w:szCs w:val="22"/>
              </w:rPr>
            </w:pPr>
            <w:r w:rsidRPr="001E29CA">
              <w:rPr>
                <w:sz w:val="22"/>
                <w:szCs w:val="22"/>
              </w:rPr>
              <w:t>специализированного – 3%;</w:t>
            </w:r>
          </w:p>
          <w:p w:rsidR="001E29CA" w:rsidRPr="001E29CA" w:rsidRDefault="001E29CA" w:rsidP="001E29CA">
            <w:pPr>
              <w:autoSpaceDE/>
              <w:autoSpaceDN/>
              <w:rPr>
                <w:sz w:val="22"/>
                <w:szCs w:val="22"/>
              </w:rPr>
            </w:pPr>
            <w:r w:rsidRPr="001E29CA">
              <w:rPr>
                <w:sz w:val="22"/>
                <w:szCs w:val="22"/>
              </w:rPr>
              <w:t>оздоровительного – 12%.</w:t>
            </w:r>
          </w:p>
        </w:tc>
        <w:tc>
          <w:tcPr>
            <w:tcW w:w="2700" w:type="dxa"/>
          </w:tcPr>
          <w:p w:rsidR="001E29CA" w:rsidRPr="001E29CA" w:rsidRDefault="001E29CA" w:rsidP="001E29CA">
            <w:pPr>
              <w:autoSpaceDE/>
              <w:autoSpaceDN/>
              <w:snapToGrid w:val="0"/>
              <w:rPr>
                <w:sz w:val="22"/>
                <w:szCs w:val="22"/>
              </w:rPr>
            </w:pPr>
            <w:r w:rsidRPr="001E29CA">
              <w:rPr>
                <w:sz w:val="22"/>
                <w:szCs w:val="22"/>
              </w:rPr>
              <w:t xml:space="preserve">При вместимости яслей-садов, м2, на 1 место: до 100 мест - 40, св. 100 - 35; в комплексе яслей-садов св. 500 мест - 30. </w:t>
            </w:r>
          </w:p>
        </w:tc>
        <w:tc>
          <w:tcPr>
            <w:tcW w:w="3060" w:type="dxa"/>
          </w:tcPr>
          <w:p w:rsidR="001E29CA" w:rsidRPr="001E29CA" w:rsidRDefault="001E29CA" w:rsidP="001E29CA">
            <w:pPr>
              <w:autoSpaceDE/>
              <w:autoSpaceDN/>
              <w:snapToGrid w:val="0"/>
              <w:rPr>
                <w:spacing w:val="-4"/>
                <w:sz w:val="22"/>
                <w:szCs w:val="22"/>
              </w:rPr>
            </w:pPr>
            <w:r w:rsidRPr="001E29CA">
              <w:rPr>
                <w:spacing w:val="-4"/>
                <w:sz w:val="22"/>
                <w:szCs w:val="22"/>
              </w:rPr>
              <w:t>Размер групповой площадки на 1 место следует принимать(не менее):</w:t>
            </w:r>
          </w:p>
          <w:p w:rsidR="001E29CA" w:rsidRPr="001E29CA" w:rsidRDefault="001E29CA" w:rsidP="001E29CA">
            <w:pPr>
              <w:autoSpaceDE/>
              <w:autoSpaceDN/>
              <w:rPr>
                <w:sz w:val="22"/>
                <w:szCs w:val="22"/>
              </w:rPr>
            </w:pPr>
            <w:r w:rsidRPr="001E29CA">
              <w:rPr>
                <w:sz w:val="22"/>
                <w:szCs w:val="22"/>
              </w:rPr>
              <w:t xml:space="preserve">для детей ясельного возраста  –  </w:t>
            </w:r>
            <w:smartTag w:uri="urn:schemas-microsoft-com:office:smarttags" w:element="metricconverter">
              <w:smartTagPr>
                <w:attr w:name="ProductID" w:val="7,5 м2"/>
              </w:smartTagPr>
              <w:r w:rsidRPr="001E29CA">
                <w:rPr>
                  <w:sz w:val="22"/>
                  <w:szCs w:val="22"/>
                </w:rPr>
                <w:t>7,5 м2</w:t>
              </w:r>
            </w:smartTag>
            <w:r w:rsidRPr="001E29CA">
              <w:rPr>
                <w:sz w:val="22"/>
                <w:szCs w:val="22"/>
              </w:rPr>
              <w:t xml:space="preserve">. Игровые площадки для детей дошкольного возраста допускается размещать за пределами участка детских дошкольных учреждений общего типа </w:t>
            </w:r>
          </w:p>
        </w:tc>
      </w:tr>
    </w:tbl>
    <w:p w:rsidR="001E29CA" w:rsidRPr="001E29CA" w:rsidRDefault="001E29CA" w:rsidP="001E29CA">
      <w:pPr>
        <w:autoSpaceDE/>
        <w:autoSpaceDN/>
        <w:jc w:val="both"/>
        <w:rPr>
          <w:sz w:val="24"/>
          <w:szCs w:val="24"/>
        </w:rPr>
      </w:pPr>
      <w:r w:rsidRPr="001E29CA">
        <w:rPr>
          <w:sz w:val="24"/>
          <w:szCs w:val="24"/>
          <w:u w:val="single"/>
        </w:rPr>
        <w:t>Примечания</w:t>
      </w:r>
      <w:r w:rsidRPr="001E29CA">
        <w:rPr>
          <w:sz w:val="24"/>
          <w:szCs w:val="24"/>
        </w:rPr>
        <w:t xml:space="preserve">:  </w:t>
      </w:r>
    </w:p>
    <w:p w:rsidR="001E29CA" w:rsidRPr="001E29CA" w:rsidRDefault="001E29CA" w:rsidP="001E29CA">
      <w:pPr>
        <w:autoSpaceDE/>
        <w:autoSpaceDN/>
        <w:jc w:val="both"/>
        <w:rPr>
          <w:sz w:val="24"/>
          <w:szCs w:val="24"/>
        </w:rPr>
      </w:pPr>
      <w:r w:rsidRPr="001E29CA">
        <w:rPr>
          <w:sz w:val="24"/>
          <w:szCs w:val="24"/>
        </w:rPr>
        <w:t>1. Вместимость вновь строящихся дошкольных образовательных учреждений не должна превышать 350 мест; вместимость ДОУ, пристроенных к торцам жилых домов и встроенных в жилые дома, - не более 150 мест.</w:t>
      </w:r>
    </w:p>
    <w:p w:rsidR="001E29CA" w:rsidRPr="001E29CA" w:rsidRDefault="001E29CA" w:rsidP="001E29CA">
      <w:pPr>
        <w:autoSpaceDE/>
        <w:autoSpaceDN/>
        <w:jc w:val="both"/>
        <w:rPr>
          <w:sz w:val="24"/>
          <w:szCs w:val="24"/>
        </w:rPr>
      </w:pPr>
      <w:r w:rsidRPr="001E29CA">
        <w:rPr>
          <w:sz w:val="24"/>
          <w:szCs w:val="24"/>
        </w:rPr>
        <w:t>2.Размеры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p w:rsidR="001E29CA" w:rsidRPr="001E29CA" w:rsidRDefault="001E29CA" w:rsidP="001E29CA">
      <w:pPr>
        <w:adjustRightInd w:val="0"/>
        <w:jc w:val="both"/>
        <w:rPr>
          <w:sz w:val="24"/>
          <w:szCs w:val="24"/>
        </w:rPr>
      </w:pPr>
      <w:r w:rsidRPr="001E29CA">
        <w:rPr>
          <w:sz w:val="24"/>
          <w:szCs w:val="24"/>
        </w:rPr>
        <w:t>3.К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1E29CA" w:rsidRPr="001E29CA" w:rsidRDefault="001E29CA" w:rsidP="001E29CA">
      <w:pPr>
        <w:autoSpaceDE/>
        <w:autoSpaceDN/>
        <w:ind w:firstLine="567"/>
        <w:jc w:val="both"/>
        <w:rPr>
          <w:b/>
          <w:sz w:val="24"/>
          <w:szCs w:val="24"/>
        </w:rPr>
      </w:pPr>
      <w:r w:rsidRPr="001E29CA">
        <w:rPr>
          <w:b/>
          <w:sz w:val="24"/>
          <w:szCs w:val="24"/>
        </w:rPr>
        <w:t>5.3. Радиус обслуживания детскими дошкольными учреждениями на территориях населенных пунктов*:</w:t>
      </w:r>
    </w:p>
    <w:p w:rsidR="001E29CA" w:rsidRPr="001E29CA" w:rsidRDefault="001E29CA" w:rsidP="001E29CA">
      <w:pPr>
        <w:autoSpaceDE/>
        <w:autoSpaceDN/>
        <w:jc w:val="both"/>
        <w:rPr>
          <w:sz w:val="24"/>
          <w:szCs w:val="24"/>
        </w:rPr>
      </w:pPr>
      <w:r w:rsidRPr="001E29CA">
        <w:rPr>
          <w:sz w:val="24"/>
          <w:szCs w:val="24"/>
        </w:rPr>
        <w:t xml:space="preserve">- в городах – </w:t>
      </w:r>
      <w:smartTag w:uri="urn:schemas-microsoft-com:office:smarttags" w:element="metricconverter">
        <w:smartTagPr>
          <w:attr w:name="ProductID" w:val="300 м"/>
        </w:smartTagPr>
        <w:r w:rsidRPr="001E29CA">
          <w:rPr>
            <w:sz w:val="24"/>
            <w:szCs w:val="24"/>
          </w:rPr>
          <w:t>300 м</w:t>
        </w:r>
      </w:smartTag>
      <w:r w:rsidRPr="001E29CA">
        <w:rPr>
          <w:sz w:val="24"/>
          <w:szCs w:val="24"/>
        </w:rPr>
        <w:t>;</w:t>
      </w:r>
    </w:p>
    <w:p w:rsidR="001E29CA" w:rsidRPr="001E29CA" w:rsidRDefault="001E29CA" w:rsidP="001E29CA">
      <w:pPr>
        <w:autoSpaceDE/>
        <w:autoSpaceDN/>
        <w:jc w:val="both"/>
        <w:rPr>
          <w:sz w:val="24"/>
          <w:szCs w:val="24"/>
        </w:rPr>
      </w:pPr>
      <w:r w:rsidRPr="001E29CA">
        <w:rPr>
          <w:sz w:val="24"/>
          <w:szCs w:val="24"/>
        </w:rPr>
        <w:t xml:space="preserve">- в сельской местности – </w:t>
      </w:r>
      <w:smartTag w:uri="urn:schemas-microsoft-com:office:smarttags" w:element="metricconverter">
        <w:smartTagPr>
          <w:attr w:name="ProductID" w:val="500 м"/>
        </w:smartTagPr>
        <w:r w:rsidRPr="001E29CA">
          <w:rPr>
            <w:sz w:val="24"/>
            <w:szCs w:val="24"/>
          </w:rPr>
          <w:t>500 м</w:t>
        </w:r>
      </w:smartTag>
      <w:r w:rsidRPr="001E29CA">
        <w:rPr>
          <w:sz w:val="24"/>
          <w:szCs w:val="24"/>
        </w:rPr>
        <w:t>.</w:t>
      </w:r>
    </w:p>
    <w:p w:rsidR="001E29CA" w:rsidRPr="001E29CA" w:rsidRDefault="001E29CA" w:rsidP="001E29CA">
      <w:pPr>
        <w:autoSpaceDE/>
        <w:autoSpaceDN/>
        <w:rPr>
          <w:sz w:val="24"/>
          <w:szCs w:val="24"/>
        </w:rPr>
      </w:pPr>
      <w:r w:rsidRPr="001E29CA">
        <w:rPr>
          <w:sz w:val="24"/>
          <w:szCs w:val="24"/>
        </w:rPr>
        <w:t>* - Указанный радиус обслуживания не распространяется на специализированные и оздоровительные детские дошкольные учреждения.</w:t>
      </w:r>
    </w:p>
    <w:p w:rsidR="001E29CA" w:rsidRPr="001E29CA" w:rsidRDefault="001E29CA" w:rsidP="001E29CA">
      <w:pPr>
        <w:autoSpaceDE/>
        <w:autoSpaceDN/>
        <w:ind w:firstLine="567"/>
        <w:jc w:val="both"/>
        <w:rPr>
          <w:b/>
          <w:sz w:val="24"/>
          <w:szCs w:val="24"/>
        </w:rPr>
      </w:pPr>
      <w:r w:rsidRPr="001E29CA">
        <w:rPr>
          <w:b/>
          <w:sz w:val="24"/>
          <w:szCs w:val="24"/>
        </w:rPr>
        <w:t>5.4. Норма обеспеченности общеобразовательными учреждениями и размер их земельного участка (</w:t>
      </w:r>
      <w:r w:rsidRPr="001E29CA">
        <w:rPr>
          <w:sz w:val="24"/>
          <w:szCs w:val="24"/>
        </w:rPr>
        <w:t>кол. мест на 100 детей</w:t>
      </w:r>
      <w:r w:rsidRPr="001E29CA">
        <w:rPr>
          <w:b/>
          <w:sz w:val="24"/>
          <w:szCs w:val="24"/>
        </w:rPr>
        <w:t>) в городах – 85 мест, в сельской местности – 40 мест (из них 10% - для обучающихся во вторую смену).</w:t>
      </w:r>
    </w:p>
    <w:p w:rsidR="001E29CA" w:rsidRPr="001E29CA" w:rsidRDefault="001E29CA" w:rsidP="001E29CA">
      <w:pPr>
        <w:autoSpaceDE/>
        <w:autoSpaceDN/>
        <w:jc w:val="right"/>
        <w:rPr>
          <w:b/>
          <w:sz w:val="24"/>
          <w:szCs w:val="24"/>
        </w:rPr>
      </w:pPr>
      <w:r w:rsidRPr="001E29CA">
        <w:rPr>
          <w:b/>
          <w:sz w:val="24"/>
          <w:szCs w:val="24"/>
        </w:rPr>
        <w:lastRenderedPageBreak/>
        <w:t>Таблица 18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700"/>
        <w:gridCol w:w="3420"/>
      </w:tblGrid>
      <w:tr w:rsidR="001E29CA" w:rsidRPr="001E29CA" w:rsidTr="004E5112">
        <w:tc>
          <w:tcPr>
            <w:tcW w:w="3348" w:type="dxa"/>
            <w:shd w:val="clear" w:color="auto" w:fill="DBE5F1"/>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2700" w:type="dxa"/>
            <w:shd w:val="clear" w:color="auto" w:fill="DBE5F1"/>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3420" w:type="dxa"/>
            <w:shd w:val="clear" w:color="auto" w:fill="DBE5F1"/>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3348" w:type="dxa"/>
          </w:tcPr>
          <w:p w:rsidR="001E29CA" w:rsidRPr="001E29CA" w:rsidRDefault="001E29CA" w:rsidP="001E29CA">
            <w:pPr>
              <w:autoSpaceDE/>
              <w:autoSpaceDN/>
              <w:rPr>
                <w:sz w:val="22"/>
                <w:szCs w:val="22"/>
              </w:rPr>
            </w:pPr>
            <w:r w:rsidRPr="001E29CA">
              <w:rPr>
                <w:sz w:val="22"/>
                <w:szCs w:val="22"/>
              </w:rPr>
              <w:t>Устанавливается в зависимости, от демографической структуры населения исходя из обеспеченности:</w:t>
            </w:r>
          </w:p>
          <w:p w:rsidR="001E29CA" w:rsidRPr="001E29CA" w:rsidRDefault="001E29CA" w:rsidP="001E29CA">
            <w:pPr>
              <w:autoSpaceDE/>
              <w:autoSpaceDN/>
              <w:rPr>
                <w:sz w:val="22"/>
                <w:szCs w:val="22"/>
              </w:rPr>
            </w:pPr>
            <w:r w:rsidRPr="001E29CA">
              <w:rPr>
                <w:sz w:val="22"/>
                <w:szCs w:val="22"/>
              </w:rPr>
              <w:t>- неполным средним образованием 100% детей;</w:t>
            </w:r>
          </w:p>
          <w:p w:rsidR="001E29CA" w:rsidRPr="001E29CA" w:rsidRDefault="001E29CA" w:rsidP="001E29CA">
            <w:pPr>
              <w:autoSpaceDE/>
              <w:autoSpaceDN/>
              <w:rPr>
                <w:sz w:val="22"/>
                <w:szCs w:val="22"/>
              </w:rPr>
            </w:pPr>
            <w:r w:rsidRPr="001E29CA">
              <w:rPr>
                <w:sz w:val="22"/>
                <w:szCs w:val="22"/>
              </w:rPr>
              <w:t>- средним (полным) общим образованием – 75% детей при обучении в одну смену.</w:t>
            </w:r>
          </w:p>
        </w:tc>
        <w:tc>
          <w:tcPr>
            <w:tcW w:w="2700" w:type="dxa"/>
          </w:tcPr>
          <w:p w:rsidR="001E29CA" w:rsidRPr="001E29CA" w:rsidRDefault="001E29CA" w:rsidP="001E29CA">
            <w:pPr>
              <w:autoSpaceDE/>
              <w:autoSpaceDN/>
              <w:jc w:val="both"/>
              <w:rPr>
                <w:sz w:val="22"/>
                <w:szCs w:val="22"/>
              </w:rPr>
            </w:pPr>
            <w:r w:rsidRPr="001E29CA">
              <w:rPr>
                <w:sz w:val="22"/>
                <w:szCs w:val="22"/>
              </w:rPr>
              <w:t>На одно место при вместимости учреждений:</w:t>
            </w:r>
          </w:p>
          <w:p w:rsidR="001E29CA" w:rsidRPr="001E29CA" w:rsidRDefault="001E29CA" w:rsidP="001E29CA">
            <w:pPr>
              <w:autoSpaceDE/>
              <w:autoSpaceDN/>
              <w:rPr>
                <w:sz w:val="22"/>
                <w:szCs w:val="22"/>
              </w:rPr>
            </w:pPr>
            <w:r w:rsidRPr="001E29CA">
              <w:rPr>
                <w:sz w:val="22"/>
                <w:szCs w:val="22"/>
              </w:rPr>
              <w:t xml:space="preserve">от 40 до 400 - </w:t>
            </w:r>
            <w:smartTag w:uri="urn:schemas-microsoft-com:office:smarttags" w:element="metricconverter">
              <w:smartTagPr>
                <w:attr w:name="ProductID" w:val="50 м2"/>
              </w:smartTagPr>
              <w:r w:rsidRPr="001E29CA">
                <w:rPr>
                  <w:sz w:val="22"/>
                  <w:szCs w:val="22"/>
                </w:rPr>
                <w:t>50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от 400 до 500 - </w:t>
            </w:r>
            <w:smartTag w:uri="urn:schemas-microsoft-com:office:smarttags" w:element="metricconverter">
              <w:smartTagPr>
                <w:attr w:name="ProductID" w:val="60 м2"/>
              </w:smartTagPr>
              <w:r w:rsidRPr="001E29CA">
                <w:rPr>
                  <w:sz w:val="22"/>
                  <w:szCs w:val="22"/>
                </w:rPr>
                <w:t>60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от 500 до 600 - </w:t>
            </w:r>
            <w:smartTag w:uri="urn:schemas-microsoft-com:office:smarttags" w:element="metricconverter">
              <w:smartTagPr>
                <w:attr w:name="ProductID" w:val="50 м2"/>
              </w:smartTagPr>
              <w:r w:rsidRPr="001E29CA">
                <w:rPr>
                  <w:sz w:val="22"/>
                  <w:szCs w:val="22"/>
                </w:rPr>
                <w:t>50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от 600 до 800 - </w:t>
            </w:r>
            <w:smartTag w:uri="urn:schemas-microsoft-com:office:smarttags" w:element="metricconverter">
              <w:smartTagPr>
                <w:attr w:name="ProductID" w:val="40 м2"/>
              </w:smartTagPr>
              <w:r w:rsidRPr="001E29CA">
                <w:rPr>
                  <w:sz w:val="22"/>
                  <w:szCs w:val="22"/>
                </w:rPr>
                <w:t>40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от 800 до 1100 - </w:t>
            </w:r>
            <w:smartTag w:uri="urn:schemas-microsoft-com:office:smarttags" w:element="metricconverter">
              <w:smartTagPr>
                <w:attr w:name="ProductID" w:val="33 м2"/>
              </w:smartTagPr>
              <w:r w:rsidRPr="001E29CA">
                <w:rPr>
                  <w:sz w:val="22"/>
                  <w:szCs w:val="22"/>
                </w:rPr>
                <w:t>33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от 1100 до 1500 - </w:t>
            </w:r>
            <w:smartTag w:uri="urn:schemas-microsoft-com:office:smarttags" w:element="metricconverter">
              <w:smartTagPr>
                <w:attr w:name="ProductID" w:val="21 м2"/>
              </w:smartTagPr>
              <w:r w:rsidRPr="001E29CA">
                <w:rPr>
                  <w:sz w:val="22"/>
                  <w:szCs w:val="22"/>
                </w:rPr>
                <w:t>21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от 1500 до 2000 - </w:t>
            </w:r>
            <w:smartTag w:uri="urn:schemas-microsoft-com:office:smarttags" w:element="metricconverter">
              <w:smartTagPr>
                <w:attr w:name="ProductID" w:val="17 м2"/>
              </w:smartTagPr>
              <w:r w:rsidRPr="001E29CA">
                <w:rPr>
                  <w:sz w:val="22"/>
                  <w:szCs w:val="22"/>
                </w:rPr>
                <w:t>17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св. 2000 - </w:t>
            </w:r>
            <w:smartTag w:uri="urn:schemas-microsoft-com:office:smarttags" w:element="metricconverter">
              <w:smartTagPr>
                <w:attr w:name="ProductID" w:val="16 м2"/>
              </w:smartTagPr>
              <w:r w:rsidRPr="001E29CA">
                <w:rPr>
                  <w:sz w:val="22"/>
                  <w:szCs w:val="22"/>
                </w:rPr>
                <w:t>16 м</w:t>
              </w:r>
              <w:r w:rsidRPr="001E29CA">
                <w:rPr>
                  <w:sz w:val="22"/>
                  <w:szCs w:val="22"/>
                  <w:vertAlign w:val="superscript"/>
                </w:rPr>
                <w:t>2</w:t>
              </w:r>
            </w:smartTag>
            <w:r w:rsidRPr="001E29CA">
              <w:rPr>
                <w:sz w:val="22"/>
                <w:szCs w:val="22"/>
              </w:rPr>
              <w:t>.</w:t>
            </w:r>
          </w:p>
        </w:tc>
        <w:tc>
          <w:tcPr>
            <w:tcW w:w="3420" w:type="dxa"/>
          </w:tcPr>
          <w:p w:rsidR="001E29CA" w:rsidRPr="001E29CA" w:rsidRDefault="001E29CA" w:rsidP="001E29CA">
            <w:pPr>
              <w:autoSpaceDE/>
              <w:autoSpaceDN/>
              <w:rPr>
                <w:sz w:val="22"/>
                <w:szCs w:val="22"/>
              </w:rPr>
            </w:pPr>
            <w:r w:rsidRPr="001E29CA">
              <w:rPr>
                <w:sz w:val="22"/>
                <w:szCs w:val="22"/>
              </w:rPr>
              <w:t>На земельном участке выделяются следующие зоны: учебно-опытная, физкультурно-спортивная, отдыха, хозяйственная.</w:t>
            </w:r>
          </w:p>
          <w:p w:rsidR="001E29CA" w:rsidRPr="001E29CA" w:rsidRDefault="001E29CA" w:rsidP="001E29CA">
            <w:pPr>
              <w:autoSpaceDE/>
              <w:autoSpaceDN/>
              <w:rPr>
                <w:sz w:val="22"/>
                <w:szCs w:val="22"/>
              </w:rPr>
            </w:pPr>
            <w:r w:rsidRPr="001E29CA">
              <w:rPr>
                <w:sz w:val="22"/>
                <w:szCs w:val="22"/>
              </w:rPr>
              <w:t>Спортивная зона школы может быть объединена с физкультурно-оздоровительным комплексом для населения микрорайона.</w:t>
            </w:r>
          </w:p>
        </w:tc>
      </w:tr>
    </w:tbl>
    <w:p w:rsidR="001E29CA" w:rsidRPr="001E29CA" w:rsidRDefault="001E29CA" w:rsidP="001E29CA">
      <w:pPr>
        <w:autoSpaceDE/>
        <w:autoSpaceDN/>
        <w:jc w:val="both"/>
        <w:rPr>
          <w:sz w:val="24"/>
          <w:szCs w:val="24"/>
        </w:rPr>
      </w:pPr>
      <w:r w:rsidRPr="001E29CA">
        <w:rPr>
          <w:sz w:val="24"/>
          <w:szCs w:val="24"/>
          <w:u w:val="single"/>
        </w:rPr>
        <w:t>Примечания</w:t>
      </w:r>
      <w:r w:rsidRPr="001E29CA">
        <w:rPr>
          <w:sz w:val="24"/>
          <w:szCs w:val="24"/>
        </w:rPr>
        <w:t>: 1. Вместимость вновь строящихся городских общеобразовательных учреждений не должна превышать 1000 человек.</w:t>
      </w:r>
    </w:p>
    <w:p w:rsidR="001E29CA" w:rsidRPr="001E29CA" w:rsidRDefault="001E29CA" w:rsidP="001E29CA">
      <w:pPr>
        <w:autoSpaceDE/>
        <w:autoSpaceDN/>
        <w:jc w:val="both"/>
        <w:rPr>
          <w:sz w:val="24"/>
          <w:szCs w:val="24"/>
        </w:rPr>
      </w:pPr>
      <w:r w:rsidRPr="001E29CA">
        <w:rPr>
          <w:sz w:val="24"/>
          <w:szCs w:val="24"/>
        </w:rPr>
        <w:t xml:space="preserve">2.Размеры земельных участков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 </w:t>
      </w:r>
    </w:p>
    <w:p w:rsidR="001E29CA" w:rsidRPr="001E29CA" w:rsidRDefault="001E29CA" w:rsidP="001E29CA">
      <w:pPr>
        <w:tabs>
          <w:tab w:val="left" w:pos="426"/>
        </w:tabs>
        <w:autoSpaceDE/>
        <w:autoSpaceDN/>
        <w:ind w:firstLine="567"/>
        <w:jc w:val="both"/>
        <w:rPr>
          <w:b/>
          <w:sz w:val="24"/>
          <w:szCs w:val="24"/>
        </w:rPr>
      </w:pPr>
      <w:r w:rsidRPr="001E29CA">
        <w:rPr>
          <w:b/>
          <w:sz w:val="24"/>
          <w:szCs w:val="24"/>
        </w:rPr>
        <w:t>5.5. Максимальный радиус обслуживания общеобразовательных учреждений:</w:t>
      </w:r>
    </w:p>
    <w:p w:rsidR="001E29CA" w:rsidRPr="001E29CA" w:rsidRDefault="001E29CA" w:rsidP="00E032DF">
      <w:pPr>
        <w:numPr>
          <w:ilvl w:val="0"/>
          <w:numId w:val="9"/>
        </w:numPr>
        <w:tabs>
          <w:tab w:val="left" w:pos="426"/>
        </w:tabs>
        <w:suppressAutoHyphens/>
        <w:autoSpaceDE/>
        <w:autoSpaceDN/>
        <w:jc w:val="both"/>
        <w:rPr>
          <w:b/>
          <w:sz w:val="24"/>
          <w:szCs w:val="24"/>
        </w:rPr>
      </w:pPr>
      <w:r w:rsidRPr="001E29CA">
        <w:rPr>
          <w:sz w:val="24"/>
          <w:szCs w:val="24"/>
        </w:rPr>
        <w:t>в городах — равен расстоянию, соответствующему времени транспортной доступности</w:t>
      </w:r>
      <w:r w:rsidRPr="001E29CA">
        <w:rPr>
          <w:b/>
          <w:sz w:val="24"/>
          <w:szCs w:val="24"/>
        </w:rPr>
        <w:t>;</w:t>
      </w:r>
    </w:p>
    <w:p w:rsidR="001E29CA" w:rsidRPr="001E29CA" w:rsidRDefault="001E29CA" w:rsidP="00E032DF">
      <w:pPr>
        <w:numPr>
          <w:ilvl w:val="0"/>
          <w:numId w:val="9"/>
        </w:numPr>
        <w:tabs>
          <w:tab w:val="left" w:pos="426"/>
          <w:tab w:val="left" w:pos="720"/>
        </w:tabs>
        <w:suppressAutoHyphens/>
        <w:autoSpaceDE/>
        <w:autoSpaceDN/>
        <w:jc w:val="both"/>
        <w:rPr>
          <w:sz w:val="24"/>
          <w:szCs w:val="24"/>
        </w:rPr>
      </w:pPr>
      <w:r w:rsidRPr="001E29CA">
        <w:rPr>
          <w:sz w:val="24"/>
          <w:szCs w:val="24"/>
        </w:rPr>
        <w:t>в сельской местности:</w:t>
      </w:r>
    </w:p>
    <w:p w:rsidR="001E29CA" w:rsidRPr="001E29CA" w:rsidRDefault="001E29CA" w:rsidP="00E032DF">
      <w:pPr>
        <w:numPr>
          <w:ilvl w:val="0"/>
          <w:numId w:val="16"/>
        </w:numPr>
        <w:tabs>
          <w:tab w:val="left" w:pos="426"/>
          <w:tab w:val="left" w:pos="720"/>
        </w:tabs>
        <w:suppressAutoHyphens/>
        <w:autoSpaceDE/>
        <w:autoSpaceDN/>
        <w:jc w:val="both"/>
        <w:rPr>
          <w:sz w:val="24"/>
          <w:szCs w:val="24"/>
        </w:rPr>
      </w:pPr>
      <w:r w:rsidRPr="001E29CA">
        <w:rPr>
          <w:sz w:val="24"/>
          <w:szCs w:val="24"/>
        </w:rPr>
        <w:t>для учащихся I ступени обучения - равен расстоянию, соответствующему времени транспортной доступности;</w:t>
      </w:r>
    </w:p>
    <w:p w:rsidR="001E29CA" w:rsidRPr="001E29CA" w:rsidRDefault="001E29CA" w:rsidP="00E032DF">
      <w:pPr>
        <w:numPr>
          <w:ilvl w:val="0"/>
          <w:numId w:val="16"/>
        </w:numPr>
        <w:tabs>
          <w:tab w:val="left" w:pos="426"/>
          <w:tab w:val="left" w:pos="720"/>
        </w:tabs>
        <w:suppressAutoHyphens/>
        <w:autoSpaceDE/>
        <w:autoSpaceDN/>
        <w:jc w:val="both"/>
        <w:rPr>
          <w:sz w:val="24"/>
          <w:szCs w:val="24"/>
        </w:rPr>
      </w:pPr>
      <w:r w:rsidRPr="001E29CA">
        <w:rPr>
          <w:sz w:val="24"/>
          <w:szCs w:val="24"/>
        </w:rPr>
        <w:t xml:space="preserve">для учащихся II и III ступеней обучения — </w:t>
      </w:r>
      <w:smartTag w:uri="urn:schemas-microsoft-com:office:smarttags" w:element="metricconverter">
        <w:smartTagPr>
          <w:attr w:name="ProductID" w:val="15 км"/>
        </w:smartTagPr>
        <w:r w:rsidRPr="001E29CA">
          <w:rPr>
            <w:sz w:val="24"/>
            <w:szCs w:val="24"/>
          </w:rPr>
          <w:t>15 км</w:t>
        </w:r>
      </w:smartTag>
      <w:r w:rsidRPr="001E29CA">
        <w:rPr>
          <w:sz w:val="24"/>
          <w:szCs w:val="24"/>
        </w:rPr>
        <w:t>.</w:t>
      </w:r>
    </w:p>
    <w:p w:rsidR="001E29CA" w:rsidRPr="001E29CA" w:rsidRDefault="001E29CA" w:rsidP="001E29CA">
      <w:pPr>
        <w:tabs>
          <w:tab w:val="left" w:pos="426"/>
        </w:tabs>
        <w:autoSpaceDE/>
        <w:autoSpaceDN/>
        <w:ind w:firstLine="567"/>
        <w:jc w:val="both"/>
        <w:rPr>
          <w:b/>
          <w:sz w:val="24"/>
          <w:szCs w:val="24"/>
        </w:rPr>
      </w:pPr>
      <w:r w:rsidRPr="001E29CA">
        <w:rPr>
          <w:b/>
          <w:sz w:val="24"/>
          <w:szCs w:val="24"/>
        </w:rPr>
        <w:t>5.6. Максимальное время транспортной доступности общеобразовательных учреждений (в одну сторону):</w:t>
      </w:r>
    </w:p>
    <w:p w:rsidR="001E29CA" w:rsidRPr="001E29CA" w:rsidRDefault="001E29CA" w:rsidP="00E032DF">
      <w:pPr>
        <w:numPr>
          <w:ilvl w:val="0"/>
          <w:numId w:val="9"/>
        </w:numPr>
        <w:tabs>
          <w:tab w:val="left" w:pos="426"/>
        </w:tabs>
        <w:suppressAutoHyphens/>
        <w:autoSpaceDE/>
        <w:autoSpaceDN/>
        <w:jc w:val="both"/>
        <w:rPr>
          <w:sz w:val="24"/>
          <w:szCs w:val="24"/>
        </w:rPr>
      </w:pPr>
      <w:r w:rsidRPr="001E29CA">
        <w:rPr>
          <w:sz w:val="24"/>
          <w:szCs w:val="24"/>
        </w:rPr>
        <w:t>в городах:</w:t>
      </w:r>
    </w:p>
    <w:p w:rsidR="001E29CA" w:rsidRPr="001E29CA" w:rsidRDefault="001E29CA" w:rsidP="00E032DF">
      <w:pPr>
        <w:numPr>
          <w:ilvl w:val="0"/>
          <w:numId w:val="17"/>
        </w:numPr>
        <w:tabs>
          <w:tab w:val="left" w:pos="426"/>
        </w:tabs>
        <w:suppressAutoHyphens/>
        <w:autoSpaceDE/>
        <w:autoSpaceDN/>
        <w:jc w:val="both"/>
        <w:rPr>
          <w:sz w:val="24"/>
          <w:szCs w:val="24"/>
        </w:rPr>
      </w:pPr>
      <w:r w:rsidRPr="001E29CA">
        <w:rPr>
          <w:sz w:val="24"/>
          <w:szCs w:val="24"/>
        </w:rPr>
        <w:t>для учащихся I ступени обучения - 15 мин;</w:t>
      </w:r>
    </w:p>
    <w:p w:rsidR="001E29CA" w:rsidRPr="001E29CA" w:rsidRDefault="001E29CA" w:rsidP="00E032DF">
      <w:pPr>
        <w:numPr>
          <w:ilvl w:val="0"/>
          <w:numId w:val="17"/>
        </w:numPr>
        <w:tabs>
          <w:tab w:val="left" w:pos="426"/>
        </w:tabs>
        <w:suppressAutoHyphens/>
        <w:autoSpaceDE/>
        <w:autoSpaceDN/>
        <w:jc w:val="both"/>
        <w:rPr>
          <w:sz w:val="24"/>
          <w:szCs w:val="24"/>
        </w:rPr>
      </w:pPr>
      <w:r w:rsidRPr="001E29CA">
        <w:rPr>
          <w:sz w:val="24"/>
          <w:szCs w:val="24"/>
        </w:rPr>
        <w:t>для учащихся II и III ступеней обучения - 50 мин;</w:t>
      </w:r>
    </w:p>
    <w:p w:rsidR="001E29CA" w:rsidRPr="001E29CA" w:rsidRDefault="001E29CA" w:rsidP="00E032DF">
      <w:pPr>
        <w:numPr>
          <w:ilvl w:val="0"/>
          <w:numId w:val="9"/>
        </w:numPr>
        <w:tabs>
          <w:tab w:val="left" w:pos="426"/>
          <w:tab w:val="left" w:pos="720"/>
        </w:tabs>
        <w:suppressAutoHyphens/>
        <w:autoSpaceDE/>
        <w:autoSpaceDN/>
        <w:jc w:val="both"/>
        <w:rPr>
          <w:sz w:val="24"/>
          <w:szCs w:val="24"/>
        </w:rPr>
      </w:pPr>
      <w:r w:rsidRPr="001E29CA">
        <w:rPr>
          <w:sz w:val="24"/>
          <w:szCs w:val="24"/>
        </w:rPr>
        <w:t>в сельской местности:</w:t>
      </w:r>
    </w:p>
    <w:p w:rsidR="001E29CA" w:rsidRPr="001E29CA" w:rsidRDefault="001E29CA" w:rsidP="00E032DF">
      <w:pPr>
        <w:numPr>
          <w:ilvl w:val="0"/>
          <w:numId w:val="16"/>
        </w:numPr>
        <w:tabs>
          <w:tab w:val="left" w:pos="426"/>
          <w:tab w:val="left" w:pos="720"/>
        </w:tabs>
        <w:suppressAutoHyphens/>
        <w:autoSpaceDE/>
        <w:autoSpaceDN/>
        <w:jc w:val="both"/>
        <w:rPr>
          <w:sz w:val="24"/>
          <w:szCs w:val="24"/>
        </w:rPr>
      </w:pPr>
      <w:r w:rsidRPr="001E29CA">
        <w:rPr>
          <w:sz w:val="24"/>
          <w:szCs w:val="24"/>
        </w:rPr>
        <w:t>для учащихся I ступени обучения - 15 мин;</w:t>
      </w:r>
    </w:p>
    <w:p w:rsidR="001E29CA" w:rsidRPr="001E29CA" w:rsidRDefault="001E29CA" w:rsidP="00E032DF">
      <w:pPr>
        <w:numPr>
          <w:ilvl w:val="0"/>
          <w:numId w:val="16"/>
        </w:numPr>
        <w:tabs>
          <w:tab w:val="left" w:pos="426"/>
          <w:tab w:val="left" w:pos="720"/>
        </w:tabs>
        <w:suppressAutoHyphens/>
        <w:autoSpaceDE/>
        <w:autoSpaceDN/>
        <w:jc w:val="both"/>
        <w:rPr>
          <w:sz w:val="24"/>
          <w:szCs w:val="24"/>
        </w:rPr>
      </w:pPr>
      <w:r w:rsidRPr="001E29CA">
        <w:rPr>
          <w:sz w:val="24"/>
          <w:szCs w:val="24"/>
        </w:rPr>
        <w:t>для учащихся II и III ступеней обучения - 30 мин.</w:t>
      </w:r>
    </w:p>
    <w:p w:rsidR="001E29CA" w:rsidRPr="001E29CA" w:rsidRDefault="001E29CA" w:rsidP="001E29CA">
      <w:pPr>
        <w:tabs>
          <w:tab w:val="left" w:pos="426"/>
        </w:tabs>
        <w:autoSpaceDE/>
        <w:autoSpaceDN/>
        <w:ind w:firstLine="567"/>
        <w:jc w:val="both"/>
        <w:rPr>
          <w:b/>
          <w:sz w:val="24"/>
          <w:szCs w:val="24"/>
        </w:rPr>
      </w:pPr>
      <w:r w:rsidRPr="001E29CA">
        <w:rPr>
          <w:b/>
          <w:sz w:val="24"/>
          <w:szCs w:val="24"/>
        </w:rPr>
        <w:t>5.7. Максимальное расстояние пешеходной доступности общеобразовательных учреждений:</w:t>
      </w:r>
    </w:p>
    <w:p w:rsidR="001E29CA" w:rsidRPr="001E29CA" w:rsidRDefault="001E29CA" w:rsidP="00E032DF">
      <w:pPr>
        <w:numPr>
          <w:ilvl w:val="0"/>
          <w:numId w:val="9"/>
        </w:numPr>
        <w:tabs>
          <w:tab w:val="left" w:pos="426"/>
        </w:tabs>
        <w:suppressAutoHyphens/>
        <w:autoSpaceDE/>
        <w:autoSpaceDN/>
        <w:jc w:val="both"/>
        <w:rPr>
          <w:sz w:val="24"/>
          <w:szCs w:val="24"/>
        </w:rPr>
      </w:pPr>
      <w:r w:rsidRPr="001E29CA">
        <w:rPr>
          <w:sz w:val="24"/>
          <w:szCs w:val="24"/>
        </w:rPr>
        <w:t xml:space="preserve">в городах - </w:t>
      </w:r>
      <w:smartTag w:uri="urn:schemas-microsoft-com:office:smarttags" w:element="metricconverter">
        <w:smartTagPr>
          <w:attr w:name="ProductID" w:val="0,5 км"/>
        </w:smartTagPr>
        <w:r w:rsidRPr="001E29CA">
          <w:rPr>
            <w:sz w:val="24"/>
            <w:szCs w:val="24"/>
          </w:rPr>
          <w:t>0,5 км</w:t>
        </w:r>
      </w:smartTag>
      <w:r w:rsidRPr="001E29CA">
        <w:rPr>
          <w:sz w:val="24"/>
          <w:szCs w:val="24"/>
        </w:rPr>
        <w:t>;</w:t>
      </w:r>
    </w:p>
    <w:p w:rsidR="001E29CA" w:rsidRPr="001E29CA" w:rsidRDefault="001E29CA" w:rsidP="00E032DF">
      <w:pPr>
        <w:numPr>
          <w:ilvl w:val="0"/>
          <w:numId w:val="9"/>
        </w:numPr>
        <w:tabs>
          <w:tab w:val="left" w:pos="426"/>
          <w:tab w:val="left" w:pos="720"/>
        </w:tabs>
        <w:suppressAutoHyphens/>
        <w:autoSpaceDE/>
        <w:autoSpaceDN/>
        <w:jc w:val="both"/>
        <w:rPr>
          <w:sz w:val="24"/>
          <w:szCs w:val="24"/>
        </w:rPr>
      </w:pPr>
      <w:r w:rsidRPr="001E29CA">
        <w:rPr>
          <w:sz w:val="24"/>
          <w:szCs w:val="24"/>
        </w:rPr>
        <w:t>в сельской местности:</w:t>
      </w:r>
    </w:p>
    <w:p w:rsidR="001E29CA" w:rsidRPr="001E29CA" w:rsidRDefault="001E29CA" w:rsidP="00E032DF">
      <w:pPr>
        <w:numPr>
          <w:ilvl w:val="0"/>
          <w:numId w:val="18"/>
        </w:numPr>
        <w:autoSpaceDE/>
        <w:autoSpaceDN/>
        <w:rPr>
          <w:sz w:val="24"/>
          <w:szCs w:val="24"/>
        </w:rPr>
      </w:pPr>
      <w:r w:rsidRPr="001E29CA">
        <w:rPr>
          <w:sz w:val="24"/>
          <w:szCs w:val="24"/>
        </w:rPr>
        <w:t xml:space="preserve">для учащихся I ступени обучения - </w:t>
      </w:r>
      <w:smartTag w:uri="urn:schemas-microsoft-com:office:smarttags" w:element="metricconverter">
        <w:smartTagPr>
          <w:attr w:name="ProductID" w:val="2 км"/>
        </w:smartTagPr>
        <w:r w:rsidRPr="001E29CA">
          <w:rPr>
            <w:sz w:val="24"/>
            <w:szCs w:val="24"/>
          </w:rPr>
          <w:t>2 км</w:t>
        </w:r>
      </w:smartTag>
      <w:r w:rsidRPr="001E29CA">
        <w:rPr>
          <w:sz w:val="24"/>
          <w:szCs w:val="24"/>
        </w:rPr>
        <w:t>;</w:t>
      </w:r>
    </w:p>
    <w:p w:rsidR="001E29CA" w:rsidRPr="001E29CA" w:rsidRDefault="001E29CA" w:rsidP="00E032DF">
      <w:pPr>
        <w:numPr>
          <w:ilvl w:val="0"/>
          <w:numId w:val="18"/>
        </w:numPr>
        <w:autoSpaceDE/>
        <w:autoSpaceDN/>
        <w:rPr>
          <w:b/>
          <w:sz w:val="24"/>
          <w:szCs w:val="24"/>
        </w:rPr>
      </w:pPr>
      <w:r w:rsidRPr="001E29CA">
        <w:rPr>
          <w:sz w:val="24"/>
          <w:szCs w:val="24"/>
        </w:rPr>
        <w:t xml:space="preserve">для учащихся II и III ступеней обучения - </w:t>
      </w:r>
      <w:smartTag w:uri="urn:schemas-microsoft-com:office:smarttags" w:element="metricconverter">
        <w:smartTagPr>
          <w:attr w:name="ProductID" w:val="4 км"/>
        </w:smartTagPr>
        <w:r w:rsidRPr="001E29CA">
          <w:rPr>
            <w:sz w:val="24"/>
            <w:szCs w:val="24"/>
          </w:rPr>
          <w:t>4 км</w:t>
        </w:r>
      </w:smartTag>
      <w:r w:rsidRPr="001E29CA">
        <w:rPr>
          <w:sz w:val="24"/>
          <w:szCs w:val="24"/>
        </w:rPr>
        <w:t>.</w:t>
      </w:r>
    </w:p>
    <w:p w:rsidR="001E29CA" w:rsidRPr="001E29CA" w:rsidRDefault="001E29CA" w:rsidP="001E29CA">
      <w:pPr>
        <w:autoSpaceDE/>
        <w:autoSpaceDN/>
        <w:ind w:firstLine="567"/>
        <w:rPr>
          <w:b/>
          <w:sz w:val="24"/>
          <w:szCs w:val="24"/>
        </w:rPr>
      </w:pPr>
      <w:r w:rsidRPr="001E29CA">
        <w:rPr>
          <w:b/>
          <w:sz w:val="24"/>
          <w:szCs w:val="24"/>
        </w:rPr>
        <w:t>5.8. Расстояние от стен зданий общеобразовательных школ и границ земельных участков детских дошкольных учреждений до красной линии:</w:t>
      </w:r>
    </w:p>
    <w:p w:rsidR="001E29CA" w:rsidRPr="001E29CA" w:rsidRDefault="001E29CA" w:rsidP="00E032DF">
      <w:pPr>
        <w:numPr>
          <w:ilvl w:val="0"/>
          <w:numId w:val="6"/>
        </w:numPr>
        <w:autoSpaceDE/>
        <w:autoSpaceDN/>
        <w:rPr>
          <w:sz w:val="24"/>
          <w:szCs w:val="24"/>
        </w:rPr>
      </w:pPr>
      <w:r w:rsidRPr="001E29CA">
        <w:rPr>
          <w:sz w:val="24"/>
          <w:szCs w:val="24"/>
        </w:rPr>
        <w:t xml:space="preserve">в сельских населенных пунктах - </w:t>
      </w:r>
      <w:smartTag w:uri="urn:schemas-microsoft-com:office:smarttags" w:element="metricconverter">
        <w:smartTagPr>
          <w:attr w:name="ProductID" w:val="10 м"/>
        </w:smartTagPr>
        <w:r w:rsidRPr="001E29CA">
          <w:rPr>
            <w:b/>
            <w:sz w:val="24"/>
            <w:szCs w:val="24"/>
          </w:rPr>
          <w:t>10 м</w:t>
        </w:r>
      </w:smartTag>
      <w:r w:rsidRPr="001E29CA">
        <w:rPr>
          <w:b/>
          <w:sz w:val="24"/>
          <w:szCs w:val="24"/>
        </w:rPr>
        <w:t>.</w:t>
      </w:r>
    </w:p>
    <w:p w:rsidR="001E29CA" w:rsidRPr="001E29CA" w:rsidRDefault="001E29CA" w:rsidP="00E032DF">
      <w:pPr>
        <w:numPr>
          <w:ilvl w:val="0"/>
          <w:numId w:val="6"/>
        </w:numPr>
        <w:autoSpaceDE/>
        <w:autoSpaceDN/>
        <w:rPr>
          <w:sz w:val="24"/>
          <w:szCs w:val="24"/>
        </w:rPr>
      </w:pPr>
      <w:r w:rsidRPr="001E29CA">
        <w:rPr>
          <w:sz w:val="24"/>
          <w:szCs w:val="24"/>
        </w:rPr>
        <w:t xml:space="preserve">в городских населенных пунктах - </w:t>
      </w:r>
      <w:smartTag w:uri="urn:schemas-microsoft-com:office:smarttags" w:element="metricconverter">
        <w:smartTagPr>
          <w:attr w:name="ProductID" w:val="25 м"/>
        </w:smartTagPr>
        <w:r w:rsidRPr="001E29CA">
          <w:rPr>
            <w:b/>
            <w:sz w:val="24"/>
            <w:szCs w:val="24"/>
          </w:rPr>
          <w:t>25 м</w:t>
        </w:r>
      </w:smartTag>
      <w:r w:rsidRPr="001E29CA">
        <w:rPr>
          <w:b/>
          <w:sz w:val="24"/>
          <w:szCs w:val="24"/>
        </w:rPr>
        <w:t>.</w:t>
      </w:r>
    </w:p>
    <w:p w:rsidR="001E29CA" w:rsidRPr="001E29CA" w:rsidRDefault="001E29CA" w:rsidP="001E29CA">
      <w:pPr>
        <w:autoSpaceDE/>
        <w:autoSpaceDN/>
        <w:jc w:val="both"/>
        <w:rPr>
          <w:b/>
          <w:sz w:val="24"/>
          <w:szCs w:val="24"/>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1E29CA" w:rsidRPr="001E29CA" w:rsidTr="004E5112">
        <w:trPr>
          <w:trHeight w:val="786"/>
        </w:trPr>
        <w:tc>
          <w:tcPr>
            <w:tcW w:w="9468" w:type="dxa"/>
            <w:shd w:val="clear" w:color="auto" w:fill="8DB3E2"/>
            <w:vAlign w:val="center"/>
          </w:tcPr>
          <w:p w:rsidR="001E29CA" w:rsidRPr="001E29CA" w:rsidRDefault="001E29CA" w:rsidP="001E29CA">
            <w:pPr>
              <w:autoSpaceDE/>
              <w:autoSpaceDN/>
              <w:jc w:val="center"/>
              <w:rPr>
                <w:b/>
                <w:color w:val="FFFFFF"/>
                <w:sz w:val="28"/>
                <w:szCs w:val="28"/>
              </w:rPr>
            </w:pPr>
            <w:r w:rsidRPr="001E29CA">
              <w:rPr>
                <w:b/>
                <w:color w:val="FFFFFF"/>
                <w:sz w:val="28"/>
                <w:szCs w:val="28"/>
              </w:rPr>
              <w:t>6. Расчетные показатели в области здравоохранения</w:t>
            </w:r>
          </w:p>
        </w:tc>
      </w:tr>
    </w:tbl>
    <w:p w:rsidR="001E29CA" w:rsidRPr="001E29CA" w:rsidRDefault="001E29CA" w:rsidP="001E29CA">
      <w:pPr>
        <w:autoSpaceDE/>
        <w:autoSpaceDN/>
        <w:jc w:val="both"/>
        <w:rPr>
          <w:b/>
          <w:sz w:val="24"/>
          <w:szCs w:val="24"/>
        </w:rPr>
      </w:pPr>
    </w:p>
    <w:p w:rsidR="001E29CA" w:rsidRPr="001E29CA" w:rsidRDefault="001E29CA" w:rsidP="001E29CA">
      <w:pPr>
        <w:shd w:val="clear" w:color="auto" w:fill="FFFFFF"/>
        <w:autoSpaceDE/>
        <w:autoSpaceDN/>
        <w:ind w:firstLine="567"/>
        <w:jc w:val="both"/>
        <w:rPr>
          <w:color w:val="000000"/>
          <w:sz w:val="24"/>
          <w:szCs w:val="24"/>
        </w:rPr>
      </w:pPr>
      <w:r w:rsidRPr="001E29CA">
        <w:rPr>
          <w:b/>
          <w:color w:val="000000"/>
          <w:sz w:val="24"/>
          <w:szCs w:val="24"/>
        </w:rPr>
        <w:t>6.1.</w:t>
      </w:r>
      <w:r w:rsidRPr="001E29CA">
        <w:rPr>
          <w:color w:val="000000"/>
          <w:sz w:val="24"/>
          <w:szCs w:val="24"/>
        </w:rPr>
        <w:t xml:space="preserve">Для территории муниципального района устанавливаются следующие расчетные показатели минимально допустимого уровня обеспеченности объектами в области </w:t>
      </w:r>
      <w:r w:rsidRPr="001E29CA">
        <w:rPr>
          <w:sz w:val="24"/>
          <w:szCs w:val="24"/>
        </w:rPr>
        <w:t>здравоохранения</w:t>
      </w:r>
      <w:r w:rsidRPr="001E29CA">
        <w:rPr>
          <w:color w:val="000000"/>
          <w:sz w:val="24"/>
          <w:szCs w:val="24"/>
        </w:rPr>
        <w:t xml:space="preserve"> и расчетных показателей максимально допустимого уровня территориальной доступности таких объектов.</w:t>
      </w:r>
    </w:p>
    <w:p w:rsidR="001E29CA" w:rsidRPr="001E29CA" w:rsidRDefault="001E29CA" w:rsidP="001E29CA">
      <w:pPr>
        <w:autoSpaceDE/>
        <w:autoSpaceDN/>
        <w:ind w:firstLine="567"/>
        <w:jc w:val="both"/>
        <w:rPr>
          <w:b/>
          <w:sz w:val="24"/>
          <w:szCs w:val="24"/>
        </w:rPr>
      </w:pPr>
      <w:r w:rsidRPr="001E29CA">
        <w:rPr>
          <w:b/>
          <w:sz w:val="24"/>
          <w:szCs w:val="24"/>
        </w:rPr>
        <w:lastRenderedPageBreak/>
        <w:t>6.2.Норма обеспеченности учреждениями здравоохранения и размер их земельного участка</w:t>
      </w:r>
    </w:p>
    <w:p w:rsidR="001E29CA" w:rsidRPr="001E29CA" w:rsidRDefault="001E29CA" w:rsidP="001E29CA">
      <w:pPr>
        <w:autoSpaceDE/>
        <w:autoSpaceDN/>
        <w:jc w:val="right"/>
        <w:rPr>
          <w:b/>
          <w:sz w:val="24"/>
          <w:szCs w:val="24"/>
        </w:rPr>
      </w:pPr>
      <w:r w:rsidRPr="001E29CA">
        <w:rPr>
          <w:b/>
          <w:sz w:val="24"/>
          <w:szCs w:val="24"/>
        </w:rPr>
        <w:t>Таблица 19</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440"/>
        <w:gridCol w:w="2520"/>
        <w:gridCol w:w="2340"/>
      </w:tblGrid>
      <w:tr w:rsidR="001E29CA" w:rsidRPr="001E29CA" w:rsidTr="004E5112">
        <w:tc>
          <w:tcPr>
            <w:tcW w:w="172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80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1440" w:type="dxa"/>
            <w:shd w:val="clear" w:color="auto" w:fill="DBE5F1"/>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5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23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Районная больница</w:t>
            </w:r>
          </w:p>
        </w:tc>
        <w:tc>
          <w:tcPr>
            <w:tcW w:w="1800" w:type="dxa"/>
            <w:vAlign w:val="center"/>
          </w:tcPr>
          <w:p w:rsidR="001E29CA" w:rsidRPr="001E29CA" w:rsidRDefault="001E29CA" w:rsidP="001E29CA">
            <w:pPr>
              <w:autoSpaceDE/>
              <w:autoSpaceDN/>
              <w:jc w:val="center"/>
              <w:rPr>
                <w:b/>
                <w:sz w:val="22"/>
                <w:szCs w:val="22"/>
              </w:rPr>
            </w:pPr>
            <w:r w:rsidRPr="001E29CA">
              <w:rPr>
                <w:b/>
                <w:sz w:val="22"/>
                <w:szCs w:val="22"/>
              </w:rPr>
              <w:t>1 единица</w:t>
            </w:r>
          </w:p>
        </w:tc>
        <w:tc>
          <w:tcPr>
            <w:tcW w:w="1440" w:type="dxa"/>
            <w:vAlign w:val="center"/>
          </w:tcPr>
          <w:p w:rsidR="001E29CA" w:rsidRPr="001E29CA" w:rsidRDefault="001E29CA" w:rsidP="001E29CA">
            <w:pPr>
              <w:autoSpaceDE/>
              <w:autoSpaceDN/>
              <w:rPr>
                <w:sz w:val="22"/>
                <w:szCs w:val="22"/>
              </w:rPr>
            </w:pPr>
            <w:r w:rsidRPr="001E29CA">
              <w:rPr>
                <w:sz w:val="22"/>
                <w:szCs w:val="22"/>
              </w:rPr>
              <w:t>на 20-100 тыс. человек</w:t>
            </w:r>
          </w:p>
          <w:p w:rsidR="001E29CA" w:rsidRPr="001E29CA" w:rsidRDefault="001E29CA" w:rsidP="001E29CA">
            <w:pPr>
              <w:autoSpaceDE/>
              <w:autoSpaceDN/>
              <w:rPr>
                <w:sz w:val="22"/>
                <w:szCs w:val="22"/>
              </w:rPr>
            </w:pPr>
          </w:p>
        </w:tc>
        <w:tc>
          <w:tcPr>
            <w:tcW w:w="2520" w:type="dxa"/>
          </w:tcPr>
          <w:p w:rsidR="001E29CA" w:rsidRPr="001E29CA" w:rsidRDefault="001E29CA" w:rsidP="001E29CA">
            <w:pPr>
              <w:autoSpaceDE/>
              <w:autoSpaceDN/>
              <w:rPr>
                <w:sz w:val="22"/>
                <w:szCs w:val="22"/>
              </w:rPr>
            </w:pPr>
            <w:r w:rsidRPr="001E29CA">
              <w:rPr>
                <w:sz w:val="22"/>
                <w:szCs w:val="22"/>
              </w:rPr>
              <w:t>На одно койко-место при вместимости учреждений:</w:t>
            </w:r>
          </w:p>
          <w:p w:rsidR="001E29CA" w:rsidRPr="001E29CA" w:rsidRDefault="001E29CA" w:rsidP="001E29CA">
            <w:pPr>
              <w:autoSpaceDE/>
              <w:autoSpaceDN/>
              <w:rPr>
                <w:sz w:val="22"/>
                <w:szCs w:val="22"/>
              </w:rPr>
            </w:pPr>
            <w:r w:rsidRPr="001E29CA">
              <w:rPr>
                <w:sz w:val="22"/>
                <w:szCs w:val="22"/>
              </w:rPr>
              <w:t xml:space="preserve">до 50 коек – </w:t>
            </w:r>
            <w:smartTag w:uri="urn:schemas-microsoft-com:office:smarttags" w:element="metricconverter">
              <w:smartTagPr>
                <w:attr w:name="ProductID" w:val="300 м2"/>
              </w:smartTagPr>
              <w:r w:rsidRPr="001E29CA">
                <w:rPr>
                  <w:sz w:val="22"/>
                  <w:szCs w:val="22"/>
                </w:rPr>
                <w:t>300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50-100 коек – 300-</w:t>
            </w:r>
            <w:smartTag w:uri="urn:schemas-microsoft-com:office:smarttags" w:element="metricconverter">
              <w:smartTagPr>
                <w:attr w:name="ProductID" w:val="200 м2"/>
              </w:smartTagPr>
              <w:r w:rsidRPr="001E29CA">
                <w:rPr>
                  <w:sz w:val="22"/>
                  <w:szCs w:val="22"/>
                </w:rPr>
                <w:t>200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pacing w:val="-2"/>
                <w:sz w:val="22"/>
                <w:szCs w:val="22"/>
              </w:rPr>
            </w:pPr>
            <w:r w:rsidRPr="001E29CA">
              <w:rPr>
                <w:spacing w:val="-2"/>
                <w:sz w:val="22"/>
                <w:szCs w:val="22"/>
              </w:rPr>
              <w:t>100-200 коек – 200-</w:t>
            </w:r>
            <w:smartTag w:uri="urn:schemas-microsoft-com:office:smarttags" w:element="metricconverter">
              <w:smartTagPr>
                <w:attr w:name="ProductID" w:val="140 м2"/>
              </w:smartTagPr>
              <w:r w:rsidRPr="001E29CA">
                <w:rPr>
                  <w:spacing w:val="-2"/>
                  <w:sz w:val="22"/>
                  <w:szCs w:val="22"/>
                </w:rPr>
                <w:t>140 м2</w:t>
              </w:r>
            </w:smartTag>
            <w:r w:rsidRPr="001E29CA">
              <w:rPr>
                <w:spacing w:val="-2"/>
                <w:sz w:val="22"/>
                <w:szCs w:val="22"/>
              </w:rPr>
              <w:t>;</w:t>
            </w:r>
          </w:p>
          <w:p w:rsidR="001E29CA" w:rsidRPr="001E29CA" w:rsidRDefault="001E29CA" w:rsidP="001E29CA">
            <w:pPr>
              <w:autoSpaceDE/>
              <w:autoSpaceDN/>
              <w:rPr>
                <w:spacing w:val="-2"/>
                <w:sz w:val="22"/>
                <w:szCs w:val="22"/>
              </w:rPr>
            </w:pPr>
            <w:r w:rsidRPr="001E29CA">
              <w:rPr>
                <w:spacing w:val="-2"/>
                <w:sz w:val="22"/>
                <w:szCs w:val="22"/>
              </w:rPr>
              <w:t>200-400 коек – 140-</w:t>
            </w:r>
            <w:smartTag w:uri="urn:schemas-microsoft-com:office:smarttags" w:element="metricconverter">
              <w:smartTagPr>
                <w:attr w:name="ProductID" w:val="100 м2"/>
              </w:smartTagPr>
              <w:r w:rsidRPr="001E29CA">
                <w:rPr>
                  <w:spacing w:val="-2"/>
                  <w:sz w:val="22"/>
                  <w:szCs w:val="22"/>
                </w:rPr>
                <w:t>100 м</w:t>
              </w:r>
              <w:r w:rsidRPr="001E29CA">
                <w:rPr>
                  <w:spacing w:val="-2"/>
                  <w:sz w:val="22"/>
                  <w:szCs w:val="22"/>
                  <w:vertAlign w:val="superscript"/>
                </w:rPr>
                <w:t>2</w:t>
              </w:r>
            </w:smartTag>
            <w:r w:rsidRPr="001E29CA">
              <w:rPr>
                <w:spacing w:val="-2"/>
                <w:sz w:val="22"/>
                <w:szCs w:val="22"/>
              </w:rPr>
              <w:t>;</w:t>
            </w:r>
          </w:p>
          <w:p w:rsidR="001E29CA" w:rsidRPr="001E29CA" w:rsidRDefault="001E29CA" w:rsidP="001E29CA">
            <w:pPr>
              <w:autoSpaceDE/>
              <w:autoSpaceDN/>
              <w:rPr>
                <w:sz w:val="22"/>
                <w:szCs w:val="22"/>
              </w:rPr>
            </w:pPr>
            <w:r w:rsidRPr="001E29CA">
              <w:rPr>
                <w:sz w:val="22"/>
                <w:szCs w:val="22"/>
              </w:rPr>
              <w:t>400-800 коек – 100-80м</w:t>
            </w:r>
            <w:r w:rsidRPr="001E29CA">
              <w:rPr>
                <w:sz w:val="22"/>
                <w:szCs w:val="22"/>
                <w:vertAlign w:val="superscript"/>
              </w:rPr>
              <w:t>2</w:t>
            </w:r>
            <w:r w:rsidRPr="001E29CA">
              <w:rPr>
                <w:sz w:val="22"/>
                <w:szCs w:val="22"/>
              </w:rPr>
              <w:t>;</w:t>
            </w:r>
          </w:p>
          <w:p w:rsidR="001E29CA" w:rsidRPr="001E29CA" w:rsidRDefault="001E29CA" w:rsidP="001E29CA">
            <w:pPr>
              <w:autoSpaceDE/>
              <w:autoSpaceDN/>
              <w:rPr>
                <w:sz w:val="22"/>
                <w:szCs w:val="22"/>
              </w:rPr>
            </w:pPr>
            <w:r w:rsidRPr="001E29CA">
              <w:rPr>
                <w:sz w:val="22"/>
                <w:szCs w:val="22"/>
              </w:rPr>
              <w:t>800-1000 коек – 80-</w:t>
            </w:r>
            <w:smartTag w:uri="urn:schemas-microsoft-com:office:smarttags" w:element="metricconverter">
              <w:smartTagPr>
                <w:attr w:name="ProductID" w:val="60 м2"/>
              </w:smartTagPr>
              <w:r w:rsidRPr="001E29CA">
                <w:rPr>
                  <w:sz w:val="22"/>
                  <w:szCs w:val="22"/>
                </w:rPr>
                <w:t>60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более 1000 коек – </w:t>
            </w:r>
            <w:smartTag w:uri="urn:schemas-microsoft-com:office:smarttags" w:element="metricconverter">
              <w:smartTagPr>
                <w:attr w:name="ProductID" w:val="60 м2"/>
              </w:smartTagPr>
              <w:r w:rsidRPr="001E29CA">
                <w:rPr>
                  <w:sz w:val="22"/>
                  <w:szCs w:val="22"/>
                </w:rPr>
                <w:t>60 м</w:t>
              </w:r>
              <w:r w:rsidRPr="001E29CA">
                <w:rPr>
                  <w:sz w:val="22"/>
                  <w:szCs w:val="22"/>
                  <w:vertAlign w:val="superscript"/>
                </w:rPr>
                <w:t>2</w:t>
              </w:r>
            </w:smartTag>
            <w:r w:rsidRPr="001E29CA">
              <w:rPr>
                <w:sz w:val="22"/>
                <w:szCs w:val="22"/>
              </w:rPr>
              <w:t>.</w:t>
            </w:r>
          </w:p>
        </w:tc>
        <w:tc>
          <w:tcPr>
            <w:tcW w:w="2340" w:type="dxa"/>
          </w:tcPr>
          <w:p w:rsidR="001E29CA" w:rsidRPr="001E29CA" w:rsidRDefault="001E29CA" w:rsidP="001E29CA">
            <w:pPr>
              <w:autoSpaceDE/>
              <w:autoSpaceDN/>
              <w:jc w:val="both"/>
              <w:rPr>
                <w:spacing w:val="-6"/>
                <w:sz w:val="22"/>
                <w:szCs w:val="22"/>
              </w:rPr>
            </w:pPr>
            <w:r w:rsidRPr="001E29CA">
              <w:rPr>
                <w:spacing w:val="-6"/>
                <w:sz w:val="22"/>
                <w:szCs w:val="22"/>
              </w:rPr>
              <w:t>Площадь участка возможно: уменьшить на 25% в условиях реконструкции, увеличить на15-20% в пригородной зоне.</w:t>
            </w:r>
          </w:p>
          <w:p w:rsidR="001E29CA" w:rsidRPr="001E29CA" w:rsidRDefault="001E29CA" w:rsidP="001E29CA">
            <w:pPr>
              <w:autoSpaceDE/>
              <w:autoSpaceDN/>
              <w:jc w:val="both"/>
              <w:rPr>
                <w:spacing w:val="-6"/>
                <w:sz w:val="22"/>
                <w:szCs w:val="22"/>
              </w:rPr>
            </w:pPr>
            <w:r w:rsidRPr="001E29CA">
              <w:rPr>
                <w:spacing w:val="-6"/>
                <w:sz w:val="22"/>
                <w:szCs w:val="22"/>
              </w:rPr>
              <w:t>Территория больницы должна отделяться от окружающей застройки защитной зеленой полосой шириной не менее 10м.</w:t>
            </w:r>
          </w:p>
          <w:p w:rsidR="001E29CA" w:rsidRPr="001E29CA" w:rsidRDefault="001E29CA" w:rsidP="001E29CA">
            <w:pPr>
              <w:autoSpaceDE/>
              <w:autoSpaceDN/>
              <w:jc w:val="both"/>
              <w:rPr>
                <w:sz w:val="22"/>
                <w:szCs w:val="22"/>
              </w:rPr>
            </w:pPr>
            <w:r w:rsidRPr="001E29CA">
              <w:rPr>
                <w:spacing w:val="-6"/>
                <w:sz w:val="22"/>
                <w:szCs w:val="22"/>
              </w:rPr>
              <w:t>Площадь зеленых насаждений должна составлять не менее 60% общей площади участка.</w:t>
            </w: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 xml:space="preserve">Поликлиника </w:t>
            </w:r>
          </w:p>
        </w:tc>
        <w:tc>
          <w:tcPr>
            <w:tcW w:w="1800" w:type="dxa"/>
          </w:tcPr>
          <w:p w:rsidR="001E29CA" w:rsidRPr="001E29CA" w:rsidRDefault="001E29CA" w:rsidP="001E29CA">
            <w:pPr>
              <w:autoSpaceDE/>
              <w:autoSpaceDN/>
              <w:jc w:val="center"/>
              <w:rPr>
                <w:sz w:val="22"/>
                <w:szCs w:val="22"/>
              </w:rPr>
            </w:pPr>
            <w:r w:rsidRPr="001E29CA">
              <w:rPr>
                <w:b/>
                <w:sz w:val="22"/>
                <w:szCs w:val="22"/>
              </w:rPr>
              <w:t>1 единица</w:t>
            </w:r>
          </w:p>
        </w:tc>
        <w:tc>
          <w:tcPr>
            <w:tcW w:w="1440" w:type="dxa"/>
            <w:vAlign w:val="center"/>
          </w:tcPr>
          <w:p w:rsidR="001E29CA" w:rsidRPr="001E29CA" w:rsidRDefault="001E29CA" w:rsidP="001E29CA">
            <w:pPr>
              <w:autoSpaceDE/>
              <w:autoSpaceDN/>
              <w:rPr>
                <w:sz w:val="22"/>
                <w:szCs w:val="22"/>
              </w:rPr>
            </w:pPr>
            <w:r w:rsidRPr="001E29CA">
              <w:rPr>
                <w:sz w:val="22"/>
                <w:szCs w:val="22"/>
              </w:rPr>
              <w:t>на 20-50 тыс. человек</w:t>
            </w:r>
          </w:p>
        </w:tc>
        <w:tc>
          <w:tcPr>
            <w:tcW w:w="2520" w:type="dxa"/>
          </w:tcPr>
          <w:p w:rsidR="001E29CA" w:rsidRPr="001E29CA" w:rsidRDefault="001E29CA" w:rsidP="001E29CA">
            <w:pPr>
              <w:autoSpaceDE/>
              <w:autoSpaceDN/>
              <w:rPr>
                <w:sz w:val="22"/>
                <w:szCs w:val="22"/>
              </w:rPr>
            </w:pPr>
            <w:r w:rsidRPr="001E29CA">
              <w:rPr>
                <w:sz w:val="22"/>
                <w:szCs w:val="22"/>
              </w:rPr>
              <w:t>0,1га на 100 посещений в смену, но не менее 0,3га</w:t>
            </w:r>
          </w:p>
        </w:tc>
        <w:tc>
          <w:tcPr>
            <w:tcW w:w="2340" w:type="dxa"/>
          </w:tcPr>
          <w:p w:rsidR="001E29CA" w:rsidRPr="001E29CA" w:rsidRDefault="001E29CA" w:rsidP="001E29CA">
            <w:pPr>
              <w:autoSpaceDE/>
              <w:autoSpaceDN/>
              <w:rPr>
                <w:sz w:val="22"/>
                <w:szCs w:val="22"/>
              </w:rPr>
            </w:pPr>
            <w:r w:rsidRPr="001E29CA">
              <w:rPr>
                <w:sz w:val="22"/>
                <w:szCs w:val="22"/>
              </w:rPr>
              <w:t>Не допускается непосредственное соседство поликлиник с детскими дошкольными учреждениями.</w:t>
            </w: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Детская поликлиника</w:t>
            </w:r>
          </w:p>
        </w:tc>
        <w:tc>
          <w:tcPr>
            <w:tcW w:w="1800" w:type="dxa"/>
            <w:vAlign w:val="center"/>
          </w:tcPr>
          <w:p w:rsidR="001E29CA" w:rsidRPr="001E29CA" w:rsidRDefault="001E29CA" w:rsidP="001E29CA">
            <w:pPr>
              <w:autoSpaceDE/>
              <w:autoSpaceDN/>
              <w:jc w:val="center"/>
              <w:rPr>
                <w:b/>
                <w:sz w:val="22"/>
                <w:szCs w:val="22"/>
              </w:rPr>
            </w:pPr>
            <w:r w:rsidRPr="001E29CA">
              <w:rPr>
                <w:b/>
                <w:sz w:val="22"/>
                <w:szCs w:val="22"/>
              </w:rPr>
              <w:t>1 единица</w:t>
            </w:r>
          </w:p>
        </w:tc>
        <w:tc>
          <w:tcPr>
            <w:tcW w:w="1440" w:type="dxa"/>
            <w:vAlign w:val="center"/>
          </w:tcPr>
          <w:p w:rsidR="001E29CA" w:rsidRPr="001E29CA" w:rsidRDefault="001E29CA" w:rsidP="001E29CA">
            <w:pPr>
              <w:autoSpaceDE/>
              <w:autoSpaceDN/>
              <w:rPr>
                <w:sz w:val="22"/>
                <w:szCs w:val="22"/>
              </w:rPr>
            </w:pPr>
            <w:r w:rsidRPr="001E29CA">
              <w:rPr>
                <w:sz w:val="22"/>
                <w:szCs w:val="22"/>
              </w:rPr>
              <w:t>на 10-30 тыс. человек</w:t>
            </w:r>
          </w:p>
        </w:tc>
        <w:tc>
          <w:tcPr>
            <w:tcW w:w="2520" w:type="dxa"/>
          </w:tcPr>
          <w:p w:rsidR="001E29CA" w:rsidRPr="001E29CA" w:rsidRDefault="001E29CA" w:rsidP="001E29CA">
            <w:pPr>
              <w:autoSpaceDE/>
              <w:autoSpaceDN/>
              <w:rPr>
                <w:sz w:val="22"/>
                <w:szCs w:val="22"/>
              </w:rPr>
            </w:pPr>
            <w:r w:rsidRPr="001E29CA">
              <w:rPr>
                <w:sz w:val="22"/>
                <w:szCs w:val="22"/>
              </w:rPr>
              <w:t>0,1га на 100 посещений в смену, но не менее 0,3га</w:t>
            </w:r>
          </w:p>
        </w:tc>
        <w:tc>
          <w:tcPr>
            <w:tcW w:w="2340" w:type="dxa"/>
          </w:tcPr>
          <w:p w:rsidR="001E29CA" w:rsidRPr="001E29CA" w:rsidRDefault="001E29CA" w:rsidP="001E29CA">
            <w:pPr>
              <w:autoSpaceDE/>
              <w:autoSpaceDN/>
              <w:rPr>
                <w:sz w:val="22"/>
                <w:szCs w:val="22"/>
              </w:rPr>
            </w:pPr>
            <w:r w:rsidRPr="001E29CA">
              <w:rPr>
                <w:sz w:val="22"/>
                <w:szCs w:val="22"/>
              </w:rPr>
              <w:t>Не допускается непосредственное соседство поликлиник с детскими дошкольными учреждениями.</w:t>
            </w:r>
          </w:p>
        </w:tc>
      </w:tr>
      <w:tr w:rsidR="001E29CA" w:rsidRPr="001E29CA" w:rsidTr="004E5112">
        <w:tc>
          <w:tcPr>
            <w:tcW w:w="1728" w:type="dxa"/>
          </w:tcPr>
          <w:p w:rsidR="001E29CA" w:rsidRPr="001E29CA" w:rsidRDefault="001E29CA" w:rsidP="001E29CA">
            <w:pPr>
              <w:autoSpaceDE/>
              <w:autoSpaceDN/>
              <w:rPr>
                <w:spacing w:val="-4"/>
                <w:sz w:val="22"/>
                <w:szCs w:val="22"/>
              </w:rPr>
            </w:pPr>
            <w:r w:rsidRPr="001E29CA">
              <w:rPr>
                <w:spacing w:val="-4"/>
                <w:sz w:val="22"/>
                <w:szCs w:val="22"/>
              </w:rPr>
              <w:t>Фельдшерские или фельдшерско-акушерские пункты, объект</w:t>
            </w:r>
          </w:p>
        </w:tc>
        <w:tc>
          <w:tcPr>
            <w:tcW w:w="1800" w:type="dxa"/>
            <w:vAlign w:val="center"/>
          </w:tcPr>
          <w:p w:rsidR="001E29CA" w:rsidRPr="001E29CA" w:rsidRDefault="001E29CA" w:rsidP="001E29CA">
            <w:pPr>
              <w:autoSpaceDE/>
              <w:autoSpaceDN/>
              <w:jc w:val="center"/>
              <w:rPr>
                <w:b/>
                <w:sz w:val="22"/>
                <w:szCs w:val="22"/>
              </w:rPr>
            </w:pPr>
            <w:r w:rsidRPr="001E29CA">
              <w:rPr>
                <w:b/>
                <w:sz w:val="22"/>
                <w:szCs w:val="22"/>
              </w:rPr>
              <w:t>1 единица</w:t>
            </w:r>
          </w:p>
        </w:tc>
        <w:tc>
          <w:tcPr>
            <w:tcW w:w="1440" w:type="dxa"/>
            <w:vAlign w:val="center"/>
          </w:tcPr>
          <w:p w:rsidR="001E29CA" w:rsidRPr="001E29CA" w:rsidRDefault="001E29CA" w:rsidP="001E29CA">
            <w:pPr>
              <w:autoSpaceDE/>
              <w:autoSpaceDN/>
              <w:rPr>
                <w:sz w:val="22"/>
                <w:szCs w:val="22"/>
              </w:rPr>
            </w:pPr>
            <w:r w:rsidRPr="001E29CA">
              <w:rPr>
                <w:sz w:val="22"/>
                <w:szCs w:val="22"/>
              </w:rPr>
              <w:t>на 50-1200 человек, проживающих удаленно от других мед. учреждений</w:t>
            </w:r>
          </w:p>
        </w:tc>
        <w:tc>
          <w:tcPr>
            <w:tcW w:w="2520" w:type="dxa"/>
            <w:vAlign w:val="center"/>
          </w:tcPr>
          <w:p w:rsidR="001E29CA" w:rsidRPr="001E29CA" w:rsidRDefault="001E29CA" w:rsidP="001E29CA">
            <w:pPr>
              <w:autoSpaceDE/>
              <w:autoSpaceDN/>
              <w:jc w:val="center"/>
              <w:rPr>
                <w:sz w:val="22"/>
                <w:szCs w:val="22"/>
              </w:rPr>
            </w:pPr>
            <w:smartTag w:uri="urn:schemas-microsoft-com:office:smarttags" w:element="metricconverter">
              <w:smartTagPr>
                <w:attr w:name="ProductID" w:val="0,2 га"/>
              </w:smartTagPr>
              <w:r w:rsidRPr="001E29CA">
                <w:rPr>
                  <w:sz w:val="22"/>
                  <w:szCs w:val="22"/>
                </w:rPr>
                <w:t>0,2 га</w:t>
              </w:r>
            </w:smartTag>
          </w:p>
        </w:tc>
        <w:tc>
          <w:tcPr>
            <w:tcW w:w="2340" w:type="dxa"/>
          </w:tcPr>
          <w:p w:rsidR="001E29CA" w:rsidRPr="001E29CA" w:rsidRDefault="001E29CA" w:rsidP="001E29CA">
            <w:pPr>
              <w:autoSpaceDE/>
              <w:autoSpaceDN/>
              <w:rPr>
                <w:sz w:val="22"/>
                <w:szCs w:val="22"/>
              </w:rPr>
            </w:pPr>
            <w:r w:rsidRPr="001E29CA">
              <w:rPr>
                <w:sz w:val="22"/>
                <w:szCs w:val="22"/>
              </w:rPr>
              <w:t>Более одного часа транспортной доступности</w:t>
            </w:r>
          </w:p>
        </w:tc>
      </w:tr>
      <w:tr w:rsidR="001E29CA" w:rsidRPr="001E29CA" w:rsidTr="004E5112">
        <w:tc>
          <w:tcPr>
            <w:tcW w:w="1728" w:type="dxa"/>
          </w:tcPr>
          <w:p w:rsidR="001E29CA" w:rsidRPr="001E29CA" w:rsidRDefault="001E29CA" w:rsidP="001E29CA">
            <w:pPr>
              <w:autoSpaceDE/>
              <w:autoSpaceDN/>
              <w:rPr>
                <w:spacing w:val="-4"/>
                <w:sz w:val="22"/>
                <w:szCs w:val="22"/>
              </w:rPr>
            </w:pPr>
            <w:r w:rsidRPr="001E29CA">
              <w:rPr>
                <w:sz w:val="22"/>
                <w:szCs w:val="22"/>
              </w:rPr>
              <w:t>Консульта-тивно-диагностичес-кий центр</w:t>
            </w:r>
          </w:p>
        </w:tc>
        <w:tc>
          <w:tcPr>
            <w:tcW w:w="1800" w:type="dxa"/>
          </w:tcPr>
          <w:p w:rsidR="001E29CA" w:rsidRPr="001E29CA" w:rsidRDefault="001E29CA" w:rsidP="001E29CA">
            <w:pPr>
              <w:autoSpaceDE/>
              <w:autoSpaceDN/>
              <w:rPr>
                <w:sz w:val="22"/>
                <w:szCs w:val="22"/>
              </w:rPr>
            </w:pPr>
            <w:r w:rsidRPr="001E29CA">
              <w:rPr>
                <w:sz w:val="22"/>
                <w:szCs w:val="22"/>
              </w:rPr>
              <w:t>по заданию на проектирование</w:t>
            </w:r>
          </w:p>
        </w:tc>
        <w:tc>
          <w:tcPr>
            <w:tcW w:w="1440" w:type="dxa"/>
            <w:vAlign w:val="center"/>
          </w:tcPr>
          <w:p w:rsidR="001E29CA" w:rsidRPr="001E29CA" w:rsidRDefault="001E29CA" w:rsidP="001E29CA">
            <w:pPr>
              <w:autoSpaceDE/>
              <w:autoSpaceDN/>
              <w:rPr>
                <w:sz w:val="22"/>
                <w:szCs w:val="22"/>
              </w:rPr>
            </w:pPr>
          </w:p>
        </w:tc>
        <w:tc>
          <w:tcPr>
            <w:tcW w:w="2520" w:type="dxa"/>
            <w:vAlign w:val="center"/>
          </w:tcPr>
          <w:p w:rsidR="001E29CA" w:rsidRPr="001E29CA" w:rsidRDefault="001E29CA" w:rsidP="001E29CA">
            <w:pPr>
              <w:autoSpaceDE/>
              <w:autoSpaceDN/>
              <w:jc w:val="center"/>
              <w:rPr>
                <w:sz w:val="22"/>
                <w:szCs w:val="22"/>
              </w:rPr>
            </w:pPr>
            <w:r w:rsidRPr="001E29CA">
              <w:rPr>
                <w:sz w:val="22"/>
                <w:szCs w:val="22"/>
              </w:rPr>
              <w:t>0,3-</w:t>
            </w:r>
            <w:smartTag w:uri="urn:schemas-microsoft-com:office:smarttags" w:element="metricconverter">
              <w:smartTagPr>
                <w:attr w:name="ProductID" w:val="0,5 га"/>
              </w:smartTagPr>
              <w:r w:rsidRPr="001E29CA">
                <w:rPr>
                  <w:sz w:val="22"/>
                  <w:szCs w:val="22"/>
                </w:rPr>
                <w:t>0,5 га</w:t>
              </w:r>
            </w:smartTag>
            <w:r w:rsidRPr="001E29CA">
              <w:rPr>
                <w:sz w:val="22"/>
                <w:szCs w:val="22"/>
              </w:rPr>
              <w:t xml:space="preserve"> на объект</w:t>
            </w:r>
          </w:p>
        </w:tc>
        <w:tc>
          <w:tcPr>
            <w:tcW w:w="2340" w:type="dxa"/>
          </w:tcPr>
          <w:p w:rsidR="001E29CA" w:rsidRPr="001E29CA" w:rsidRDefault="001E29CA" w:rsidP="001E29CA">
            <w:pPr>
              <w:autoSpaceDE/>
              <w:autoSpaceDN/>
              <w:rPr>
                <w:sz w:val="22"/>
                <w:szCs w:val="22"/>
              </w:rPr>
            </w:pPr>
            <w:r w:rsidRPr="001E29CA">
              <w:rPr>
                <w:sz w:val="22"/>
                <w:szCs w:val="22"/>
              </w:rPr>
              <w:t>размещение возможно при лечебном учреждении, предпочтительно в межрайонном центре</w:t>
            </w: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Молочные кухни</w:t>
            </w:r>
          </w:p>
        </w:tc>
        <w:tc>
          <w:tcPr>
            <w:tcW w:w="1800" w:type="dxa"/>
            <w:vAlign w:val="center"/>
          </w:tcPr>
          <w:p w:rsidR="001E29CA" w:rsidRPr="001E29CA" w:rsidRDefault="001E29CA" w:rsidP="001E29CA">
            <w:pPr>
              <w:autoSpaceDE/>
              <w:autoSpaceDN/>
              <w:jc w:val="center"/>
              <w:rPr>
                <w:b/>
                <w:sz w:val="22"/>
                <w:szCs w:val="22"/>
              </w:rPr>
            </w:pPr>
            <w:r w:rsidRPr="001E29CA">
              <w:rPr>
                <w:b/>
                <w:sz w:val="22"/>
                <w:szCs w:val="22"/>
              </w:rPr>
              <w:t>4,0</w:t>
            </w:r>
          </w:p>
        </w:tc>
        <w:tc>
          <w:tcPr>
            <w:tcW w:w="1440" w:type="dxa"/>
            <w:vAlign w:val="center"/>
          </w:tcPr>
          <w:p w:rsidR="001E29CA" w:rsidRPr="001E29CA" w:rsidRDefault="001E29CA" w:rsidP="001E29CA">
            <w:pPr>
              <w:autoSpaceDE/>
              <w:autoSpaceDN/>
              <w:rPr>
                <w:sz w:val="22"/>
                <w:szCs w:val="22"/>
              </w:rPr>
            </w:pPr>
            <w:r w:rsidRPr="001E29CA">
              <w:rPr>
                <w:sz w:val="22"/>
                <w:szCs w:val="22"/>
              </w:rPr>
              <w:t>кол. порций на 1 ребенка (до 1года)</w:t>
            </w:r>
          </w:p>
        </w:tc>
        <w:tc>
          <w:tcPr>
            <w:tcW w:w="2520" w:type="dxa"/>
          </w:tcPr>
          <w:p w:rsidR="001E29CA" w:rsidRPr="001E29CA" w:rsidRDefault="001E29CA" w:rsidP="001E29CA">
            <w:pPr>
              <w:autoSpaceDE/>
              <w:autoSpaceDN/>
              <w:rPr>
                <w:sz w:val="22"/>
                <w:szCs w:val="22"/>
              </w:rPr>
            </w:pPr>
            <w:smartTag w:uri="urn:schemas-microsoft-com:office:smarttags" w:element="metricconverter">
              <w:smartTagPr>
                <w:attr w:name="ProductID" w:val="0,015 га"/>
              </w:smartTagPr>
              <w:r w:rsidRPr="001E29CA">
                <w:rPr>
                  <w:sz w:val="22"/>
                  <w:szCs w:val="22"/>
                </w:rPr>
                <w:t>0,015 га</w:t>
              </w:r>
            </w:smartTag>
            <w:r w:rsidRPr="001E29CA">
              <w:rPr>
                <w:sz w:val="22"/>
                <w:szCs w:val="22"/>
              </w:rPr>
              <w:t xml:space="preserve"> на 1000 порций в сутки, но не менее </w:t>
            </w:r>
            <w:smartTag w:uri="urn:schemas-microsoft-com:office:smarttags" w:element="metricconverter">
              <w:smartTagPr>
                <w:attr w:name="ProductID" w:val="0,15 га"/>
              </w:smartTagPr>
              <w:r w:rsidRPr="001E29CA">
                <w:rPr>
                  <w:sz w:val="22"/>
                  <w:szCs w:val="22"/>
                </w:rPr>
                <w:t>0,15 га</w:t>
              </w:r>
            </w:smartTag>
            <w:r w:rsidRPr="001E29CA">
              <w:rPr>
                <w:sz w:val="22"/>
                <w:szCs w:val="22"/>
              </w:rPr>
              <w:t>.</w:t>
            </w:r>
          </w:p>
        </w:tc>
        <w:tc>
          <w:tcPr>
            <w:tcW w:w="23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Раздаточные пункты молочных кухонь</w:t>
            </w:r>
          </w:p>
        </w:tc>
        <w:tc>
          <w:tcPr>
            <w:tcW w:w="1800" w:type="dxa"/>
            <w:vAlign w:val="center"/>
          </w:tcPr>
          <w:p w:rsidR="001E29CA" w:rsidRPr="001E29CA" w:rsidRDefault="001E29CA" w:rsidP="001E29CA">
            <w:pPr>
              <w:autoSpaceDE/>
              <w:autoSpaceDN/>
              <w:jc w:val="center"/>
              <w:rPr>
                <w:b/>
                <w:sz w:val="22"/>
                <w:szCs w:val="22"/>
              </w:rPr>
            </w:pPr>
            <w:r w:rsidRPr="001E29CA">
              <w:rPr>
                <w:b/>
                <w:sz w:val="22"/>
                <w:szCs w:val="22"/>
              </w:rPr>
              <w:t>6-8</w:t>
            </w:r>
          </w:p>
        </w:tc>
        <w:tc>
          <w:tcPr>
            <w:tcW w:w="1440" w:type="dxa"/>
            <w:vAlign w:val="center"/>
          </w:tcPr>
          <w:p w:rsidR="001E29CA" w:rsidRPr="001E29CA" w:rsidRDefault="001E29CA" w:rsidP="001E29CA">
            <w:pPr>
              <w:autoSpaceDE/>
              <w:autoSpaceDN/>
              <w:rPr>
                <w:sz w:val="22"/>
                <w:szCs w:val="22"/>
              </w:rPr>
            </w:pPr>
            <w:r w:rsidRPr="001E29CA">
              <w:rPr>
                <w:sz w:val="22"/>
                <w:szCs w:val="22"/>
              </w:rPr>
              <w:t>м</w:t>
            </w:r>
            <w:r w:rsidRPr="001E29CA">
              <w:rPr>
                <w:sz w:val="22"/>
                <w:szCs w:val="22"/>
                <w:vertAlign w:val="superscript"/>
              </w:rPr>
              <w:t>2</w:t>
            </w:r>
            <w:r w:rsidRPr="001E29CA">
              <w:rPr>
                <w:sz w:val="22"/>
                <w:szCs w:val="22"/>
              </w:rPr>
              <w:t xml:space="preserve"> общей площади на 1тыс. жителей</w:t>
            </w:r>
          </w:p>
        </w:tc>
        <w:tc>
          <w:tcPr>
            <w:tcW w:w="2520" w:type="dxa"/>
          </w:tcPr>
          <w:p w:rsidR="001E29CA" w:rsidRPr="001E29CA" w:rsidRDefault="001E29CA" w:rsidP="001E29CA">
            <w:pPr>
              <w:autoSpaceDE/>
              <w:autoSpaceDN/>
              <w:rPr>
                <w:sz w:val="22"/>
                <w:szCs w:val="22"/>
              </w:rPr>
            </w:pPr>
          </w:p>
        </w:tc>
        <w:tc>
          <w:tcPr>
            <w:tcW w:w="2340" w:type="dxa"/>
          </w:tcPr>
          <w:p w:rsidR="001E29CA" w:rsidRPr="001E29CA" w:rsidRDefault="001E29CA" w:rsidP="001E29CA">
            <w:pPr>
              <w:autoSpaceDE/>
              <w:autoSpaceDN/>
              <w:rPr>
                <w:sz w:val="22"/>
                <w:szCs w:val="22"/>
              </w:rPr>
            </w:pPr>
            <w:r w:rsidRPr="001E29CA">
              <w:rPr>
                <w:sz w:val="22"/>
                <w:szCs w:val="22"/>
              </w:rPr>
              <w:t>Размещение возможно встроенно-пристроенное, в 15-минутной пешей доступности</w:t>
            </w: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Аптеки</w:t>
            </w:r>
          </w:p>
        </w:tc>
        <w:tc>
          <w:tcPr>
            <w:tcW w:w="1800" w:type="dxa"/>
          </w:tcPr>
          <w:p w:rsidR="001E29CA" w:rsidRPr="001E29CA" w:rsidRDefault="001E29CA" w:rsidP="001E29CA">
            <w:pPr>
              <w:autoSpaceDE/>
              <w:autoSpaceDN/>
              <w:jc w:val="center"/>
              <w:rPr>
                <w:b/>
                <w:sz w:val="22"/>
                <w:szCs w:val="22"/>
              </w:rPr>
            </w:pPr>
            <w:r w:rsidRPr="001E29CA">
              <w:rPr>
                <w:b/>
                <w:sz w:val="22"/>
                <w:szCs w:val="22"/>
              </w:rPr>
              <w:t>60-70</w:t>
            </w:r>
          </w:p>
        </w:tc>
        <w:tc>
          <w:tcPr>
            <w:tcW w:w="1440" w:type="dxa"/>
            <w:vAlign w:val="center"/>
          </w:tcPr>
          <w:p w:rsidR="001E29CA" w:rsidRPr="001E29CA" w:rsidRDefault="001E29CA" w:rsidP="001E29CA">
            <w:pPr>
              <w:autoSpaceDE/>
              <w:autoSpaceDN/>
              <w:rPr>
                <w:sz w:val="22"/>
                <w:szCs w:val="22"/>
              </w:rPr>
            </w:pPr>
            <w:r w:rsidRPr="001E29CA">
              <w:rPr>
                <w:sz w:val="22"/>
                <w:szCs w:val="22"/>
              </w:rPr>
              <w:t>м</w:t>
            </w:r>
            <w:r w:rsidRPr="001E29CA">
              <w:rPr>
                <w:sz w:val="22"/>
                <w:szCs w:val="22"/>
                <w:vertAlign w:val="superscript"/>
              </w:rPr>
              <w:t>2</w:t>
            </w:r>
            <w:r w:rsidRPr="001E29CA">
              <w:rPr>
                <w:sz w:val="22"/>
                <w:szCs w:val="22"/>
              </w:rPr>
              <w:t xml:space="preserve"> общ. пл./объект</w:t>
            </w:r>
          </w:p>
        </w:tc>
        <w:tc>
          <w:tcPr>
            <w:tcW w:w="2520" w:type="dxa"/>
          </w:tcPr>
          <w:p w:rsidR="001E29CA" w:rsidRPr="001E29CA" w:rsidRDefault="001E29CA" w:rsidP="001E29CA">
            <w:pPr>
              <w:autoSpaceDE/>
              <w:autoSpaceDN/>
              <w:rPr>
                <w:sz w:val="22"/>
                <w:szCs w:val="22"/>
              </w:rPr>
            </w:pPr>
            <w:r w:rsidRPr="001E29CA">
              <w:rPr>
                <w:sz w:val="22"/>
                <w:szCs w:val="22"/>
              </w:rPr>
              <w:t>0,1-</w:t>
            </w:r>
            <w:smartTag w:uri="urn:schemas-microsoft-com:office:smarttags" w:element="metricconverter">
              <w:smartTagPr>
                <w:attr w:name="ProductID" w:val="0,2 га"/>
              </w:smartTagPr>
              <w:r w:rsidRPr="001E29CA">
                <w:rPr>
                  <w:sz w:val="22"/>
                  <w:szCs w:val="22"/>
                </w:rPr>
                <w:t>0,2 га</w:t>
              </w:r>
            </w:smartTag>
          </w:p>
        </w:tc>
        <w:tc>
          <w:tcPr>
            <w:tcW w:w="2340" w:type="dxa"/>
          </w:tcPr>
          <w:p w:rsidR="001E29CA" w:rsidRPr="001E29CA" w:rsidRDefault="001E29CA" w:rsidP="001E29CA">
            <w:pPr>
              <w:autoSpaceDE/>
              <w:autoSpaceDN/>
              <w:rPr>
                <w:sz w:val="22"/>
                <w:szCs w:val="22"/>
              </w:rPr>
            </w:pPr>
            <w:r w:rsidRPr="001E29CA">
              <w:rPr>
                <w:sz w:val="22"/>
                <w:szCs w:val="22"/>
              </w:rPr>
              <w:t xml:space="preserve">Могут быть встроенными в жилые </w:t>
            </w:r>
            <w:r w:rsidRPr="001E29CA">
              <w:rPr>
                <w:sz w:val="22"/>
                <w:szCs w:val="22"/>
              </w:rPr>
              <w:lastRenderedPageBreak/>
              <w:t>и общественные здания.</w:t>
            </w:r>
          </w:p>
        </w:tc>
      </w:tr>
    </w:tbl>
    <w:p w:rsidR="001E29CA" w:rsidRPr="001E29CA" w:rsidRDefault="001E29CA" w:rsidP="001E29CA">
      <w:pPr>
        <w:autoSpaceDE/>
        <w:autoSpaceDN/>
        <w:rPr>
          <w:sz w:val="24"/>
          <w:szCs w:val="24"/>
        </w:rPr>
      </w:pPr>
      <w:r w:rsidRPr="001E29CA">
        <w:rPr>
          <w:sz w:val="24"/>
          <w:szCs w:val="24"/>
          <w:u w:val="single"/>
        </w:rPr>
        <w:lastRenderedPageBreak/>
        <w:t>Примечание</w:t>
      </w:r>
      <w:r w:rsidRPr="001E29CA">
        <w:rPr>
          <w:sz w:val="24"/>
          <w:szCs w:val="24"/>
        </w:rPr>
        <w:t xml:space="preserve">: </w:t>
      </w:r>
    </w:p>
    <w:p w:rsidR="001E29CA" w:rsidRPr="001E29CA" w:rsidRDefault="001E29CA" w:rsidP="001E29CA">
      <w:pPr>
        <w:autoSpaceDE/>
        <w:autoSpaceDN/>
        <w:jc w:val="both"/>
        <w:rPr>
          <w:sz w:val="24"/>
          <w:szCs w:val="24"/>
        </w:rPr>
      </w:pPr>
      <w:r w:rsidRPr="001E29CA">
        <w:rPr>
          <w:sz w:val="24"/>
          <w:szCs w:val="24"/>
        </w:rPr>
        <w:t xml:space="preserve">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1E29CA" w:rsidRPr="001E29CA" w:rsidRDefault="001E29CA" w:rsidP="001E29CA">
      <w:pPr>
        <w:autoSpaceDE/>
        <w:autoSpaceDN/>
        <w:ind w:firstLine="567"/>
        <w:jc w:val="both"/>
        <w:rPr>
          <w:b/>
          <w:sz w:val="24"/>
          <w:szCs w:val="24"/>
        </w:rPr>
      </w:pPr>
      <w:r w:rsidRPr="001E29CA">
        <w:rPr>
          <w:b/>
          <w:sz w:val="24"/>
          <w:szCs w:val="24"/>
        </w:rPr>
        <w:t>6.3. Доступность учреждений здравоохранения (поликлиник, амбулаторий, аптек) для сельских населенных пунктов или их групп – в пределах 30 мин. доступности на транспорте.</w:t>
      </w:r>
    </w:p>
    <w:p w:rsidR="001E29CA" w:rsidRPr="001E29CA" w:rsidRDefault="001E29CA" w:rsidP="001E29CA">
      <w:pPr>
        <w:autoSpaceDE/>
        <w:autoSpaceDN/>
        <w:ind w:firstLine="567"/>
        <w:jc w:val="both"/>
        <w:rPr>
          <w:b/>
          <w:sz w:val="24"/>
          <w:szCs w:val="24"/>
        </w:rPr>
      </w:pPr>
      <w:r w:rsidRPr="001E29CA">
        <w:rPr>
          <w:b/>
          <w:sz w:val="24"/>
          <w:szCs w:val="24"/>
        </w:rPr>
        <w:t xml:space="preserve">6.4. Минимальный радиус обслуживания фельдшерских и фельдшерско-акушерских пунктов – </w:t>
      </w:r>
      <w:smartTag w:uri="urn:schemas-microsoft-com:office:smarttags" w:element="metricconverter">
        <w:smartTagPr>
          <w:attr w:name="ProductID" w:val="15 км"/>
        </w:smartTagPr>
        <w:r w:rsidRPr="001E29CA">
          <w:rPr>
            <w:b/>
            <w:sz w:val="24"/>
            <w:szCs w:val="24"/>
          </w:rPr>
          <w:t>15 км</w:t>
        </w:r>
      </w:smartTag>
      <w:r w:rsidRPr="001E29CA">
        <w:rPr>
          <w:b/>
          <w:sz w:val="24"/>
          <w:szCs w:val="24"/>
        </w:rPr>
        <w:t>.</w:t>
      </w:r>
    </w:p>
    <w:p w:rsidR="001E29CA" w:rsidRPr="001E29CA" w:rsidRDefault="001E29CA" w:rsidP="001E29CA">
      <w:pPr>
        <w:autoSpaceDE/>
        <w:autoSpaceDN/>
        <w:ind w:firstLine="567"/>
        <w:jc w:val="both"/>
        <w:rPr>
          <w:b/>
          <w:sz w:val="24"/>
          <w:szCs w:val="24"/>
        </w:rPr>
      </w:pPr>
      <w:r w:rsidRPr="001E29CA">
        <w:rPr>
          <w:b/>
          <w:sz w:val="24"/>
          <w:szCs w:val="24"/>
        </w:rPr>
        <w:t xml:space="preserve">6.5. Радиус обслуживания учреждениями здравоохранения на территории населенных пунктов </w:t>
      </w:r>
    </w:p>
    <w:p w:rsidR="001E29CA" w:rsidRPr="001E29CA" w:rsidRDefault="001E29CA" w:rsidP="001E29CA">
      <w:pPr>
        <w:autoSpaceDE/>
        <w:autoSpaceDN/>
        <w:jc w:val="right"/>
        <w:rPr>
          <w:b/>
          <w:sz w:val="24"/>
          <w:szCs w:val="24"/>
        </w:rPr>
      </w:pPr>
      <w:r w:rsidRPr="001E29CA">
        <w:rPr>
          <w:b/>
          <w:sz w:val="24"/>
          <w:szCs w:val="24"/>
        </w:rPr>
        <w:t>Таблица 20</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2580"/>
        <w:gridCol w:w="2640"/>
      </w:tblGrid>
      <w:tr w:rsidR="001E29CA" w:rsidRPr="001E29CA" w:rsidTr="004E5112">
        <w:tc>
          <w:tcPr>
            <w:tcW w:w="3348" w:type="dxa"/>
            <w:vMerge w:val="restart"/>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260" w:type="dxa"/>
            <w:vMerge w:val="restart"/>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 изм.</w:t>
            </w:r>
          </w:p>
        </w:tc>
        <w:tc>
          <w:tcPr>
            <w:tcW w:w="5220" w:type="dxa"/>
            <w:gridSpan w:val="2"/>
            <w:shd w:val="clear" w:color="auto" w:fill="DBE5F1"/>
          </w:tcPr>
          <w:p w:rsidR="001E29CA" w:rsidRPr="001E29CA" w:rsidRDefault="001E29CA" w:rsidP="001E29CA">
            <w:pPr>
              <w:autoSpaceDE/>
              <w:autoSpaceDN/>
              <w:jc w:val="center"/>
              <w:rPr>
                <w:b/>
                <w:sz w:val="22"/>
                <w:szCs w:val="22"/>
              </w:rPr>
            </w:pPr>
            <w:r w:rsidRPr="001E29CA">
              <w:rPr>
                <w:b/>
                <w:sz w:val="22"/>
                <w:szCs w:val="22"/>
              </w:rPr>
              <w:t>Максимальный расчетный показатель</w:t>
            </w:r>
          </w:p>
        </w:tc>
      </w:tr>
      <w:tr w:rsidR="001E29CA" w:rsidRPr="001E29CA" w:rsidTr="004E5112">
        <w:trPr>
          <w:trHeight w:val="243"/>
        </w:trPr>
        <w:tc>
          <w:tcPr>
            <w:tcW w:w="3348" w:type="dxa"/>
            <w:vMerge/>
            <w:shd w:val="clear" w:color="auto" w:fill="DBE5F1"/>
          </w:tcPr>
          <w:p w:rsidR="001E29CA" w:rsidRPr="001E29CA" w:rsidRDefault="001E29CA" w:rsidP="001E29CA">
            <w:pPr>
              <w:autoSpaceDE/>
              <w:autoSpaceDN/>
              <w:jc w:val="both"/>
              <w:rPr>
                <w:b/>
                <w:sz w:val="22"/>
                <w:szCs w:val="22"/>
              </w:rPr>
            </w:pPr>
          </w:p>
        </w:tc>
        <w:tc>
          <w:tcPr>
            <w:tcW w:w="1260" w:type="dxa"/>
            <w:vMerge/>
            <w:shd w:val="clear" w:color="auto" w:fill="DBE5F1"/>
          </w:tcPr>
          <w:p w:rsidR="001E29CA" w:rsidRPr="001E29CA" w:rsidRDefault="001E29CA" w:rsidP="001E29CA">
            <w:pPr>
              <w:autoSpaceDE/>
              <w:autoSpaceDN/>
              <w:jc w:val="center"/>
              <w:rPr>
                <w:b/>
                <w:sz w:val="22"/>
                <w:szCs w:val="22"/>
              </w:rPr>
            </w:pPr>
          </w:p>
        </w:tc>
        <w:tc>
          <w:tcPr>
            <w:tcW w:w="2580" w:type="dxa"/>
            <w:shd w:val="clear" w:color="auto" w:fill="DBE5F1"/>
          </w:tcPr>
          <w:p w:rsidR="001E29CA" w:rsidRPr="001E29CA" w:rsidRDefault="001E29CA" w:rsidP="001E29CA">
            <w:pPr>
              <w:autoSpaceDE/>
              <w:autoSpaceDN/>
              <w:jc w:val="center"/>
              <w:rPr>
                <w:b/>
                <w:sz w:val="22"/>
                <w:szCs w:val="22"/>
              </w:rPr>
            </w:pPr>
            <w:r w:rsidRPr="001E29CA">
              <w:rPr>
                <w:b/>
                <w:sz w:val="22"/>
                <w:szCs w:val="22"/>
              </w:rPr>
              <w:t>зона многоквартирной и малоэтажной жилой застройки</w:t>
            </w:r>
          </w:p>
        </w:tc>
        <w:tc>
          <w:tcPr>
            <w:tcW w:w="2640" w:type="dxa"/>
            <w:shd w:val="clear" w:color="auto" w:fill="DBE5F1"/>
          </w:tcPr>
          <w:p w:rsidR="001E29CA" w:rsidRPr="001E29CA" w:rsidRDefault="001E29CA" w:rsidP="001E29CA">
            <w:pPr>
              <w:autoSpaceDE/>
              <w:autoSpaceDN/>
              <w:jc w:val="center"/>
              <w:rPr>
                <w:b/>
                <w:sz w:val="22"/>
                <w:szCs w:val="22"/>
              </w:rPr>
            </w:pPr>
            <w:r w:rsidRPr="001E29CA">
              <w:rPr>
                <w:b/>
                <w:sz w:val="22"/>
                <w:szCs w:val="22"/>
              </w:rPr>
              <w:t>зона индивидуальной жилой застройки</w:t>
            </w:r>
          </w:p>
        </w:tc>
      </w:tr>
      <w:tr w:rsidR="001E29CA" w:rsidRPr="001E29CA" w:rsidTr="004E5112">
        <w:trPr>
          <w:trHeight w:val="243"/>
        </w:trPr>
        <w:tc>
          <w:tcPr>
            <w:tcW w:w="3348" w:type="dxa"/>
          </w:tcPr>
          <w:p w:rsidR="001E29CA" w:rsidRPr="001E29CA" w:rsidRDefault="001E29CA" w:rsidP="001E29CA">
            <w:pPr>
              <w:autoSpaceDE/>
              <w:autoSpaceDN/>
              <w:jc w:val="both"/>
              <w:rPr>
                <w:sz w:val="22"/>
                <w:szCs w:val="22"/>
              </w:rPr>
            </w:pPr>
            <w:r w:rsidRPr="001E29CA">
              <w:rPr>
                <w:sz w:val="22"/>
                <w:szCs w:val="22"/>
              </w:rPr>
              <w:t>Поликлиника</w:t>
            </w:r>
          </w:p>
        </w:tc>
        <w:tc>
          <w:tcPr>
            <w:tcW w:w="1260" w:type="dxa"/>
          </w:tcPr>
          <w:p w:rsidR="001E29CA" w:rsidRPr="001E29CA" w:rsidRDefault="001E29CA" w:rsidP="001E29CA">
            <w:pPr>
              <w:autoSpaceDE/>
              <w:autoSpaceDN/>
              <w:jc w:val="center"/>
              <w:rPr>
                <w:sz w:val="22"/>
                <w:szCs w:val="22"/>
              </w:rPr>
            </w:pPr>
            <w:r w:rsidRPr="001E29CA">
              <w:rPr>
                <w:sz w:val="22"/>
                <w:szCs w:val="22"/>
              </w:rPr>
              <w:t>м</w:t>
            </w:r>
          </w:p>
        </w:tc>
        <w:tc>
          <w:tcPr>
            <w:tcW w:w="2580" w:type="dxa"/>
          </w:tcPr>
          <w:p w:rsidR="001E29CA" w:rsidRPr="001E29CA" w:rsidRDefault="001E29CA" w:rsidP="001E29CA">
            <w:pPr>
              <w:autoSpaceDE/>
              <w:autoSpaceDN/>
              <w:jc w:val="center"/>
              <w:rPr>
                <w:sz w:val="22"/>
                <w:szCs w:val="22"/>
              </w:rPr>
            </w:pPr>
            <w:r w:rsidRPr="001E29CA">
              <w:rPr>
                <w:sz w:val="22"/>
                <w:szCs w:val="22"/>
              </w:rPr>
              <w:t>800</w:t>
            </w:r>
          </w:p>
        </w:tc>
        <w:tc>
          <w:tcPr>
            <w:tcW w:w="2640" w:type="dxa"/>
          </w:tcPr>
          <w:p w:rsidR="001E29CA" w:rsidRPr="001E29CA" w:rsidRDefault="001E29CA" w:rsidP="001E29CA">
            <w:pPr>
              <w:autoSpaceDE/>
              <w:autoSpaceDN/>
              <w:jc w:val="center"/>
              <w:rPr>
                <w:sz w:val="22"/>
                <w:szCs w:val="22"/>
              </w:rPr>
            </w:pPr>
            <w:r w:rsidRPr="001E29CA">
              <w:rPr>
                <w:sz w:val="22"/>
                <w:szCs w:val="22"/>
              </w:rPr>
              <w:t>1000</w:t>
            </w:r>
          </w:p>
        </w:tc>
      </w:tr>
      <w:tr w:rsidR="001E29CA" w:rsidRPr="001E29CA" w:rsidTr="004E5112">
        <w:tc>
          <w:tcPr>
            <w:tcW w:w="3348" w:type="dxa"/>
          </w:tcPr>
          <w:p w:rsidR="001E29CA" w:rsidRPr="001E29CA" w:rsidRDefault="001E29CA" w:rsidP="001E29CA">
            <w:pPr>
              <w:autoSpaceDE/>
              <w:autoSpaceDN/>
              <w:jc w:val="both"/>
              <w:rPr>
                <w:sz w:val="22"/>
                <w:szCs w:val="22"/>
              </w:rPr>
            </w:pPr>
            <w:r w:rsidRPr="001E29CA">
              <w:rPr>
                <w:sz w:val="22"/>
                <w:szCs w:val="22"/>
              </w:rPr>
              <w:t>Раздаточный пункт молочной кухни</w:t>
            </w:r>
          </w:p>
        </w:tc>
        <w:tc>
          <w:tcPr>
            <w:tcW w:w="1260" w:type="dxa"/>
          </w:tcPr>
          <w:p w:rsidR="001E29CA" w:rsidRPr="001E29CA" w:rsidRDefault="001E29CA" w:rsidP="001E29CA">
            <w:pPr>
              <w:autoSpaceDE/>
              <w:autoSpaceDN/>
              <w:jc w:val="center"/>
              <w:rPr>
                <w:sz w:val="22"/>
                <w:szCs w:val="22"/>
              </w:rPr>
            </w:pPr>
            <w:r w:rsidRPr="001E29CA">
              <w:rPr>
                <w:sz w:val="22"/>
                <w:szCs w:val="22"/>
              </w:rPr>
              <w:t>м</w:t>
            </w:r>
          </w:p>
        </w:tc>
        <w:tc>
          <w:tcPr>
            <w:tcW w:w="2580" w:type="dxa"/>
          </w:tcPr>
          <w:p w:rsidR="001E29CA" w:rsidRPr="001E29CA" w:rsidRDefault="001E29CA" w:rsidP="001E29CA">
            <w:pPr>
              <w:autoSpaceDE/>
              <w:autoSpaceDN/>
              <w:jc w:val="center"/>
              <w:rPr>
                <w:sz w:val="22"/>
                <w:szCs w:val="22"/>
              </w:rPr>
            </w:pPr>
            <w:r w:rsidRPr="001E29CA">
              <w:rPr>
                <w:sz w:val="22"/>
                <w:szCs w:val="22"/>
              </w:rPr>
              <w:t>500</w:t>
            </w:r>
          </w:p>
        </w:tc>
        <w:tc>
          <w:tcPr>
            <w:tcW w:w="2640" w:type="dxa"/>
          </w:tcPr>
          <w:p w:rsidR="001E29CA" w:rsidRPr="001E29CA" w:rsidRDefault="001E29CA" w:rsidP="001E29CA">
            <w:pPr>
              <w:autoSpaceDE/>
              <w:autoSpaceDN/>
              <w:jc w:val="center"/>
              <w:rPr>
                <w:sz w:val="22"/>
                <w:szCs w:val="22"/>
              </w:rPr>
            </w:pPr>
            <w:r w:rsidRPr="001E29CA">
              <w:rPr>
                <w:sz w:val="22"/>
                <w:szCs w:val="22"/>
              </w:rPr>
              <w:t>800</w:t>
            </w:r>
          </w:p>
        </w:tc>
      </w:tr>
      <w:tr w:rsidR="001E29CA" w:rsidRPr="001E29CA" w:rsidTr="004E5112">
        <w:tc>
          <w:tcPr>
            <w:tcW w:w="3348" w:type="dxa"/>
          </w:tcPr>
          <w:p w:rsidR="001E29CA" w:rsidRPr="001E29CA" w:rsidRDefault="001E29CA" w:rsidP="001E29CA">
            <w:pPr>
              <w:autoSpaceDE/>
              <w:autoSpaceDN/>
              <w:jc w:val="both"/>
              <w:rPr>
                <w:sz w:val="22"/>
                <w:szCs w:val="22"/>
              </w:rPr>
            </w:pPr>
            <w:r w:rsidRPr="001E29CA">
              <w:rPr>
                <w:sz w:val="22"/>
                <w:szCs w:val="22"/>
              </w:rPr>
              <w:t>Аптека</w:t>
            </w:r>
          </w:p>
        </w:tc>
        <w:tc>
          <w:tcPr>
            <w:tcW w:w="1260" w:type="dxa"/>
          </w:tcPr>
          <w:p w:rsidR="001E29CA" w:rsidRPr="001E29CA" w:rsidRDefault="001E29CA" w:rsidP="001E29CA">
            <w:pPr>
              <w:autoSpaceDE/>
              <w:autoSpaceDN/>
              <w:jc w:val="center"/>
              <w:rPr>
                <w:sz w:val="22"/>
                <w:szCs w:val="22"/>
              </w:rPr>
            </w:pPr>
            <w:r w:rsidRPr="001E29CA">
              <w:rPr>
                <w:sz w:val="22"/>
                <w:szCs w:val="22"/>
              </w:rPr>
              <w:t>м</w:t>
            </w:r>
          </w:p>
        </w:tc>
        <w:tc>
          <w:tcPr>
            <w:tcW w:w="2580" w:type="dxa"/>
          </w:tcPr>
          <w:p w:rsidR="001E29CA" w:rsidRPr="001E29CA" w:rsidRDefault="001E29CA" w:rsidP="001E29CA">
            <w:pPr>
              <w:autoSpaceDE/>
              <w:autoSpaceDN/>
              <w:jc w:val="center"/>
              <w:rPr>
                <w:sz w:val="22"/>
                <w:szCs w:val="22"/>
              </w:rPr>
            </w:pPr>
            <w:r w:rsidRPr="001E29CA">
              <w:rPr>
                <w:sz w:val="22"/>
                <w:szCs w:val="22"/>
              </w:rPr>
              <w:t>500</w:t>
            </w:r>
          </w:p>
        </w:tc>
        <w:tc>
          <w:tcPr>
            <w:tcW w:w="2640" w:type="dxa"/>
          </w:tcPr>
          <w:p w:rsidR="001E29CA" w:rsidRPr="001E29CA" w:rsidRDefault="001E29CA" w:rsidP="001E29CA">
            <w:pPr>
              <w:autoSpaceDE/>
              <w:autoSpaceDN/>
              <w:jc w:val="center"/>
              <w:rPr>
                <w:sz w:val="22"/>
                <w:szCs w:val="22"/>
              </w:rPr>
            </w:pPr>
            <w:r w:rsidRPr="001E29CA">
              <w:rPr>
                <w:sz w:val="22"/>
                <w:szCs w:val="22"/>
              </w:rPr>
              <w:t>800</w:t>
            </w:r>
          </w:p>
        </w:tc>
      </w:tr>
    </w:tbl>
    <w:p w:rsidR="001E29CA" w:rsidRPr="001E29CA" w:rsidRDefault="001E29CA" w:rsidP="001E29CA">
      <w:pPr>
        <w:autoSpaceDE/>
        <w:autoSpaceDN/>
        <w:jc w:val="both"/>
        <w:rPr>
          <w:b/>
          <w:sz w:val="24"/>
          <w:szCs w:val="24"/>
        </w:rPr>
      </w:pPr>
    </w:p>
    <w:p w:rsidR="001E29CA" w:rsidRPr="001E29CA" w:rsidRDefault="001E29CA" w:rsidP="001E29CA">
      <w:pPr>
        <w:autoSpaceDE/>
        <w:autoSpaceDN/>
        <w:ind w:firstLine="567"/>
        <w:jc w:val="both"/>
        <w:rPr>
          <w:b/>
          <w:sz w:val="24"/>
          <w:szCs w:val="24"/>
        </w:rPr>
      </w:pPr>
      <w:r w:rsidRPr="001E29CA">
        <w:rPr>
          <w:b/>
          <w:sz w:val="24"/>
          <w:szCs w:val="24"/>
        </w:rPr>
        <w:t>6.6. Расстояние от стен зданий учреждений здравоохранения до красной линии:</w:t>
      </w:r>
    </w:p>
    <w:p w:rsidR="001E29CA" w:rsidRPr="001E29CA" w:rsidRDefault="001E29CA" w:rsidP="00E032DF">
      <w:pPr>
        <w:numPr>
          <w:ilvl w:val="0"/>
          <w:numId w:val="4"/>
        </w:numPr>
        <w:autoSpaceDE/>
        <w:autoSpaceDN/>
        <w:jc w:val="both"/>
        <w:rPr>
          <w:sz w:val="24"/>
          <w:szCs w:val="24"/>
        </w:rPr>
      </w:pPr>
      <w:r w:rsidRPr="001E29CA">
        <w:rPr>
          <w:sz w:val="24"/>
          <w:szCs w:val="24"/>
        </w:rPr>
        <w:t xml:space="preserve">больничные корпуса (не менее) – </w:t>
      </w:r>
      <w:smartTag w:uri="urn:schemas-microsoft-com:office:smarttags" w:element="metricconverter">
        <w:smartTagPr>
          <w:attr w:name="ProductID" w:val="30 м"/>
        </w:smartTagPr>
        <w:r w:rsidRPr="001E29CA">
          <w:rPr>
            <w:b/>
            <w:sz w:val="24"/>
            <w:szCs w:val="24"/>
          </w:rPr>
          <w:t>30 м</w:t>
        </w:r>
      </w:smartTag>
      <w:r w:rsidRPr="001E29CA">
        <w:rPr>
          <w:sz w:val="24"/>
          <w:szCs w:val="24"/>
        </w:rPr>
        <w:t>;</w:t>
      </w:r>
    </w:p>
    <w:p w:rsidR="001E29CA" w:rsidRPr="001E29CA" w:rsidRDefault="001E29CA" w:rsidP="00E032DF">
      <w:pPr>
        <w:numPr>
          <w:ilvl w:val="0"/>
          <w:numId w:val="4"/>
        </w:numPr>
        <w:autoSpaceDE/>
        <w:autoSpaceDN/>
        <w:jc w:val="both"/>
        <w:rPr>
          <w:sz w:val="24"/>
          <w:szCs w:val="24"/>
        </w:rPr>
      </w:pPr>
      <w:r w:rsidRPr="001E29CA">
        <w:rPr>
          <w:sz w:val="24"/>
          <w:szCs w:val="24"/>
        </w:rPr>
        <w:t xml:space="preserve">поликлиники (не менее) – </w:t>
      </w:r>
      <w:smartTag w:uri="urn:schemas-microsoft-com:office:smarttags" w:element="metricconverter">
        <w:smartTagPr>
          <w:attr w:name="ProductID" w:val="15 м"/>
        </w:smartTagPr>
        <w:r w:rsidRPr="001E29CA">
          <w:rPr>
            <w:b/>
            <w:sz w:val="24"/>
            <w:szCs w:val="24"/>
          </w:rPr>
          <w:t>15 м</w:t>
        </w:r>
      </w:smartTag>
      <w:r w:rsidRPr="001E29CA">
        <w:rPr>
          <w:b/>
          <w:sz w:val="24"/>
          <w:szCs w:val="24"/>
        </w:rPr>
        <w:t>.</w:t>
      </w:r>
    </w:p>
    <w:p w:rsidR="001E29CA" w:rsidRPr="001E29CA" w:rsidRDefault="001E29CA" w:rsidP="001E29CA">
      <w:pPr>
        <w:shd w:val="clear" w:color="auto" w:fill="FFFFFF"/>
        <w:autoSpaceDE/>
        <w:autoSpaceDN/>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E29CA" w:rsidRPr="001E29CA" w:rsidTr="004E5112">
        <w:trPr>
          <w:trHeight w:val="891"/>
        </w:trPr>
        <w:tc>
          <w:tcPr>
            <w:tcW w:w="9360" w:type="dxa"/>
            <w:shd w:val="clear" w:color="auto" w:fill="8DB3E2"/>
            <w:vAlign w:val="center"/>
          </w:tcPr>
          <w:p w:rsidR="001E29CA" w:rsidRPr="001E29CA" w:rsidRDefault="001E29CA" w:rsidP="001E29CA">
            <w:pPr>
              <w:autoSpaceDE/>
              <w:autoSpaceDN/>
              <w:jc w:val="center"/>
              <w:rPr>
                <w:b/>
                <w:color w:val="FFFFFF"/>
                <w:sz w:val="28"/>
                <w:szCs w:val="28"/>
              </w:rPr>
            </w:pPr>
            <w:r w:rsidRPr="001E29CA">
              <w:rPr>
                <w:b/>
                <w:color w:val="FFFFFF"/>
                <w:sz w:val="28"/>
                <w:szCs w:val="28"/>
              </w:rPr>
              <w:t>7. Расчетные показатели в области физической культуры и массового спорта</w:t>
            </w:r>
          </w:p>
        </w:tc>
      </w:tr>
    </w:tbl>
    <w:p w:rsidR="001E29CA" w:rsidRPr="001E29CA" w:rsidRDefault="001E29CA" w:rsidP="001E29CA">
      <w:pPr>
        <w:autoSpaceDE/>
        <w:autoSpaceDN/>
        <w:rPr>
          <w:sz w:val="24"/>
          <w:szCs w:val="24"/>
        </w:rPr>
      </w:pPr>
    </w:p>
    <w:p w:rsidR="001E29CA" w:rsidRPr="001E29CA" w:rsidRDefault="001E29CA" w:rsidP="001E29CA">
      <w:pPr>
        <w:autoSpaceDE/>
        <w:autoSpaceDN/>
        <w:ind w:firstLine="567"/>
        <w:jc w:val="both"/>
        <w:rPr>
          <w:sz w:val="24"/>
          <w:szCs w:val="24"/>
        </w:rPr>
      </w:pPr>
      <w:r w:rsidRPr="001E29CA">
        <w:rPr>
          <w:b/>
          <w:sz w:val="24"/>
          <w:szCs w:val="24"/>
        </w:rPr>
        <w:t>7.1.</w:t>
      </w:r>
      <w:r w:rsidRPr="001E29CA">
        <w:rPr>
          <w:sz w:val="24"/>
          <w:szCs w:val="24"/>
        </w:rPr>
        <w:t>Для территории муниципального района устанавливаются следующие расчетные показатели минимально допустимого уровня обеспеченности объектами в области физической культуры и массового спорта, и расчетных показателей максимально допустимого уровня территориальной доступности таких объектов.</w:t>
      </w:r>
    </w:p>
    <w:p w:rsidR="001E29CA" w:rsidRPr="001E29CA" w:rsidRDefault="001E29CA" w:rsidP="001E29CA">
      <w:pPr>
        <w:autoSpaceDE/>
        <w:autoSpaceDN/>
        <w:ind w:firstLine="567"/>
        <w:jc w:val="both"/>
        <w:rPr>
          <w:b/>
          <w:sz w:val="24"/>
          <w:szCs w:val="24"/>
        </w:rPr>
      </w:pPr>
      <w:r w:rsidRPr="001E29CA">
        <w:rPr>
          <w:b/>
          <w:sz w:val="24"/>
          <w:szCs w:val="24"/>
        </w:rPr>
        <w:t>7.2.Норма обеспеченности спортивными и физкультурно-оздоровительными учреждениями и размер их земельного участка</w:t>
      </w:r>
    </w:p>
    <w:p w:rsidR="001E29CA" w:rsidRPr="001E29CA" w:rsidRDefault="001E29CA" w:rsidP="001E29CA">
      <w:pPr>
        <w:autoSpaceDE/>
        <w:autoSpaceDN/>
        <w:jc w:val="right"/>
        <w:rPr>
          <w:b/>
          <w:sz w:val="24"/>
          <w:szCs w:val="24"/>
        </w:rPr>
      </w:pPr>
      <w:r w:rsidRPr="001E29CA">
        <w:rPr>
          <w:b/>
          <w:sz w:val="24"/>
          <w:szCs w:val="24"/>
        </w:rPr>
        <w:t>Таблица 21</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488"/>
        <w:gridCol w:w="1417"/>
        <w:gridCol w:w="1584"/>
        <w:gridCol w:w="2835"/>
      </w:tblGrid>
      <w:tr w:rsidR="001E29CA" w:rsidRPr="001E29CA" w:rsidTr="004E5112">
        <w:tc>
          <w:tcPr>
            <w:tcW w:w="244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48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1417"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1584"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2835"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rPr>
          <w:trHeight w:val="915"/>
        </w:trPr>
        <w:tc>
          <w:tcPr>
            <w:tcW w:w="2448" w:type="dxa"/>
          </w:tcPr>
          <w:p w:rsidR="001E29CA" w:rsidRPr="001E29CA" w:rsidRDefault="001E29CA" w:rsidP="001E29CA">
            <w:pPr>
              <w:autoSpaceDE/>
              <w:autoSpaceDN/>
              <w:rPr>
                <w:sz w:val="22"/>
                <w:szCs w:val="22"/>
              </w:rPr>
            </w:pPr>
            <w:r w:rsidRPr="001E29CA">
              <w:rPr>
                <w:sz w:val="22"/>
                <w:szCs w:val="22"/>
              </w:rPr>
              <w:t>Объекты физической культуры и массового спорта</w:t>
            </w:r>
          </w:p>
        </w:tc>
        <w:tc>
          <w:tcPr>
            <w:tcW w:w="1488" w:type="dxa"/>
            <w:vAlign w:val="center"/>
          </w:tcPr>
          <w:p w:rsidR="001E29CA" w:rsidRPr="001E29CA" w:rsidRDefault="001E29CA" w:rsidP="001E29CA">
            <w:pPr>
              <w:autoSpaceDE/>
              <w:autoSpaceDN/>
              <w:ind w:right="-108"/>
              <w:jc w:val="center"/>
              <w:rPr>
                <w:b/>
                <w:sz w:val="22"/>
                <w:szCs w:val="22"/>
              </w:rPr>
            </w:pPr>
            <w:r w:rsidRPr="001E29CA">
              <w:rPr>
                <w:b/>
                <w:sz w:val="22"/>
                <w:szCs w:val="22"/>
              </w:rPr>
              <w:t>190</w:t>
            </w:r>
          </w:p>
        </w:tc>
        <w:tc>
          <w:tcPr>
            <w:tcW w:w="1417" w:type="dxa"/>
          </w:tcPr>
          <w:p w:rsidR="001E29CA" w:rsidRPr="001E29CA" w:rsidRDefault="001E29CA" w:rsidP="001E29CA">
            <w:pPr>
              <w:autoSpaceDE/>
              <w:autoSpaceDN/>
              <w:rPr>
                <w:sz w:val="22"/>
                <w:szCs w:val="22"/>
              </w:rPr>
            </w:pPr>
            <w:r w:rsidRPr="001E29CA">
              <w:rPr>
                <w:sz w:val="22"/>
                <w:szCs w:val="22"/>
              </w:rPr>
              <w:t>Пропускная способность человек на 1 тыс. человек</w:t>
            </w:r>
          </w:p>
        </w:tc>
        <w:tc>
          <w:tcPr>
            <w:tcW w:w="1584" w:type="dxa"/>
            <w:vAlign w:val="center"/>
          </w:tcPr>
          <w:p w:rsidR="001E29CA" w:rsidRPr="001E29CA" w:rsidRDefault="001E29CA" w:rsidP="001E29CA">
            <w:pPr>
              <w:autoSpaceDE/>
              <w:autoSpaceDN/>
              <w:rPr>
                <w:sz w:val="22"/>
                <w:szCs w:val="22"/>
              </w:rPr>
            </w:pPr>
            <w:r w:rsidRPr="001E29CA">
              <w:rPr>
                <w:sz w:val="22"/>
                <w:szCs w:val="22"/>
              </w:rPr>
              <w:t>В соответствии с техническими регламентами</w:t>
            </w:r>
          </w:p>
        </w:tc>
        <w:tc>
          <w:tcPr>
            <w:tcW w:w="2835" w:type="dxa"/>
            <w:vMerge w:val="restart"/>
          </w:tcPr>
          <w:p w:rsidR="001E29CA" w:rsidRPr="001E29CA" w:rsidRDefault="001E29CA" w:rsidP="001E29CA">
            <w:pPr>
              <w:autoSpaceDE/>
              <w:autoSpaceDN/>
              <w:rPr>
                <w:sz w:val="22"/>
                <w:szCs w:val="22"/>
              </w:rPr>
            </w:pPr>
            <w:r w:rsidRPr="001E29CA">
              <w:rPr>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1E29CA" w:rsidRPr="001E29CA" w:rsidTr="004E5112">
        <w:trPr>
          <w:trHeight w:val="915"/>
        </w:trPr>
        <w:tc>
          <w:tcPr>
            <w:tcW w:w="2448" w:type="dxa"/>
          </w:tcPr>
          <w:p w:rsidR="001E29CA" w:rsidRPr="001E29CA" w:rsidRDefault="001E29CA" w:rsidP="001E29CA">
            <w:pPr>
              <w:autoSpaceDE/>
              <w:autoSpaceDN/>
              <w:rPr>
                <w:sz w:val="22"/>
                <w:szCs w:val="22"/>
              </w:rPr>
            </w:pPr>
            <w:r w:rsidRPr="001E29CA">
              <w:rPr>
                <w:sz w:val="22"/>
                <w:szCs w:val="22"/>
              </w:rPr>
              <w:t>Физкультурно-спортивные залы</w:t>
            </w:r>
          </w:p>
        </w:tc>
        <w:tc>
          <w:tcPr>
            <w:tcW w:w="1488" w:type="dxa"/>
            <w:vAlign w:val="center"/>
          </w:tcPr>
          <w:p w:rsidR="001E29CA" w:rsidRPr="001E29CA" w:rsidRDefault="001E29CA" w:rsidP="001E29CA">
            <w:pPr>
              <w:autoSpaceDE/>
              <w:autoSpaceDN/>
              <w:ind w:right="-108"/>
              <w:jc w:val="center"/>
              <w:rPr>
                <w:b/>
                <w:sz w:val="22"/>
                <w:szCs w:val="22"/>
              </w:rPr>
            </w:pPr>
            <w:r w:rsidRPr="001E29CA">
              <w:rPr>
                <w:b/>
                <w:sz w:val="22"/>
                <w:szCs w:val="22"/>
              </w:rPr>
              <w:t>350</w:t>
            </w:r>
          </w:p>
        </w:tc>
        <w:tc>
          <w:tcPr>
            <w:tcW w:w="1417" w:type="dxa"/>
          </w:tcPr>
          <w:p w:rsidR="001E29CA" w:rsidRPr="001E29CA" w:rsidRDefault="001E29CA" w:rsidP="001E29CA">
            <w:pPr>
              <w:autoSpaceDE/>
              <w:autoSpaceDN/>
              <w:rPr>
                <w:sz w:val="22"/>
                <w:szCs w:val="22"/>
              </w:rPr>
            </w:pPr>
            <w:r w:rsidRPr="001E29CA">
              <w:rPr>
                <w:sz w:val="22"/>
                <w:szCs w:val="22"/>
              </w:rPr>
              <w:t>м</w:t>
            </w:r>
            <w:r w:rsidRPr="001E29CA">
              <w:rPr>
                <w:sz w:val="22"/>
                <w:szCs w:val="22"/>
                <w:vertAlign w:val="superscript"/>
              </w:rPr>
              <w:t xml:space="preserve">2 </w:t>
            </w:r>
            <w:r w:rsidRPr="001E29CA">
              <w:rPr>
                <w:sz w:val="22"/>
                <w:szCs w:val="22"/>
              </w:rPr>
              <w:t>на 1000 человек</w:t>
            </w:r>
          </w:p>
        </w:tc>
        <w:tc>
          <w:tcPr>
            <w:tcW w:w="1584" w:type="dxa"/>
            <w:vAlign w:val="center"/>
          </w:tcPr>
          <w:p w:rsidR="001E29CA" w:rsidRPr="001E29CA" w:rsidRDefault="001E29CA" w:rsidP="001E29CA">
            <w:pPr>
              <w:autoSpaceDE/>
              <w:autoSpaceDN/>
              <w:rPr>
                <w:b/>
                <w:sz w:val="22"/>
                <w:szCs w:val="22"/>
              </w:rPr>
            </w:pPr>
            <w:r w:rsidRPr="001E29CA">
              <w:rPr>
                <w:sz w:val="22"/>
                <w:szCs w:val="22"/>
              </w:rPr>
              <w:t>В соответствии с техническими регламентами</w:t>
            </w:r>
          </w:p>
        </w:tc>
        <w:tc>
          <w:tcPr>
            <w:tcW w:w="2835" w:type="dxa"/>
            <w:vMerge/>
          </w:tcPr>
          <w:p w:rsidR="001E29CA" w:rsidRPr="001E29CA" w:rsidRDefault="001E29CA" w:rsidP="001E29CA">
            <w:pPr>
              <w:autoSpaceDE/>
              <w:autoSpaceDN/>
              <w:rPr>
                <w:sz w:val="22"/>
                <w:szCs w:val="22"/>
              </w:rPr>
            </w:pPr>
          </w:p>
        </w:tc>
      </w:tr>
      <w:tr w:rsidR="001E29CA" w:rsidRPr="001E29CA" w:rsidTr="004E5112">
        <w:trPr>
          <w:trHeight w:val="2620"/>
        </w:trPr>
        <w:tc>
          <w:tcPr>
            <w:tcW w:w="2448" w:type="dxa"/>
          </w:tcPr>
          <w:p w:rsidR="001E29CA" w:rsidRPr="001E29CA" w:rsidRDefault="001E29CA" w:rsidP="001E29CA">
            <w:pPr>
              <w:autoSpaceDE/>
              <w:autoSpaceDN/>
              <w:rPr>
                <w:sz w:val="22"/>
                <w:szCs w:val="22"/>
              </w:rPr>
            </w:pPr>
            <w:r w:rsidRPr="001E29CA">
              <w:rPr>
                <w:sz w:val="22"/>
                <w:szCs w:val="22"/>
              </w:rPr>
              <w:lastRenderedPageBreak/>
              <w:t>Плоскостные сооружения</w:t>
            </w:r>
          </w:p>
        </w:tc>
        <w:tc>
          <w:tcPr>
            <w:tcW w:w="1488" w:type="dxa"/>
            <w:vAlign w:val="center"/>
          </w:tcPr>
          <w:p w:rsidR="001E29CA" w:rsidRPr="001E29CA" w:rsidRDefault="001E29CA" w:rsidP="001E29CA">
            <w:pPr>
              <w:autoSpaceDE/>
              <w:autoSpaceDN/>
              <w:jc w:val="center"/>
              <w:rPr>
                <w:b/>
                <w:sz w:val="22"/>
                <w:szCs w:val="22"/>
              </w:rPr>
            </w:pPr>
            <w:r w:rsidRPr="001E29CA">
              <w:rPr>
                <w:b/>
                <w:sz w:val="22"/>
                <w:szCs w:val="22"/>
              </w:rPr>
              <w:t>1950</w:t>
            </w:r>
          </w:p>
          <w:p w:rsidR="001E29CA" w:rsidRPr="001E29CA" w:rsidRDefault="001E29CA" w:rsidP="001E29CA">
            <w:pPr>
              <w:autoSpaceDE/>
              <w:autoSpaceDN/>
              <w:rPr>
                <w:b/>
                <w:sz w:val="22"/>
                <w:szCs w:val="22"/>
              </w:rPr>
            </w:pPr>
            <w:r w:rsidRPr="001E29CA">
              <w:rPr>
                <w:sz w:val="22"/>
                <w:szCs w:val="22"/>
              </w:rPr>
              <w:t xml:space="preserve"> в том числе по типу: крытые плоскостные сооружения – 30%, открытые плоскостные сооружения – 70 %</w:t>
            </w:r>
          </w:p>
        </w:tc>
        <w:tc>
          <w:tcPr>
            <w:tcW w:w="1417" w:type="dxa"/>
          </w:tcPr>
          <w:p w:rsidR="001E29CA" w:rsidRPr="001E29CA" w:rsidRDefault="001E29CA" w:rsidP="001E29CA">
            <w:pPr>
              <w:autoSpaceDE/>
              <w:autoSpaceDN/>
              <w:rPr>
                <w:sz w:val="22"/>
                <w:szCs w:val="22"/>
              </w:rPr>
            </w:pPr>
            <w:r w:rsidRPr="001E29CA">
              <w:rPr>
                <w:sz w:val="22"/>
                <w:szCs w:val="22"/>
              </w:rPr>
              <w:t>м</w:t>
            </w:r>
            <w:r w:rsidRPr="001E29CA">
              <w:rPr>
                <w:sz w:val="22"/>
                <w:szCs w:val="22"/>
                <w:vertAlign w:val="superscript"/>
              </w:rPr>
              <w:t>2</w:t>
            </w:r>
            <w:r w:rsidRPr="001E29CA">
              <w:rPr>
                <w:sz w:val="22"/>
                <w:szCs w:val="22"/>
              </w:rPr>
              <w:t xml:space="preserve"> на 1000 чел</w:t>
            </w:r>
          </w:p>
        </w:tc>
        <w:tc>
          <w:tcPr>
            <w:tcW w:w="1584" w:type="dxa"/>
          </w:tcPr>
          <w:p w:rsidR="001E29CA" w:rsidRPr="001E29CA" w:rsidRDefault="001E29CA" w:rsidP="001E29CA">
            <w:pPr>
              <w:autoSpaceDE/>
              <w:autoSpaceDN/>
              <w:rPr>
                <w:sz w:val="22"/>
                <w:szCs w:val="22"/>
              </w:rPr>
            </w:pPr>
            <w:r w:rsidRPr="001E29CA">
              <w:rPr>
                <w:sz w:val="22"/>
                <w:szCs w:val="22"/>
              </w:rPr>
              <w:t>В соответствии с техническими регламентами</w:t>
            </w:r>
          </w:p>
          <w:p w:rsidR="001E29CA" w:rsidRPr="001E29CA" w:rsidRDefault="001E29CA" w:rsidP="001E29CA">
            <w:pPr>
              <w:autoSpaceDE/>
              <w:autoSpaceDN/>
              <w:rPr>
                <w:sz w:val="22"/>
                <w:szCs w:val="22"/>
              </w:rPr>
            </w:pPr>
          </w:p>
        </w:tc>
        <w:tc>
          <w:tcPr>
            <w:tcW w:w="2835" w:type="dxa"/>
            <w:vMerge/>
          </w:tcPr>
          <w:p w:rsidR="001E29CA" w:rsidRPr="001E29CA" w:rsidRDefault="001E29CA" w:rsidP="001E29CA">
            <w:pPr>
              <w:autoSpaceDE/>
              <w:autoSpaceDN/>
              <w:rPr>
                <w:sz w:val="22"/>
                <w:szCs w:val="22"/>
              </w:rPr>
            </w:pPr>
          </w:p>
        </w:tc>
      </w:tr>
    </w:tbl>
    <w:p w:rsidR="001E29CA" w:rsidRPr="001E29CA" w:rsidRDefault="001E29CA" w:rsidP="001E29CA">
      <w:pPr>
        <w:autoSpaceDE/>
        <w:autoSpaceDN/>
        <w:rPr>
          <w:sz w:val="24"/>
          <w:szCs w:val="24"/>
        </w:rPr>
      </w:pPr>
      <w:r w:rsidRPr="001E29CA">
        <w:rPr>
          <w:sz w:val="24"/>
          <w:szCs w:val="24"/>
          <w:u w:val="single"/>
        </w:rPr>
        <w:t>Примечания</w:t>
      </w:r>
      <w:r w:rsidRPr="001E29CA">
        <w:rPr>
          <w:sz w:val="24"/>
          <w:szCs w:val="24"/>
        </w:rPr>
        <w:t xml:space="preserve">: </w:t>
      </w:r>
    </w:p>
    <w:p w:rsidR="001E29CA" w:rsidRPr="001E29CA" w:rsidRDefault="001E29CA" w:rsidP="001E29CA">
      <w:pPr>
        <w:autoSpaceDE/>
        <w:autoSpaceDN/>
        <w:jc w:val="both"/>
        <w:rPr>
          <w:sz w:val="24"/>
          <w:szCs w:val="24"/>
        </w:rPr>
      </w:pPr>
      <w:r w:rsidRPr="001E29CA">
        <w:rPr>
          <w:sz w:val="24"/>
          <w:szCs w:val="24"/>
        </w:rPr>
        <w:t>1.Для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1E29CA" w:rsidRPr="001E29CA" w:rsidRDefault="001E29CA" w:rsidP="001E29CA">
      <w:pPr>
        <w:autoSpaceDE/>
        <w:autoSpaceDN/>
        <w:jc w:val="both"/>
        <w:rPr>
          <w:sz w:val="24"/>
          <w:szCs w:val="24"/>
        </w:rPr>
      </w:pPr>
      <w:r w:rsidRPr="001E29CA">
        <w:rPr>
          <w:sz w:val="24"/>
          <w:szCs w:val="24"/>
        </w:rPr>
        <w:t>2.Единовременная пропускная способность объектов спорта – 28 единиц.</w:t>
      </w:r>
    </w:p>
    <w:p w:rsidR="001E29CA" w:rsidRPr="001E29CA" w:rsidRDefault="001E29CA" w:rsidP="001E29CA">
      <w:pPr>
        <w:autoSpaceDE/>
        <w:autoSpaceDN/>
        <w:jc w:val="both"/>
        <w:rPr>
          <w:sz w:val="24"/>
          <w:szCs w:val="24"/>
        </w:rPr>
      </w:pPr>
      <w:r w:rsidRPr="001E29CA">
        <w:rPr>
          <w:sz w:val="24"/>
          <w:szCs w:val="24"/>
        </w:rPr>
        <w:t>3.Долю физкультурно-спортивных сооружений, размещаемых в жилом районе, следует принимать от общей нормы, %:</w:t>
      </w:r>
    </w:p>
    <w:p w:rsidR="001E29CA" w:rsidRPr="001E29CA" w:rsidRDefault="001E29CA" w:rsidP="001E29CA">
      <w:pPr>
        <w:autoSpaceDE/>
        <w:autoSpaceDN/>
        <w:jc w:val="both"/>
        <w:rPr>
          <w:sz w:val="24"/>
          <w:szCs w:val="24"/>
        </w:rPr>
      </w:pPr>
      <w:r w:rsidRPr="001E29CA">
        <w:rPr>
          <w:sz w:val="24"/>
          <w:szCs w:val="24"/>
        </w:rPr>
        <w:t xml:space="preserve">            территории – 35, </w:t>
      </w:r>
    </w:p>
    <w:p w:rsidR="001E29CA" w:rsidRPr="001E29CA" w:rsidRDefault="001E29CA" w:rsidP="001E29CA">
      <w:pPr>
        <w:autoSpaceDE/>
        <w:autoSpaceDN/>
        <w:jc w:val="both"/>
        <w:rPr>
          <w:sz w:val="24"/>
          <w:szCs w:val="24"/>
        </w:rPr>
      </w:pPr>
      <w:r w:rsidRPr="001E29CA">
        <w:rPr>
          <w:sz w:val="24"/>
          <w:szCs w:val="24"/>
        </w:rPr>
        <w:t xml:space="preserve">            спортивные залы – 50, </w:t>
      </w:r>
    </w:p>
    <w:p w:rsidR="001E29CA" w:rsidRPr="001E29CA" w:rsidRDefault="001E29CA" w:rsidP="001E29CA">
      <w:pPr>
        <w:autoSpaceDE/>
        <w:autoSpaceDN/>
        <w:jc w:val="both"/>
        <w:rPr>
          <w:sz w:val="24"/>
          <w:szCs w:val="24"/>
        </w:rPr>
      </w:pPr>
      <w:r w:rsidRPr="001E29CA">
        <w:rPr>
          <w:sz w:val="24"/>
          <w:szCs w:val="24"/>
        </w:rPr>
        <w:t xml:space="preserve">            бассейны – 45.</w:t>
      </w:r>
    </w:p>
    <w:p w:rsidR="001E29CA" w:rsidRPr="001E29CA" w:rsidRDefault="001E29CA" w:rsidP="001E29CA">
      <w:pPr>
        <w:autoSpaceDE/>
        <w:autoSpaceDN/>
        <w:jc w:val="both"/>
        <w:rPr>
          <w:sz w:val="24"/>
          <w:szCs w:val="24"/>
        </w:rPr>
      </w:pPr>
      <w:r w:rsidRPr="001E29CA">
        <w:rPr>
          <w:sz w:val="24"/>
          <w:szCs w:val="24"/>
        </w:rPr>
        <w:t>4.Доступность физкультурно-спортивных сооружений городского значения не должна превышать 30 мин.</w:t>
      </w:r>
    </w:p>
    <w:p w:rsidR="001E29CA" w:rsidRPr="001E29CA" w:rsidRDefault="001E29CA" w:rsidP="001E29CA">
      <w:pPr>
        <w:autoSpaceDE/>
        <w:autoSpaceDN/>
        <w:ind w:firstLine="567"/>
        <w:jc w:val="both"/>
        <w:rPr>
          <w:b/>
          <w:sz w:val="24"/>
          <w:szCs w:val="24"/>
        </w:rPr>
      </w:pPr>
      <w:r w:rsidRPr="001E29CA">
        <w:rPr>
          <w:b/>
          <w:sz w:val="24"/>
          <w:szCs w:val="24"/>
        </w:rPr>
        <w:t>7.3. Радиус обслуживания спортивными и физкультурно-оздоровительными учреждениями:</w:t>
      </w:r>
    </w:p>
    <w:p w:rsidR="001E29CA" w:rsidRPr="001E29CA" w:rsidRDefault="001E29CA" w:rsidP="00E032DF">
      <w:pPr>
        <w:numPr>
          <w:ilvl w:val="0"/>
          <w:numId w:val="3"/>
        </w:numPr>
        <w:autoSpaceDE/>
        <w:autoSpaceDN/>
        <w:jc w:val="both"/>
        <w:rPr>
          <w:sz w:val="24"/>
          <w:szCs w:val="24"/>
        </w:rPr>
      </w:pPr>
      <w:r w:rsidRPr="001E29CA">
        <w:rPr>
          <w:sz w:val="24"/>
          <w:szCs w:val="24"/>
        </w:rPr>
        <w:t xml:space="preserve">зона многоквартирной и малоэтажной жилой застройки – </w:t>
      </w:r>
      <w:smartTag w:uri="urn:schemas-microsoft-com:office:smarttags" w:element="metricconverter">
        <w:smartTagPr>
          <w:attr w:name="ProductID" w:val="500 м"/>
        </w:smartTagPr>
        <w:r w:rsidRPr="001E29CA">
          <w:rPr>
            <w:b/>
            <w:sz w:val="24"/>
            <w:szCs w:val="24"/>
          </w:rPr>
          <w:t>500 м</w:t>
        </w:r>
      </w:smartTag>
      <w:r w:rsidRPr="001E29CA">
        <w:rPr>
          <w:sz w:val="24"/>
          <w:szCs w:val="24"/>
        </w:rPr>
        <w:t>;</w:t>
      </w:r>
    </w:p>
    <w:p w:rsidR="001E29CA" w:rsidRPr="001E29CA" w:rsidRDefault="001E29CA" w:rsidP="00E032DF">
      <w:pPr>
        <w:numPr>
          <w:ilvl w:val="0"/>
          <w:numId w:val="3"/>
        </w:numPr>
        <w:autoSpaceDE/>
        <w:autoSpaceDN/>
        <w:jc w:val="both"/>
        <w:rPr>
          <w:sz w:val="24"/>
          <w:szCs w:val="24"/>
        </w:rPr>
      </w:pPr>
      <w:r w:rsidRPr="001E29CA">
        <w:rPr>
          <w:sz w:val="24"/>
          <w:szCs w:val="24"/>
        </w:rPr>
        <w:t xml:space="preserve">зона индивидуальной жилой застройки – </w:t>
      </w:r>
      <w:smartTag w:uri="urn:schemas-microsoft-com:office:smarttags" w:element="metricconverter">
        <w:smartTagPr>
          <w:attr w:name="ProductID" w:val="700 м"/>
        </w:smartTagPr>
        <w:r w:rsidRPr="001E29CA">
          <w:rPr>
            <w:b/>
            <w:sz w:val="24"/>
            <w:szCs w:val="24"/>
          </w:rPr>
          <w:t>700 м</w:t>
        </w:r>
      </w:smartTag>
      <w:r w:rsidRPr="001E29CA">
        <w:rPr>
          <w:sz w:val="24"/>
          <w:szCs w:val="24"/>
        </w:rPr>
        <w:t>.</w:t>
      </w:r>
    </w:p>
    <w:p w:rsidR="001E29CA" w:rsidRPr="001E29CA" w:rsidRDefault="001E29CA" w:rsidP="001E29CA">
      <w:pPr>
        <w:autoSpaceDE/>
        <w:autoSpaceDN/>
        <w:ind w:firstLine="567"/>
        <w:jc w:val="both"/>
        <w:rPr>
          <w:b/>
          <w:sz w:val="24"/>
          <w:szCs w:val="24"/>
        </w:rPr>
      </w:pPr>
      <w:r w:rsidRPr="001E29CA">
        <w:rPr>
          <w:b/>
          <w:sz w:val="24"/>
          <w:szCs w:val="24"/>
        </w:rPr>
        <w:t>7.4. Радиус обслуживания спортивными центрами и физкультурно-оздоровительными учреждениями жилых районов:</w:t>
      </w:r>
    </w:p>
    <w:p w:rsidR="001E29CA" w:rsidRPr="001E29CA" w:rsidRDefault="001E29CA" w:rsidP="00E032DF">
      <w:pPr>
        <w:numPr>
          <w:ilvl w:val="0"/>
          <w:numId w:val="3"/>
        </w:numPr>
        <w:autoSpaceDE/>
        <w:autoSpaceDN/>
        <w:jc w:val="both"/>
        <w:rPr>
          <w:sz w:val="24"/>
          <w:szCs w:val="24"/>
        </w:rPr>
      </w:pPr>
      <w:r w:rsidRPr="001E29CA">
        <w:rPr>
          <w:sz w:val="24"/>
          <w:szCs w:val="24"/>
        </w:rPr>
        <w:t xml:space="preserve">зона многоквартирной и малоэтажной жилой застройки – </w:t>
      </w:r>
      <w:smartTag w:uri="urn:schemas-microsoft-com:office:smarttags" w:element="metricconverter">
        <w:smartTagPr>
          <w:attr w:name="ProductID" w:val="1000 м"/>
        </w:smartTagPr>
        <w:r w:rsidRPr="001E29CA">
          <w:rPr>
            <w:b/>
            <w:sz w:val="24"/>
            <w:szCs w:val="24"/>
          </w:rPr>
          <w:t>1000 м</w:t>
        </w:r>
      </w:smartTag>
      <w:r w:rsidRPr="001E29CA">
        <w:rPr>
          <w:sz w:val="24"/>
          <w:szCs w:val="24"/>
        </w:rPr>
        <w:t>;</w:t>
      </w:r>
    </w:p>
    <w:p w:rsidR="001E29CA" w:rsidRPr="001E29CA" w:rsidRDefault="001E29CA" w:rsidP="00E032DF">
      <w:pPr>
        <w:numPr>
          <w:ilvl w:val="0"/>
          <w:numId w:val="3"/>
        </w:numPr>
        <w:autoSpaceDE/>
        <w:autoSpaceDN/>
        <w:jc w:val="both"/>
        <w:rPr>
          <w:b/>
          <w:sz w:val="24"/>
          <w:szCs w:val="24"/>
        </w:rPr>
      </w:pPr>
      <w:r w:rsidRPr="001E29CA">
        <w:rPr>
          <w:sz w:val="24"/>
          <w:szCs w:val="24"/>
        </w:rPr>
        <w:t xml:space="preserve">зона индивидуальной жилой застройки – </w:t>
      </w:r>
      <w:smartTag w:uri="urn:schemas-microsoft-com:office:smarttags" w:element="metricconverter">
        <w:smartTagPr>
          <w:attr w:name="ProductID" w:val="1500 м"/>
        </w:smartTagPr>
        <w:r w:rsidRPr="001E29CA">
          <w:rPr>
            <w:b/>
            <w:sz w:val="24"/>
            <w:szCs w:val="24"/>
          </w:rPr>
          <w:t>1500 м</w:t>
        </w:r>
      </w:smartTag>
      <w:r w:rsidRPr="001E29CA">
        <w:rPr>
          <w:b/>
          <w:sz w:val="24"/>
          <w:szCs w:val="24"/>
        </w:rPr>
        <w:t>.</w:t>
      </w:r>
    </w:p>
    <w:p w:rsidR="001E29CA" w:rsidRPr="001E29CA" w:rsidRDefault="001E29CA" w:rsidP="001E29CA">
      <w:pPr>
        <w:autoSpaceDE/>
        <w:autoSpaceDN/>
        <w:rPr>
          <w:b/>
          <w:sz w:val="24"/>
          <w:szCs w:val="24"/>
        </w:rPr>
      </w:pPr>
    </w:p>
    <w:p w:rsidR="001E29CA" w:rsidRPr="001E29CA" w:rsidRDefault="001E29CA" w:rsidP="001E29CA">
      <w:pPr>
        <w:autoSpaceDE/>
        <w:autoSpaceDN/>
        <w:rPr>
          <w:b/>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E29CA" w:rsidRPr="001E29CA" w:rsidTr="004E5112">
        <w:trPr>
          <w:trHeight w:val="836"/>
        </w:trPr>
        <w:tc>
          <w:tcPr>
            <w:tcW w:w="9360" w:type="dxa"/>
            <w:shd w:val="clear" w:color="auto" w:fill="8DB3E2"/>
            <w:vAlign w:val="center"/>
          </w:tcPr>
          <w:p w:rsidR="001E29CA" w:rsidRPr="001E29CA" w:rsidRDefault="001E29CA" w:rsidP="001E29CA">
            <w:pPr>
              <w:autoSpaceDE/>
              <w:autoSpaceDN/>
              <w:jc w:val="center"/>
              <w:rPr>
                <w:b/>
                <w:color w:val="FFFFFF"/>
                <w:sz w:val="28"/>
                <w:szCs w:val="28"/>
              </w:rPr>
            </w:pPr>
            <w:r w:rsidRPr="001E29CA">
              <w:rPr>
                <w:b/>
                <w:color w:val="FFFFFF"/>
                <w:sz w:val="28"/>
                <w:szCs w:val="28"/>
              </w:rPr>
              <w:t>8. Расчетные показатели в области утилизации и переработки бытовых и промышленных отходов</w:t>
            </w:r>
          </w:p>
        </w:tc>
      </w:tr>
    </w:tbl>
    <w:p w:rsidR="001E29CA" w:rsidRPr="001E29CA" w:rsidRDefault="001E29CA" w:rsidP="001E29CA">
      <w:pPr>
        <w:autoSpaceDE/>
        <w:autoSpaceDN/>
        <w:rPr>
          <w:sz w:val="24"/>
          <w:szCs w:val="24"/>
        </w:rPr>
      </w:pPr>
    </w:p>
    <w:p w:rsidR="001E29CA" w:rsidRPr="001E29CA" w:rsidRDefault="001E29CA" w:rsidP="001E29CA">
      <w:pPr>
        <w:autoSpaceDE/>
        <w:autoSpaceDN/>
        <w:ind w:firstLine="567"/>
        <w:jc w:val="both"/>
        <w:rPr>
          <w:color w:val="000000"/>
          <w:sz w:val="24"/>
          <w:szCs w:val="24"/>
        </w:rPr>
      </w:pPr>
      <w:r w:rsidRPr="001E29CA">
        <w:rPr>
          <w:b/>
          <w:color w:val="000000"/>
          <w:sz w:val="24"/>
          <w:szCs w:val="24"/>
        </w:rPr>
        <w:t>8.1.</w:t>
      </w:r>
      <w:r w:rsidRPr="001E29CA">
        <w:rPr>
          <w:color w:val="000000"/>
          <w:sz w:val="24"/>
          <w:szCs w:val="24"/>
        </w:rPr>
        <w:t xml:space="preserve">Для территории муниципального района устанавливаются следующие расчетные показатели минимально допустимого уровня обеспеченности объектами в области </w:t>
      </w:r>
      <w:r w:rsidRPr="001E29CA">
        <w:rPr>
          <w:sz w:val="24"/>
          <w:szCs w:val="24"/>
        </w:rPr>
        <w:t xml:space="preserve">утилизации и переработки бытовых и промышленных отходов </w:t>
      </w:r>
      <w:r w:rsidRPr="001E29CA">
        <w:rPr>
          <w:color w:val="000000"/>
          <w:sz w:val="24"/>
          <w:szCs w:val="24"/>
        </w:rPr>
        <w:t>и расчетных показателей максимально допустимого уровня территориальной доступности таких объектов.</w:t>
      </w:r>
    </w:p>
    <w:p w:rsidR="001E29CA" w:rsidRPr="001E29CA" w:rsidRDefault="001E29CA" w:rsidP="001E29CA">
      <w:pPr>
        <w:autoSpaceDE/>
        <w:autoSpaceDN/>
        <w:jc w:val="right"/>
        <w:rPr>
          <w:b/>
          <w:sz w:val="24"/>
          <w:szCs w:val="24"/>
        </w:rPr>
      </w:pPr>
      <w:r w:rsidRPr="001E29CA">
        <w:rPr>
          <w:b/>
          <w:sz w:val="24"/>
          <w:szCs w:val="24"/>
        </w:rPr>
        <w:t>Таблица 22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2268"/>
        <w:gridCol w:w="1843"/>
      </w:tblGrid>
      <w:tr w:rsidR="001E29CA" w:rsidRPr="001E29CA" w:rsidTr="004E5112">
        <w:tc>
          <w:tcPr>
            <w:tcW w:w="2802"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Наименование вида объекта местного значения</w:t>
            </w:r>
          </w:p>
        </w:tc>
        <w:tc>
          <w:tcPr>
            <w:tcW w:w="269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Расчетные показатели минимально допустимого уровня обеспеченности объектами</w:t>
            </w:r>
          </w:p>
        </w:tc>
        <w:tc>
          <w:tcPr>
            <w:tcW w:w="22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Расчетные показатели максимально допустимого уровня территориальной доступности объектов</w:t>
            </w:r>
          </w:p>
        </w:tc>
        <w:tc>
          <w:tcPr>
            <w:tcW w:w="184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Территория применения расчетных показателей</w:t>
            </w:r>
          </w:p>
        </w:tc>
      </w:tr>
      <w:tr w:rsidR="001E29CA" w:rsidRPr="001E29CA" w:rsidTr="004E5112">
        <w:tc>
          <w:tcPr>
            <w:tcW w:w="2802" w:type="dxa"/>
          </w:tcPr>
          <w:p w:rsidR="001E29CA" w:rsidRPr="001E29CA" w:rsidRDefault="001E29CA" w:rsidP="001E29CA">
            <w:pPr>
              <w:autoSpaceDE/>
              <w:autoSpaceDN/>
              <w:rPr>
                <w:sz w:val="22"/>
                <w:szCs w:val="22"/>
              </w:rPr>
            </w:pPr>
            <w:r w:rsidRPr="001E29CA">
              <w:rPr>
                <w:sz w:val="22"/>
                <w:szCs w:val="22"/>
              </w:rPr>
              <w:t xml:space="preserve">Здания и сооружения (комплексы) по утилизации и переработке бытовых и промышленных отходов или аналогичные </w:t>
            </w:r>
            <w:r w:rsidRPr="001E29CA">
              <w:rPr>
                <w:sz w:val="22"/>
                <w:szCs w:val="22"/>
              </w:rPr>
              <w:lastRenderedPageBreak/>
              <w:t>объекты</w:t>
            </w:r>
          </w:p>
        </w:tc>
        <w:tc>
          <w:tcPr>
            <w:tcW w:w="2693" w:type="dxa"/>
          </w:tcPr>
          <w:p w:rsidR="001E29CA" w:rsidRPr="001E29CA" w:rsidRDefault="001E29CA" w:rsidP="001E29CA">
            <w:pPr>
              <w:autoSpaceDE/>
              <w:autoSpaceDN/>
              <w:jc w:val="both"/>
              <w:rPr>
                <w:b/>
                <w:sz w:val="22"/>
                <w:szCs w:val="22"/>
              </w:rPr>
            </w:pPr>
            <w:r w:rsidRPr="001E29CA">
              <w:rPr>
                <w:b/>
                <w:sz w:val="22"/>
                <w:szCs w:val="22"/>
              </w:rPr>
              <w:lastRenderedPageBreak/>
              <w:t>Не менее 1 объекта на муниципальный район</w:t>
            </w:r>
          </w:p>
        </w:tc>
        <w:tc>
          <w:tcPr>
            <w:tcW w:w="2268" w:type="dxa"/>
          </w:tcPr>
          <w:p w:rsidR="001E29CA" w:rsidRPr="001E29CA" w:rsidRDefault="001E29CA" w:rsidP="001E29CA">
            <w:pPr>
              <w:autoSpaceDE/>
              <w:autoSpaceDN/>
              <w:rPr>
                <w:sz w:val="22"/>
                <w:szCs w:val="22"/>
              </w:rPr>
            </w:pPr>
            <w:r w:rsidRPr="001E29CA">
              <w:rPr>
                <w:sz w:val="22"/>
                <w:szCs w:val="22"/>
              </w:rPr>
              <w:t>Транспортная доступность для жителей района не более 1,5 час.</w:t>
            </w:r>
          </w:p>
        </w:tc>
        <w:tc>
          <w:tcPr>
            <w:tcW w:w="1843" w:type="dxa"/>
          </w:tcPr>
          <w:p w:rsidR="001E29CA" w:rsidRPr="001E29CA" w:rsidRDefault="001E29CA" w:rsidP="001E29CA">
            <w:pPr>
              <w:autoSpaceDE/>
              <w:autoSpaceDN/>
              <w:rPr>
                <w:sz w:val="22"/>
                <w:szCs w:val="22"/>
              </w:rPr>
            </w:pPr>
            <w:r w:rsidRPr="001E29CA">
              <w:rPr>
                <w:sz w:val="22"/>
                <w:szCs w:val="22"/>
              </w:rPr>
              <w:t>Муниципальный район</w:t>
            </w:r>
          </w:p>
        </w:tc>
      </w:tr>
    </w:tbl>
    <w:p w:rsidR="001E29CA" w:rsidRPr="001E29CA" w:rsidRDefault="001E29CA" w:rsidP="001E29CA">
      <w:pPr>
        <w:autoSpaceDE/>
        <w:autoSpaceDN/>
        <w:rPr>
          <w:b/>
          <w:sz w:val="24"/>
          <w:szCs w:val="24"/>
        </w:rPr>
      </w:pPr>
    </w:p>
    <w:p w:rsidR="001E29CA" w:rsidRPr="001E29CA" w:rsidRDefault="001E29CA" w:rsidP="001E29CA">
      <w:pPr>
        <w:autoSpaceDE/>
        <w:autoSpaceDN/>
        <w:ind w:firstLine="567"/>
        <w:jc w:val="both"/>
        <w:rPr>
          <w:sz w:val="24"/>
          <w:szCs w:val="24"/>
        </w:rPr>
      </w:pPr>
      <w:r w:rsidRPr="001E29CA">
        <w:rPr>
          <w:b/>
          <w:color w:val="000000"/>
          <w:sz w:val="24"/>
          <w:szCs w:val="24"/>
        </w:rPr>
        <w:t>8.2.</w:t>
      </w:r>
      <w:r w:rsidRPr="001E29CA">
        <w:rPr>
          <w:color w:val="000000"/>
          <w:sz w:val="24"/>
          <w:szCs w:val="24"/>
        </w:rPr>
        <w:t>Минимально допустимый уровень обеспеченности полигонами ТБО и промышленных отходов – 1 на Окуловский район. При полигоне возможно функционирование мусороперерабатывающего завода.</w:t>
      </w:r>
    </w:p>
    <w:p w:rsidR="001E29CA" w:rsidRPr="001E29CA" w:rsidRDefault="001E29CA" w:rsidP="001E29CA">
      <w:pPr>
        <w:autoSpaceDE/>
        <w:autoSpaceDN/>
        <w:ind w:firstLine="567"/>
        <w:jc w:val="both"/>
        <w:rPr>
          <w:b/>
          <w:sz w:val="24"/>
          <w:szCs w:val="24"/>
        </w:rPr>
      </w:pPr>
      <w:r w:rsidRPr="001E29CA">
        <w:rPr>
          <w:b/>
          <w:sz w:val="24"/>
          <w:szCs w:val="24"/>
        </w:rPr>
        <w:t>8.3. Норма накопления твердых бытовых отходов (ТБО) для населения (</w:t>
      </w:r>
      <w:r w:rsidRPr="001E29CA">
        <w:rPr>
          <w:sz w:val="24"/>
          <w:szCs w:val="24"/>
        </w:rPr>
        <w:t>объем отходов в год на 1 человека</w:t>
      </w:r>
      <w:r w:rsidRPr="001E29CA">
        <w:rPr>
          <w:b/>
          <w:sz w:val="24"/>
          <w:szCs w:val="24"/>
        </w:rPr>
        <w:t>)</w:t>
      </w:r>
    </w:p>
    <w:p w:rsidR="001E29CA" w:rsidRPr="001E29CA" w:rsidRDefault="001E29CA" w:rsidP="00E032DF">
      <w:pPr>
        <w:numPr>
          <w:ilvl w:val="0"/>
          <w:numId w:val="8"/>
        </w:numPr>
        <w:tabs>
          <w:tab w:val="left" w:pos="720"/>
        </w:tabs>
        <w:suppressAutoHyphens/>
        <w:autoSpaceDE/>
        <w:autoSpaceDN/>
        <w:ind w:left="358" w:hangingChars="149" w:hanging="358"/>
        <w:jc w:val="both"/>
        <w:rPr>
          <w:sz w:val="24"/>
          <w:szCs w:val="24"/>
        </w:rPr>
      </w:pPr>
      <w:r w:rsidRPr="001E29CA">
        <w:rPr>
          <w:sz w:val="24"/>
          <w:szCs w:val="24"/>
        </w:rPr>
        <w:t>проживающее в жилом фонде с полным благоустройством</w:t>
      </w:r>
      <w:r w:rsidRPr="001E29CA">
        <w:rPr>
          <w:b/>
          <w:sz w:val="24"/>
          <w:szCs w:val="24"/>
        </w:rPr>
        <w:t xml:space="preserve"> </w:t>
      </w:r>
      <w:r w:rsidRPr="001E29CA">
        <w:rPr>
          <w:sz w:val="24"/>
          <w:szCs w:val="24"/>
        </w:rPr>
        <w:t xml:space="preserve">– </w:t>
      </w:r>
      <w:r w:rsidRPr="001E29CA">
        <w:rPr>
          <w:b/>
          <w:sz w:val="24"/>
          <w:szCs w:val="24"/>
        </w:rPr>
        <w:t>0,9-1,0</w:t>
      </w:r>
      <w:r w:rsidRPr="001E29CA">
        <w:rPr>
          <w:sz w:val="24"/>
          <w:szCs w:val="24"/>
        </w:rPr>
        <w:t xml:space="preserve"> м</w:t>
      </w:r>
      <w:r w:rsidRPr="001E29CA">
        <w:rPr>
          <w:sz w:val="24"/>
          <w:szCs w:val="24"/>
          <w:vertAlign w:val="superscript"/>
        </w:rPr>
        <w:t>3</w:t>
      </w:r>
      <w:r w:rsidRPr="001E29CA">
        <w:rPr>
          <w:sz w:val="24"/>
          <w:szCs w:val="24"/>
        </w:rPr>
        <w:t>/чел;</w:t>
      </w:r>
    </w:p>
    <w:p w:rsidR="001E29CA" w:rsidRPr="001E29CA" w:rsidRDefault="001E29CA" w:rsidP="00E032DF">
      <w:pPr>
        <w:numPr>
          <w:ilvl w:val="0"/>
          <w:numId w:val="8"/>
        </w:numPr>
        <w:tabs>
          <w:tab w:val="left" w:pos="720"/>
        </w:tabs>
        <w:suppressAutoHyphens/>
        <w:autoSpaceDE/>
        <w:autoSpaceDN/>
        <w:ind w:left="358" w:hangingChars="149" w:hanging="358"/>
        <w:jc w:val="both"/>
        <w:rPr>
          <w:sz w:val="24"/>
          <w:szCs w:val="24"/>
        </w:rPr>
      </w:pPr>
      <w:r w:rsidRPr="001E29CA">
        <w:rPr>
          <w:sz w:val="24"/>
          <w:szCs w:val="24"/>
        </w:rPr>
        <w:t>проживающее в жилом фонде с частичным благоустройством</w:t>
      </w:r>
      <w:r w:rsidRPr="001E29CA">
        <w:rPr>
          <w:b/>
          <w:sz w:val="24"/>
          <w:szCs w:val="24"/>
        </w:rPr>
        <w:t xml:space="preserve"> </w:t>
      </w:r>
      <w:r w:rsidRPr="001E29CA">
        <w:rPr>
          <w:sz w:val="24"/>
          <w:szCs w:val="24"/>
        </w:rPr>
        <w:t xml:space="preserve">– </w:t>
      </w:r>
      <w:r w:rsidRPr="001E29CA">
        <w:rPr>
          <w:b/>
          <w:sz w:val="24"/>
          <w:szCs w:val="24"/>
        </w:rPr>
        <w:t>1,1-1,5</w:t>
      </w:r>
      <w:r w:rsidRPr="001E29CA">
        <w:rPr>
          <w:sz w:val="24"/>
          <w:szCs w:val="24"/>
        </w:rPr>
        <w:t xml:space="preserve"> м</w:t>
      </w:r>
      <w:r w:rsidRPr="001E29CA">
        <w:rPr>
          <w:sz w:val="24"/>
          <w:szCs w:val="24"/>
          <w:vertAlign w:val="superscript"/>
        </w:rPr>
        <w:t>3</w:t>
      </w:r>
      <w:r w:rsidRPr="001E29CA">
        <w:rPr>
          <w:sz w:val="24"/>
          <w:szCs w:val="24"/>
        </w:rPr>
        <w:t>/чел;</w:t>
      </w:r>
    </w:p>
    <w:p w:rsidR="001E29CA" w:rsidRPr="001E29CA" w:rsidRDefault="001E29CA" w:rsidP="00E032DF">
      <w:pPr>
        <w:numPr>
          <w:ilvl w:val="0"/>
          <w:numId w:val="8"/>
        </w:numPr>
        <w:tabs>
          <w:tab w:val="left" w:pos="720"/>
        </w:tabs>
        <w:suppressAutoHyphens/>
        <w:autoSpaceDE/>
        <w:autoSpaceDN/>
        <w:ind w:left="358" w:hangingChars="149" w:hanging="358"/>
        <w:jc w:val="both"/>
        <w:rPr>
          <w:sz w:val="24"/>
          <w:szCs w:val="24"/>
        </w:rPr>
      </w:pPr>
      <w:r w:rsidRPr="001E29CA">
        <w:rPr>
          <w:sz w:val="24"/>
          <w:szCs w:val="24"/>
        </w:rPr>
        <w:t xml:space="preserve">общее количество по поселению с учетом общественных зданий – </w:t>
      </w:r>
      <w:r w:rsidRPr="001E29CA">
        <w:rPr>
          <w:b/>
          <w:sz w:val="24"/>
          <w:szCs w:val="24"/>
        </w:rPr>
        <w:t>1,4-1,5</w:t>
      </w:r>
      <w:r w:rsidRPr="001E29CA">
        <w:rPr>
          <w:sz w:val="24"/>
          <w:szCs w:val="24"/>
        </w:rPr>
        <w:t xml:space="preserve"> м</w:t>
      </w:r>
      <w:r w:rsidRPr="001E29CA">
        <w:rPr>
          <w:sz w:val="24"/>
          <w:szCs w:val="24"/>
          <w:vertAlign w:val="superscript"/>
        </w:rPr>
        <w:t>3</w:t>
      </w:r>
      <w:r w:rsidRPr="001E29CA">
        <w:rPr>
          <w:sz w:val="24"/>
          <w:szCs w:val="24"/>
        </w:rPr>
        <w:t>/чел.</w:t>
      </w:r>
    </w:p>
    <w:p w:rsidR="001E29CA" w:rsidRPr="001E29CA" w:rsidRDefault="001E29CA" w:rsidP="00E032DF">
      <w:pPr>
        <w:numPr>
          <w:ilvl w:val="0"/>
          <w:numId w:val="8"/>
        </w:numPr>
        <w:tabs>
          <w:tab w:val="num" w:pos="720"/>
        </w:tabs>
        <w:suppressAutoHyphens/>
        <w:autoSpaceDE/>
        <w:autoSpaceDN/>
        <w:ind w:left="358" w:hangingChars="149" w:hanging="358"/>
        <w:rPr>
          <w:sz w:val="24"/>
          <w:szCs w:val="24"/>
        </w:rPr>
      </w:pPr>
      <w:r w:rsidRPr="001E29CA">
        <w:rPr>
          <w:sz w:val="24"/>
          <w:szCs w:val="24"/>
        </w:rPr>
        <w:t xml:space="preserve">жидкие из выгребов (при отсутствии канализации) – </w:t>
      </w:r>
      <w:r w:rsidRPr="001E29CA">
        <w:rPr>
          <w:b/>
          <w:sz w:val="24"/>
          <w:szCs w:val="24"/>
        </w:rPr>
        <w:t>2,0-3,5</w:t>
      </w:r>
      <w:r w:rsidRPr="001E29CA">
        <w:rPr>
          <w:sz w:val="24"/>
          <w:szCs w:val="24"/>
        </w:rPr>
        <w:t xml:space="preserve"> м</w:t>
      </w:r>
      <w:r w:rsidRPr="001E29CA">
        <w:rPr>
          <w:sz w:val="24"/>
          <w:szCs w:val="24"/>
          <w:vertAlign w:val="superscript"/>
        </w:rPr>
        <w:t>3</w:t>
      </w:r>
      <w:r w:rsidRPr="001E29CA">
        <w:rPr>
          <w:sz w:val="24"/>
          <w:szCs w:val="24"/>
        </w:rPr>
        <w:t>/чел;</w:t>
      </w:r>
    </w:p>
    <w:p w:rsidR="001E29CA" w:rsidRPr="001E29CA" w:rsidRDefault="001E29CA" w:rsidP="00E032DF">
      <w:pPr>
        <w:numPr>
          <w:ilvl w:val="0"/>
          <w:numId w:val="8"/>
        </w:numPr>
        <w:tabs>
          <w:tab w:val="num" w:pos="720"/>
        </w:tabs>
        <w:suppressAutoHyphens/>
        <w:autoSpaceDE/>
        <w:autoSpaceDN/>
        <w:ind w:left="358" w:hangingChars="149" w:hanging="358"/>
        <w:rPr>
          <w:sz w:val="24"/>
          <w:szCs w:val="24"/>
        </w:rPr>
      </w:pPr>
      <w:r w:rsidRPr="001E29CA">
        <w:rPr>
          <w:sz w:val="24"/>
          <w:szCs w:val="24"/>
        </w:rPr>
        <w:t xml:space="preserve">смет с </w:t>
      </w:r>
      <w:smartTag w:uri="urn:schemas-microsoft-com:office:smarttags" w:element="metricconverter">
        <w:smartTagPr>
          <w:attr w:name="ProductID" w:val="3 км"/>
        </w:smartTagPr>
        <w:r w:rsidRPr="001E29CA">
          <w:rPr>
            <w:sz w:val="24"/>
            <w:szCs w:val="24"/>
          </w:rPr>
          <w:t>1 м</w:t>
        </w:r>
        <w:r w:rsidRPr="001E29CA">
          <w:rPr>
            <w:sz w:val="24"/>
            <w:szCs w:val="24"/>
            <w:vertAlign w:val="superscript"/>
          </w:rPr>
          <w:t>2</w:t>
        </w:r>
      </w:smartTag>
      <w:r w:rsidRPr="001E29CA">
        <w:rPr>
          <w:sz w:val="24"/>
          <w:szCs w:val="24"/>
        </w:rPr>
        <w:t xml:space="preserve"> твердых покрытий улиц, площадей и парков – </w:t>
      </w:r>
      <w:r w:rsidRPr="001E29CA">
        <w:rPr>
          <w:b/>
          <w:sz w:val="24"/>
          <w:szCs w:val="24"/>
        </w:rPr>
        <w:t>0,01-0,02</w:t>
      </w:r>
      <w:r w:rsidRPr="001E29CA">
        <w:rPr>
          <w:sz w:val="24"/>
          <w:szCs w:val="24"/>
        </w:rPr>
        <w:t xml:space="preserve"> м</w:t>
      </w:r>
      <w:r w:rsidRPr="001E29CA">
        <w:rPr>
          <w:sz w:val="24"/>
          <w:szCs w:val="24"/>
          <w:vertAlign w:val="superscript"/>
        </w:rPr>
        <w:t>3</w:t>
      </w:r>
      <w:r w:rsidRPr="001E29CA">
        <w:rPr>
          <w:sz w:val="24"/>
          <w:szCs w:val="24"/>
        </w:rPr>
        <w:t>/чел.</w:t>
      </w:r>
    </w:p>
    <w:p w:rsidR="001E29CA" w:rsidRPr="001E29CA" w:rsidRDefault="001E29CA" w:rsidP="001E29CA">
      <w:pPr>
        <w:autoSpaceDE/>
        <w:autoSpaceDN/>
        <w:rPr>
          <w:b/>
          <w:sz w:val="24"/>
          <w:szCs w:val="24"/>
        </w:rPr>
      </w:pPr>
    </w:p>
    <w:p w:rsidR="001E29CA" w:rsidRPr="001E29CA" w:rsidRDefault="001E29CA" w:rsidP="001E29CA">
      <w:pPr>
        <w:autoSpaceDE/>
        <w:autoSpaceDN/>
        <w:ind w:firstLine="567"/>
        <w:jc w:val="both"/>
        <w:rPr>
          <w:sz w:val="24"/>
          <w:szCs w:val="24"/>
        </w:rPr>
      </w:pPr>
      <w:r w:rsidRPr="001E29CA">
        <w:rPr>
          <w:b/>
          <w:sz w:val="24"/>
          <w:szCs w:val="24"/>
        </w:rPr>
        <w:t xml:space="preserve">8.4. Норма накопления крупногабаритных бытовых отходов </w:t>
      </w:r>
      <w:r w:rsidRPr="001E29CA">
        <w:rPr>
          <w:sz w:val="24"/>
          <w:szCs w:val="24"/>
        </w:rPr>
        <w:t>(% от нормы накопления на 1 чел</w:t>
      </w:r>
      <w:r w:rsidRPr="001E29CA">
        <w:rPr>
          <w:b/>
          <w:sz w:val="24"/>
          <w:szCs w:val="24"/>
        </w:rPr>
        <w:t>.</w:t>
      </w:r>
      <w:r w:rsidRPr="001E29CA">
        <w:rPr>
          <w:sz w:val="24"/>
          <w:szCs w:val="24"/>
        </w:rPr>
        <w:t>)</w:t>
      </w:r>
      <w:r w:rsidRPr="001E29CA">
        <w:rPr>
          <w:b/>
          <w:sz w:val="24"/>
          <w:szCs w:val="24"/>
        </w:rPr>
        <w:t xml:space="preserve"> – 5%.</w:t>
      </w:r>
    </w:p>
    <w:p w:rsidR="001E29CA" w:rsidRPr="001E29CA" w:rsidRDefault="001E29CA" w:rsidP="001E29CA">
      <w:pPr>
        <w:tabs>
          <w:tab w:val="left" w:pos="3420"/>
        </w:tabs>
        <w:autoSpaceDE/>
        <w:autoSpaceDN/>
        <w:ind w:firstLine="567"/>
        <w:jc w:val="both"/>
        <w:rPr>
          <w:b/>
          <w:sz w:val="24"/>
          <w:szCs w:val="24"/>
        </w:rPr>
      </w:pPr>
      <w:r w:rsidRPr="001E29CA">
        <w:rPr>
          <w:b/>
          <w:sz w:val="24"/>
          <w:szCs w:val="24"/>
        </w:rPr>
        <w:t>8.5. Размеры земельных участков предприятий и сооружений по транспортировке, обезвреживанию и переработке бытовых отходов</w:t>
      </w:r>
    </w:p>
    <w:p w:rsidR="001E29CA" w:rsidRPr="001E29CA" w:rsidRDefault="001E29CA" w:rsidP="001E29CA">
      <w:pPr>
        <w:tabs>
          <w:tab w:val="left" w:pos="3420"/>
        </w:tabs>
        <w:autoSpaceDE/>
        <w:autoSpaceDN/>
        <w:jc w:val="right"/>
        <w:rPr>
          <w:b/>
          <w:sz w:val="24"/>
          <w:szCs w:val="24"/>
        </w:rPr>
      </w:pPr>
      <w:r w:rsidRPr="001E29CA">
        <w:rPr>
          <w:b/>
          <w:sz w:val="24"/>
          <w:szCs w:val="24"/>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182"/>
        <w:gridCol w:w="1518"/>
        <w:gridCol w:w="3360"/>
      </w:tblGrid>
      <w:tr w:rsidR="001E29CA" w:rsidRPr="001E29CA" w:rsidTr="004E5112">
        <w:tc>
          <w:tcPr>
            <w:tcW w:w="4350" w:type="dxa"/>
            <w:gridSpan w:val="2"/>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Предприятия и сооружения</w:t>
            </w:r>
          </w:p>
        </w:tc>
        <w:tc>
          <w:tcPr>
            <w:tcW w:w="151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336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Размеры земельных участков</w:t>
            </w:r>
          </w:p>
        </w:tc>
      </w:tr>
      <w:tr w:rsidR="001E29CA" w:rsidRPr="001E29CA" w:rsidTr="004E5112">
        <w:trPr>
          <w:trHeight w:val="492"/>
        </w:trPr>
        <w:tc>
          <w:tcPr>
            <w:tcW w:w="3168" w:type="dxa"/>
            <w:vMerge w:val="restart"/>
          </w:tcPr>
          <w:p w:rsidR="001E29CA" w:rsidRPr="001E29CA" w:rsidRDefault="001E29CA" w:rsidP="001E29CA">
            <w:pPr>
              <w:autoSpaceDE/>
              <w:autoSpaceDN/>
              <w:rPr>
                <w:sz w:val="22"/>
                <w:szCs w:val="22"/>
              </w:rPr>
            </w:pPr>
            <w:r w:rsidRPr="001E29CA">
              <w:rPr>
                <w:sz w:val="22"/>
                <w:szCs w:val="22"/>
              </w:rPr>
              <w:t>Предприятия по промышленной переработке бытовых отходов мощностью, тыс. т. в год:</w:t>
            </w:r>
          </w:p>
        </w:tc>
        <w:tc>
          <w:tcPr>
            <w:tcW w:w="1182" w:type="dxa"/>
          </w:tcPr>
          <w:p w:rsidR="001E29CA" w:rsidRPr="001E29CA" w:rsidRDefault="001E29CA" w:rsidP="001E29CA">
            <w:pPr>
              <w:autoSpaceDE/>
              <w:autoSpaceDN/>
              <w:rPr>
                <w:sz w:val="22"/>
                <w:szCs w:val="22"/>
              </w:rPr>
            </w:pPr>
            <w:r w:rsidRPr="001E29CA">
              <w:rPr>
                <w:sz w:val="22"/>
                <w:szCs w:val="22"/>
              </w:rPr>
              <w:t>до 100</w:t>
            </w:r>
          </w:p>
        </w:tc>
        <w:tc>
          <w:tcPr>
            <w:tcW w:w="1518" w:type="dxa"/>
            <w:vMerge w:val="restart"/>
            <w:vAlign w:val="center"/>
          </w:tcPr>
          <w:p w:rsidR="001E29CA" w:rsidRPr="001E29CA" w:rsidRDefault="001E29CA" w:rsidP="001E29CA">
            <w:pPr>
              <w:autoSpaceDE/>
              <w:autoSpaceDN/>
              <w:jc w:val="center"/>
              <w:rPr>
                <w:sz w:val="22"/>
                <w:szCs w:val="22"/>
              </w:rPr>
            </w:pPr>
            <w:r w:rsidRPr="001E29CA">
              <w:rPr>
                <w:sz w:val="22"/>
                <w:szCs w:val="22"/>
              </w:rPr>
              <w:t xml:space="preserve">кол. га </w:t>
            </w:r>
          </w:p>
          <w:p w:rsidR="001E29CA" w:rsidRPr="001E29CA" w:rsidRDefault="001E29CA" w:rsidP="001E29CA">
            <w:pPr>
              <w:autoSpaceDE/>
              <w:autoSpaceDN/>
              <w:jc w:val="center"/>
              <w:rPr>
                <w:sz w:val="22"/>
                <w:szCs w:val="22"/>
              </w:rPr>
            </w:pPr>
            <w:r w:rsidRPr="001E29CA">
              <w:rPr>
                <w:sz w:val="22"/>
                <w:szCs w:val="22"/>
              </w:rPr>
              <w:t>на 1000 т. тверд. быт. отходов в год</w:t>
            </w: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0,05</w:t>
            </w:r>
          </w:p>
        </w:tc>
      </w:tr>
      <w:tr w:rsidR="001E29CA" w:rsidRPr="001E29CA" w:rsidTr="004E5112">
        <w:trPr>
          <w:trHeight w:val="317"/>
        </w:trPr>
        <w:tc>
          <w:tcPr>
            <w:tcW w:w="3168" w:type="dxa"/>
            <w:vMerge/>
          </w:tcPr>
          <w:p w:rsidR="001E29CA" w:rsidRPr="001E29CA" w:rsidRDefault="001E29CA" w:rsidP="001E29CA">
            <w:pPr>
              <w:autoSpaceDE/>
              <w:autoSpaceDN/>
              <w:rPr>
                <w:sz w:val="22"/>
                <w:szCs w:val="22"/>
              </w:rPr>
            </w:pPr>
          </w:p>
        </w:tc>
        <w:tc>
          <w:tcPr>
            <w:tcW w:w="1182" w:type="dxa"/>
          </w:tcPr>
          <w:p w:rsidR="001E29CA" w:rsidRPr="001E29CA" w:rsidRDefault="001E29CA" w:rsidP="001E29CA">
            <w:pPr>
              <w:autoSpaceDE/>
              <w:autoSpaceDN/>
              <w:rPr>
                <w:sz w:val="22"/>
                <w:szCs w:val="22"/>
              </w:rPr>
            </w:pPr>
            <w:r w:rsidRPr="001E29CA">
              <w:rPr>
                <w:sz w:val="22"/>
                <w:szCs w:val="22"/>
              </w:rPr>
              <w:t>св. 100</w:t>
            </w:r>
          </w:p>
        </w:tc>
        <w:tc>
          <w:tcPr>
            <w:tcW w:w="1518" w:type="dxa"/>
            <w:vMerge/>
            <w:vAlign w:val="center"/>
          </w:tcPr>
          <w:p w:rsidR="001E29CA" w:rsidRPr="001E29CA" w:rsidRDefault="001E29CA" w:rsidP="001E29CA">
            <w:pPr>
              <w:autoSpaceDE/>
              <w:autoSpaceDN/>
              <w:jc w:val="center"/>
              <w:rPr>
                <w:sz w:val="22"/>
                <w:szCs w:val="22"/>
              </w:rPr>
            </w:pP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0,05</w:t>
            </w:r>
          </w:p>
        </w:tc>
      </w:tr>
      <w:tr w:rsidR="001E29CA" w:rsidRPr="001E29CA" w:rsidTr="004E5112">
        <w:tc>
          <w:tcPr>
            <w:tcW w:w="4350" w:type="dxa"/>
            <w:gridSpan w:val="2"/>
          </w:tcPr>
          <w:p w:rsidR="001E29CA" w:rsidRPr="001E29CA" w:rsidRDefault="001E29CA" w:rsidP="001E29CA">
            <w:pPr>
              <w:autoSpaceDE/>
              <w:autoSpaceDN/>
              <w:rPr>
                <w:sz w:val="22"/>
                <w:szCs w:val="22"/>
              </w:rPr>
            </w:pPr>
            <w:r w:rsidRPr="001E29CA">
              <w:rPr>
                <w:sz w:val="22"/>
                <w:szCs w:val="22"/>
              </w:rPr>
              <w:t>Склады свежего компоста</w:t>
            </w:r>
          </w:p>
        </w:tc>
        <w:tc>
          <w:tcPr>
            <w:tcW w:w="1518" w:type="dxa"/>
            <w:vMerge/>
            <w:vAlign w:val="center"/>
          </w:tcPr>
          <w:p w:rsidR="001E29CA" w:rsidRPr="001E29CA" w:rsidRDefault="001E29CA" w:rsidP="001E29CA">
            <w:pPr>
              <w:autoSpaceDE/>
              <w:autoSpaceDN/>
              <w:jc w:val="center"/>
              <w:rPr>
                <w:sz w:val="22"/>
                <w:szCs w:val="22"/>
              </w:rPr>
            </w:pP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0,04</w:t>
            </w:r>
          </w:p>
        </w:tc>
      </w:tr>
      <w:tr w:rsidR="001E29CA" w:rsidRPr="001E29CA" w:rsidTr="004E5112">
        <w:tc>
          <w:tcPr>
            <w:tcW w:w="4350" w:type="dxa"/>
            <w:gridSpan w:val="2"/>
          </w:tcPr>
          <w:p w:rsidR="001E29CA" w:rsidRPr="001E29CA" w:rsidRDefault="001E29CA" w:rsidP="001E29CA">
            <w:pPr>
              <w:autoSpaceDE/>
              <w:autoSpaceDN/>
              <w:rPr>
                <w:sz w:val="22"/>
                <w:szCs w:val="22"/>
              </w:rPr>
            </w:pPr>
            <w:r w:rsidRPr="001E29CA">
              <w:rPr>
                <w:sz w:val="22"/>
                <w:szCs w:val="22"/>
              </w:rPr>
              <w:t>Полигоны *</w:t>
            </w:r>
          </w:p>
        </w:tc>
        <w:tc>
          <w:tcPr>
            <w:tcW w:w="1518" w:type="dxa"/>
            <w:vMerge/>
            <w:vAlign w:val="center"/>
          </w:tcPr>
          <w:p w:rsidR="001E29CA" w:rsidRPr="001E29CA" w:rsidRDefault="001E29CA" w:rsidP="001E29CA">
            <w:pPr>
              <w:autoSpaceDE/>
              <w:autoSpaceDN/>
              <w:jc w:val="center"/>
              <w:rPr>
                <w:sz w:val="22"/>
                <w:szCs w:val="22"/>
              </w:rPr>
            </w:pP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0,02-0,05</w:t>
            </w:r>
          </w:p>
        </w:tc>
      </w:tr>
      <w:tr w:rsidR="001E29CA" w:rsidRPr="001E29CA" w:rsidTr="004E5112">
        <w:tc>
          <w:tcPr>
            <w:tcW w:w="4350" w:type="dxa"/>
            <w:gridSpan w:val="2"/>
          </w:tcPr>
          <w:p w:rsidR="001E29CA" w:rsidRPr="001E29CA" w:rsidRDefault="001E29CA" w:rsidP="001E29CA">
            <w:pPr>
              <w:autoSpaceDE/>
              <w:autoSpaceDN/>
              <w:rPr>
                <w:sz w:val="22"/>
                <w:szCs w:val="22"/>
              </w:rPr>
            </w:pPr>
            <w:r w:rsidRPr="001E29CA">
              <w:rPr>
                <w:sz w:val="22"/>
                <w:szCs w:val="22"/>
              </w:rPr>
              <w:t>Поля компостирования</w:t>
            </w:r>
          </w:p>
        </w:tc>
        <w:tc>
          <w:tcPr>
            <w:tcW w:w="1518" w:type="dxa"/>
            <w:vMerge/>
            <w:vAlign w:val="center"/>
          </w:tcPr>
          <w:p w:rsidR="001E29CA" w:rsidRPr="001E29CA" w:rsidRDefault="001E29CA" w:rsidP="001E29CA">
            <w:pPr>
              <w:autoSpaceDE/>
              <w:autoSpaceDN/>
              <w:jc w:val="center"/>
              <w:rPr>
                <w:sz w:val="22"/>
                <w:szCs w:val="22"/>
              </w:rPr>
            </w:pP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0,5-1,0</w:t>
            </w:r>
          </w:p>
        </w:tc>
      </w:tr>
      <w:tr w:rsidR="001E29CA" w:rsidRPr="001E29CA" w:rsidTr="004E5112">
        <w:tc>
          <w:tcPr>
            <w:tcW w:w="4350" w:type="dxa"/>
            <w:gridSpan w:val="2"/>
          </w:tcPr>
          <w:p w:rsidR="001E29CA" w:rsidRPr="001E29CA" w:rsidRDefault="001E29CA" w:rsidP="001E29CA">
            <w:pPr>
              <w:autoSpaceDE/>
              <w:autoSpaceDN/>
              <w:rPr>
                <w:sz w:val="22"/>
                <w:szCs w:val="22"/>
              </w:rPr>
            </w:pPr>
            <w:r w:rsidRPr="001E29CA">
              <w:rPr>
                <w:sz w:val="22"/>
                <w:szCs w:val="22"/>
              </w:rPr>
              <w:t>Поля ассенизации</w:t>
            </w:r>
          </w:p>
        </w:tc>
        <w:tc>
          <w:tcPr>
            <w:tcW w:w="1518" w:type="dxa"/>
            <w:vMerge/>
            <w:vAlign w:val="center"/>
          </w:tcPr>
          <w:p w:rsidR="001E29CA" w:rsidRPr="001E29CA" w:rsidRDefault="001E29CA" w:rsidP="001E29CA">
            <w:pPr>
              <w:autoSpaceDE/>
              <w:autoSpaceDN/>
              <w:jc w:val="center"/>
              <w:rPr>
                <w:sz w:val="22"/>
                <w:szCs w:val="22"/>
              </w:rPr>
            </w:pP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2-4</w:t>
            </w:r>
          </w:p>
        </w:tc>
      </w:tr>
      <w:tr w:rsidR="001E29CA" w:rsidRPr="001E29CA" w:rsidTr="004E5112">
        <w:tc>
          <w:tcPr>
            <w:tcW w:w="4350" w:type="dxa"/>
            <w:gridSpan w:val="2"/>
          </w:tcPr>
          <w:p w:rsidR="001E29CA" w:rsidRPr="001E29CA" w:rsidRDefault="001E29CA" w:rsidP="001E29CA">
            <w:pPr>
              <w:autoSpaceDE/>
              <w:autoSpaceDN/>
              <w:rPr>
                <w:sz w:val="22"/>
                <w:szCs w:val="22"/>
              </w:rPr>
            </w:pPr>
            <w:r w:rsidRPr="001E29CA">
              <w:rPr>
                <w:sz w:val="22"/>
                <w:szCs w:val="22"/>
              </w:rPr>
              <w:t>Сливные станции</w:t>
            </w:r>
          </w:p>
        </w:tc>
        <w:tc>
          <w:tcPr>
            <w:tcW w:w="1518" w:type="dxa"/>
            <w:vMerge/>
            <w:vAlign w:val="center"/>
          </w:tcPr>
          <w:p w:rsidR="001E29CA" w:rsidRPr="001E29CA" w:rsidRDefault="001E29CA" w:rsidP="001E29CA">
            <w:pPr>
              <w:autoSpaceDE/>
              <w:autoSpaceDN/>
              <w:jc w:val="center"/>
              <w:rPr>
                <w:sz w:val="22"/>
                <w:szCs w:val="22"/>
              </w:rPr>
            </w:pP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0,2</w:t>
            </w:r>
          </w:p>
        </w:tc>
      </w:tr>
      <w:tr w:rsidR="001E29CA" w:rsidRPr="001E29CA" w:rsidTr="004E5112">
        <w:tc>
          <w:tcPr>
            <w:tcW w:w="4350" w:type="dxa"/>
            <w:gridSpan w:val="2"/>
          </w:tcPr>
          <w:p w:rsidR="001E29CA" w:rsidRPr="001E29CA" w:rsidRDefault="001E29CA" w:rsidP="001E29CA">
            <w:pPr>
              <w:autoSpaceDE/>
              <w:autoSpaceDN/>
              <w:rPr>
                <w:sz w:val="22"/>
                <w:szCs w:val="22"/>
              </w:rPr>
            </w:pPr>
            <w:r w:rsidRPr="001E29CA">
              <w:rPr>
                <w:sz w:val="22"/>
                <w:szCs w:val="22"/>
              </w:rPr>
              <w:t>Мусороперегрузочные станции</w:t>
            </w:r>
          </w:p>
        </w:tc>
        <w:tc>
          <w:tcPr>
            <w:tcW w:w="1518" w:type="dxa"/>
            <w:vMerge/>
            <w:vAlign w:val="center"/>
          </w:tcPr>
          <w:p w:rsidR="001E29CA" w:rsidRPr="001E29CA" w:rsidRDefault="001E29CA" w:rsidP="001E29CA">
            <w:pPr>
              <w:autoSpaceDE/>
              <w:autoSpaceDN/>
              <w:jc w:val="center"/>
              <w:rPr>
                <w:sz w:val="22"/>
                <w:szCs w:val="22"/>
              </w:rPr>
            </w:pP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0,04</w:t>
            </w:r>
          </w:p>
        </w:tc>
      </w:tr>
      <w:tr w:rsidR="001E29CA" w:rsidRPr="001E29CA" w:rsidTr="004E5112">
        <w:tc>
          <w:tcPr>
            <w:tcW w:w="4350" w:type="dxa"/>
            <w:gridSpan w:val="2"/>
          </w:tcPr>
          <w:p w:rsidR="001E29CA" w:rsidRPr="001E29CA" w:rsidRDefault="001E29CA" w:rsidP="001E29CA">
            <w:pPr>
              <w:autoSpaceDE/>
              <w:autoSpaceDN/>
              <w:rPr>
                <w:sz w:val="22"/>
                <w:szCs w:val="22"/>
              </w:rPr>
            </w:pPr>
            <w:r w:rsidRPr="001E29CA">
              <w:rPr>
                <w:sz w:val="22"/>
                <w:szCs w:val="22"/>
              </w:rPr>
              <w:t>Поля складирования и захоронения обезвреженных осадков (по сухому веществу)</w:t>
            </w:r>
          </w:p>
        </w:tc>
        <w:tc>
          <w:tcPr>
            <w:tcW w:w="1518" w:type="dxa"/>
            <w:vMerge/>
            <w:vAlign w:val="center"/>
          </w:tcPr>
          <w:p w:rsidR="001E29CA" w:rsidRPr="001E29CA" w:rsidRDefault="001E29CA" w:rsidP="001E29CA">
            <w:pPr>
              <w:autoSpaceDE/>
              <w:autoSpaceDN/>
              <w:jc w:val="center"/>
              <w:rPr>
                <w:sz w:val="22"/>
                <w:szCs w:val="22"/>
              </w:rPr>
            </w:pPr>
          </w:p>
        </w:tc>
        <w:tc>
          <w:tcPr>
            <w:tcW w:w="3360" w:type="dxa"/>
            <w:vAlign w:val="center"/>
          </w:tcPr>
          <w:p w:rsidR="001E29CA" w:rsidRPr="001E29CA" w:rsidRDefault="001E29CA" w:rsidP="001E29CA">
            <w:pPr>
              <w:autoSpaceDE/>
              <w:autoSpaceDN/>
              <w:jc w:val="center"/>
              <w:rPr>
                <w:b/>
                <w:sz w:val="22"/>
                <w:szCs w:val="22"/>
              </w:rPr>
            </w:pPr>
            <w:r w:rsidRPr="001E29CA">
              <w:rPr>
                <w:b/>
                <w:sz w:val="22"/>
                <w:szCs w:val="22"/>
              </w:rPr>
              <w:t>0,3</w:t>
            </w:r>
          </w:p>
        </w:tc>
      </w:tr>
    </w:tbl>
    <w:p w:rsidR="001E29CA" w:rsidRPr="001E29CA" w:rsidRDefault="001E29CA" w:rsidP="001E29CA">
      <w:pPr>
        <w:autoSpaceDE/>
        <w:autoSpaceDN/>
        <w:rPr>
          <w:sz w:val="24"/>
          <w:szCs w:val="24"/>
          <w:u w:val="single"/>
        </w:rPr>
      </w:pPr>
      <w:r w:rsidRPr="001E29CA">
        <w:rPr>
          <w:sz w:val="24"/>
          <w:szCs w:val="24"/>
          <w:u w:val="single"/>
        </w:rPr>
        <w:t>Примечание:</w:t>
      </w:r>
    </w:p>
    <w:p w:rsidR="001E29CA" w:rsidRPr="001E29CA" w:rsidRDefault="001E29CA" w:rsidP="001E29CA">
      <w:pPr>
        <w:autoSpaceDE/>
        <w:autoSpaceDN/>
        <w:jc w:val="both"/>
        <w:rPr>
          <w:b/>
          <w:sz w:val="24"/>
          <w:szCs w:val="24"/>
        </w:rPr>
      </w:pPr>
      <w:r w:rsidRPr="001E29CA">
        <w:rPr>
          <w:sz w:val="24"/>
          <w:szCs w:val="24"/>
        </w:rPr>
        <w:t>* - кроме полигонов по обезвреживанию и захоронению токсичных промышленных отходов.</w:t>
      </w:r>
    </w:p>
    <w:p w:rsidR="001E29CA" w:rsidRPr="001E29CA" w:rsidRDefault="001E29CA" w:rsidP="001E29CA">
      <w:pPr>
        <w:autoSpaceDE/>
        <w:autoSpaceDN/>
        <w:ind w:firstLine="567"/>
        <w:jc w:val="both"/>
        <w:rPr>
          <w:sz w:val="24"/>
          <w:szCs w:val="24"/>
        </w:rPr>
      </w:pPr>
      <w:r w:rsidRPr="001E29CA">
        <w:rPr>
          <w:b/>
          <w:sz w:val="24"/>
          <w:szCs w:val="24"/>
        </w:rPr>
        <w:t>8.6.</w:t>
      </w:r>
      <w:r w:rsidRPr="001E29CA">
        <w:rPr>
          <w:sz w:val="24"/>
          <w:szCs w:val="24"/>
        </w:rPr>
        <w:t xml:space="preserve"> Для отдельно стоящих неканализованных индивидуальных жилых домов при расходе сточных вод до 1 м</w:t>
      </w:r>
      <w:r w:rsidRPr="001E29CA">
        <w:rPr>
          <w:sz w:val="24"/>
          <w:szCs w:val="24"/>
          <w:vertAlign w:val="superscript"/>
        </w:rPr>
        <w:t>3</w:t>
      </w:r>
      <w:r w:rsidRPr="001E29CA">
        <w:rPr>
          <w:sz w:val="24"/>
          <w:szCs w:val="24"/>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rsidR="001E29CA" w:rsidRPr="001E29CA" w:rsidRDefault="001E29CA" w:rsidP="001E29CA">
      <w:pPr>
        <w:tabs>
          <w:tab w:val="left" w:pos="3420"/>
        </w:tabs>
        <w:autoSpaceDE/>
        <w:autoSpaceDN/>
        <w:ind w:firstLine="567"/>
        <w:rPr>
          <w:b/>
          <w:sz w:val="24"/>
          <w:szCs w:val="24"/>
        </w:rPr>
      </w:pPr>
      <w:r w:rsidRPr="001E29CA">
        <w:rPr>
          <w:b/>
          <w:sz w:val="24"/>
          <w:szCs w:val="24"/>
        </w:rPr>
        <w:t xml:space="preserve">8.7. Размеры земельных участков для размещения очистных сооружений </w:t>
      </w:r>
    </w:p>
    <w:p w:rsidR="001E29CA" w:rsidRPr="001E29CA" w:rsidRDefault="001E29CA" w:rsidP="001E29CA">
      <w:pPr>
        <w:tabs>
          <w:tab w:val="left" w:pos="3420"/>
        </w:tabs>
        <w:autoSpaceDE/>
        <w:autoSpaceDN/>
        <w:jc w:val="right"/>
        <w:rPr>
          <w:b/>
          <w:sz w:val="24"/>
          <w:szCs w:val="24"/>
        </w:rPr>
      </w:pPr>
      <w:r w:rsidRPr="001E29CA">
        <w:rPr>
          <w:b/>
          <w:sz w:val="24"/>
          <w:szCs w:val="24"/>
        </w:rPr>
        <w:t>Таблица 24</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920"/>
        <w:gridCol w:w="1500"/>
        <w:gridCol w:w="2340"/>
      </w:tblGrid>
      <w:tr w:rsidR="001E29CA" w:rsidRPr="001E29CA" w:rsidTr="004E5112">
        <w:tc>
          <w:tcPr>
            <w:tcW w:w="3708" w:type="dxa"/>
            <w:vMerge w:val="restart"/>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Производительность очистных сооружений,  тыс.м3/сутки</w:t>
            </w:r>
          </w:p>
        </w:tc>
        <w:tc>
          <w:tcPr>
            <w:tcW w:w="5760" w:type="dxa"/>
            <w:gridSpan w:val="3"/>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 га</w:t>
            </w:r>
          </w:p>
        </w:tc>
      </w:tr>
      <w:tr w:rsidR="001E29CA" w:rsidRPr="001E29CA" w:rsidTr="004E5112">
        <w:tc>
          <w:tcPr>
            <w:tcW w:w="3708" w:type="dxa"/>
            <w:vMerge/>
            <w:shd w:val="clear" w:color="auto" w:fill="DBE5F1"/>
          </w:tcPr>
          <w:p w:rsidR="001E29CA" w:rsidRPr="001E29CA" w:rsidRDefault="001E29CA" w:rsidP="001E29CA">
            <w:pPr>
              <w:tabs>
                <w:tab w:val="left" w:pos="3420"/>
              </w:tabs>
              <w:autoSpaceDE/>
              <w:autoSpaceDN/>
              <w:rPr>
                <w:b/>
                <w:sz w:val="22"/>
                <w:szCs w:val="22"/>
              </w:rPr>
            </w:pPr>
          </w:p>
        </w:tc>
        <w:tc>
          <w:tcPr>
            <w:tcW w:w="1920" w:type="dxa"/>
            <w:shd w:val="clear" w:color="auto" w:fill="DBE5F1"/>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очистных сооружений</w:t>
            </w:r>
          </w:p>
        </w:tc>
        <w:tc>
          <w:tcPr>
            <w:tcW w:w="1500" w:type="dxa"/>
            <w:shd w:val="clear" w:color="auto" w:fill="DBE5F1"/>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иловых площадок</w:t>
            </w:r>
          </w:p>
        </w:tc>
        <w:tc>
          <w:tcPr>
            <w:tcW w:w="2340" w:type="dxa"/>
            <w:shd w:val="clear" w:color="auto" w:fill="DBE5F1"/>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биологических прудов глубокой очистки сточных вод</w:t>
            </w:r>
          </w:p>
        </w:tc>
      </w:tr>
      <w:tr w:rsidR="001E29CA" w:rsidRPr="001E29CA" w:rsidTr="004E5112">
        <w:tc>
          <w:tcPr>
            <w:tcW w:w="3708" w:type="dxa"/>
          </w:tcPr>
          <w:p w:rsidR="001E29CA" w:rsidRPr="001E29CA" w:rsidRDefault="001E29CA" w:rsidP="001E29CA">
            <w:pPr>
              <w:tabs>
                <w:tab w:val="left" w:pos="3420"/>
              </w:tabs>
              <w:autoSpaceDE/>
              <w:autoSpaceDN/>
              <w:rPr>
                <w:sz w:val="22"/>
                <w:szCs w:val="22"/>
              </w:rPr>
            </w:pPr>
            <w:r w:rsidRPr="001E29CA">
              <w:rPr>
                <w:sz w:val="22"/>
                <w:szCs w:val="22"/>
              </w:rPr>
              <w:t>до 0,7</w:t>
            </w:r>
          </w:p>
        </w:tc>
        <w:tc>
          <w:tcPr>
            <w:tcW w:w="192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0,5</w:t>
            </w:r>
          </w:p>
        </w:tc>
        <w:tc>
          <w:tcPr>
            <w:tcW w:w="150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0,2</w:t>
            </w:r>
          </w:p>
        </w:tc>
        <w:tc>
          <w:tcPr>
            <w:tcW w:w="234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w:t>
            </w:r>
          </w:p>
        </w:tc>
      </w:tr>
      <w:tr w:rsidR="001E29CA" w:rsidRPr="001E29CA" w:rsidTr="004E5112">
        <w:tc>
          <w:tcPr>
            <w:tcW w:w="3708" w:type="dxa"/>
          </w:tcPr>
          <w:p w:rsidR="001E29CA" w:rsidRPr="001E29CA" w:rsidRDefault="001E29CA" w:rsidP="001E29CA">
            <w:pPr>
              <w:tabs>
                <w:tab w:val="left" w:pos="3420"/>
              </w:tabs>
              <w:autoSpaceDE/>
              <w:autoSpaceDN/>
              <w:rPr>
                <w:sz w:val="22"/>
                <w:szCs w:val="22"/>
              </w:rPr>
            </w:pPr>
            <w:r w:rsidRPr="001E29CA">
              <w:rPr>
                <w:sz w:val="22"/>
                <w:szCs w:val="22"/>
              </w:rPr>
              <w:t>св. 0,7 до 17</w:t>
            </w:r>
          </w:p>
        </w:tc>
        <w:tc>
          <w:tcPr>
            <w:tcW w:w="192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4</w:t>
            </w:r>
          </w:p>
        </w:tc>
        <w:tc>
          <w:tcPr>
            <w:tcW w:w="150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3</w:t>
            </w:r>
          </w:p>
        </w:tc>
        <w:tc>
          <w:tcPr>
            <w:tcW w:w="234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3</w:t>
            </w:r>
          </w:p>
        </w:tc>
      </w:tr>
      <w:tr w:rsidR="001E29CA" w:rsidRPr="001E29CA" w:rsidTr="004E5112">
        <w:tc>
          <w:tcPr>
            <w:tcW w:w="3708" w:type="dxa"/>
          </w:tcPr>
          <w:p w:rsidR="001E29CA" w:rsidRPr="001E29CA" w:rsidRDefault="001E29CA" w:rsidP="001E29CA">
            <w:pPr>
              <w:tabs>
                <w:tab w:val="left" w:pos="3420"/>
              </w:tabs>
              <w:autoSpaceDE/>
              <w:autoSpaceDN/>
              <w:rPr>
                <w:sz w:val="22"/>
                <w:szCs w:val="22"/>
              </w:rPr>
            </w:pPr>
            <w:r w:rsidRPr="001E29CA">
              <w:rPr>
                <w:sz w:val="22"/>
                <w:szCs w:val="22"/>
              </w:rPr>
              <w:t>17 – 40</w:t>
            </w:r>
          </w:p>
        </w:tc>
        <w:tc>
          <w:tcPr>
            <w:tcW w:w="192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6</w:t>
            </w:r>
          </w:p>
        </w:tc>
        <w:tc>
          <w:tcPr>
            <w:tcW w:w="150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9</w:t>
            </w:r>
          </w:p>
        </w:tc>
        <w:tc>
          <w:tcPr>
            <w:tcW w:w="234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6</w:t>
            </w:r>
          </w:p>
        </w:tc>
      </w:tr>
      <w:tr w:rsidR="001E29CA" w:rsidRPr="001E29CA" w:rsidTr="004E5112">
        <w:tc>
          <w:tcPr>
            <w:tcW w:w="3708" w:type="dxa"/>
          </w:tcPr>
          <w:p w:rsidR="001E29CA" w:rsidRPr="001E29CA" w:rsidRDefault="001E29CA" w:rsidP="001E29CA">
            <w:pPr>
              <w:tabs>
                <w:tab w:val="left" w:pos="3420"/>
              </w:tabs>
              <w:autoSpaceDE/>
              <w:autoSpaceDN/>
              <w:rPr>
                <w:sz w:val="22"/>
                <w:szCs w:val="22"/>
              </w:rPr>
            </w:pPr>
            <w:r w:rsidRPr="001E29CA">
              <w:rPr>
                <w:sz w:val="22"/>
                <w:szCs w:val="22"/>
              </w:rPr>
              <w:t>40 – 130</w:t>
            </w:r>
          </w:p>
        </w:tc>
        <w:tc>
          <w:tcPr>
            <w:tcW w:w="192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12</w:t>
            </w:r>
          </w:p>
        </w:tc>
        <w:tc>
          <w:tcPr>
            <w:tcW w:w="150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25</w:t>
            </w:r>
          </w:p>
        </w:tc>
        <w:tc>
          <w:tcPr>
            <w:tcW w:w="234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20</w:t>
            </w:r>
          </w:p>
        </w:tc>
      </w:tr>
      <w:tr w:rsidR="001E29CA" w:rsidRPr="001E29CA" w:rsidTr="004E5112">
        <w:tc>
          <w:tcPr>
            <w:tcW w:w="3708" w:type="dxa"/>
          </w:tcPr>
          <w:p w:rsidR="001E29CA" w:rsidRPr="001E29CA" w:rsidRDefault="001E29CA" w:rsidP="001E29CA">
            <w:pPr>
              <w:tabs>
                <w:tab w:val="left" w:pos="3420"/>
              </w:tabs>
              <w:autoSpaceDE/>
              <w:autoSpaceDN/>
              <w:rPr>
                <w:sz w:val="22"/>
                <w:szCs w:val="22"/>
              </w:rPr>
            </w:pPr>
            <w:r w:rsidRPr="001E29CA">
              <w:rPr>
                <w:sz w:val="22"/>
                <w:szCs w:val="22"/>
              </w:rPr>
              <w:t>130 – 175</w:t>
            </w:r>
          </w:p>
        </w:tc>
        <w:tc>
          <w:tcPr>
            <w:tcW w:w="192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14</w:t>
            </w:r>
          </w:p>
        </w:tc>
        <w:tc>
          <w:tcPr>
            <w:tcW w:w="150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30</w:t>
            </w:r>
          </w:p>
        </w:tc>
        <w:tc>
          <w:tcPr>
            <w:tcW w:w="234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30</w:t>
            </w:r>
          </w:p>
        </w:tc>
      </w:tr>
      <w:tr w:rsidR="001E29CA" w:rsidRPr="001E29CA" w:rsidTr="004E5112">
        <w:tc>
          <w:tcPr>
            <w:tcW w:w="3708" w:type="dxa"/>
          </w:tcPr>
          <w:p w:rsidR="001E29CA" w:rsidRPr="001E29CA" w:rsidRDefault="001E29CA" w:rsidP="001E29CA">
            <w:pPr>
              <w:tabs>
                <w:tab w:val="left" w:pos="3420"/>
              </w:tabs>
              <w:autoSpaceDE/>
              <w:autoSpaceDN/>
              <w:rPr>
                <w:sz w:val="22"/>
                <w:szCs w:val="22"/>
              </w:rPr>
            </w:pPr>
            <w:r w:rsidRPr="001E29CA">
              <w:rPr>
                <w:sz w:val="22"/>
                <w:szCs w:val="22"/>
              </w:rPr>
              <w:t>175 - 280</w:t>
            </w:r>
          </w:p>
        </w:tc>
        <w:tc>
          <w:tcPr>
            <w:tcW w:w="192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18</w:t>
            </w:r>
          </w:p>
        </w:tc>
        <w:tc>
          <w:tcPr>
            <w:tcW w:w="150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55</w:t>
            </w:r>
          </w:p>
        </w:tc>
        <w:tc>
          <w:tcPr>
            <w:tcW w:w="2340" w:type="dxa"/>
            <w:vAlign w:val="center"/>
          </w:tcPr>
          <w:p w:rsidR="001E29CA" w:rsidRPr="001E29CA" w:rsidRDefault="001E29CA" w:rsidP="001E29CA">
            <w:pPr>
              <w:tabs>
                <w:tab w:val="left" w:pos="3420"/>
              </w:tabs>
              <w:autoSpaceDE/>
              <w:autoSpaceDN/>
              <w:jc w:val="center"/>
              <w:rPr>
                <w:b/>
                <w:sz w:val="22"/>
                <w:szCs w:val="22"/>
              </w:rPr>
            </w:pPr>
            <w:r w:rsidRPr="001E29CA">
              <w:rPr>
                <w:b/>
                <w:sz w:val="22"/>
                <w:szCs w:val="22"/>
              </w:rPr>
              <w:t>-</w:t>
            </w:r>
          </w:p>
        </w:tc>
      </w:tr>
    </w:tbl>
    <w:p w:rsidR="001E29CA" w:rsidRPr="001E29CA" w:rsidRDefault="001E29CA" w:rsidP="001E29CA">
      <w:pPr>
        <w:tabs>
          <w:tab w:val="left" w:pos="3420"/>
        </w:tabs>
        <w:autoSpaceDE/>
        <w:autoSpaceDN/>
        <w:rPr>
          <w:b/>
          <w:sz w:val="24"/>
          <w:szCs w:val="24"/>
        </w:rPr>
      </w:pPr>
    </w:p>
    <w:tbl>
      <w:tblPr>
        <w:tblpPr w:leftFromText="180" w:rightFromText="180" w:vertAnchor="text" w:horzAnchor="margin" w:tblpXSpec="center" w:tblpY="16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24"/>
              </w:numPr>
              <w:autoSpaceDE/>
              <w:autoSpaceDN/>
              <w:ind w:firstLine="54"/>
              <w:jc w:val="center"/>
              <w:rPr>
                <w:b/>
                <w:color w:val="FFFFFF"/>
                <w:sz w:val="28"/>
                <w:szCs w:val="28"/>
              </w:rPr>
            </w:pPr>
            <w:r w:rsidRPr="001E29CA">
              <w:rPr>
                <w:b/>
                <w:color w:val="FFFFFF"/>
                <w:sz w:val="28"/>
                <w:szCs w:val="28"/>
              </w:rPr>
              <w:lastRenderedPageBreak/>
              <w:t>Расчетные показатели в иных областях связи с решением вопросов местного значения муниципального района</w:t>
            </w:r>
          </w:p>
        </w:tc>
      </w:tr>
    </w:tbl>
    <w:p w:rsidR="001E29CA" w:rsidRPr="001E29CA" w:rsidRDefault="001E29CA" w:rsidP="001E29CA">
      <w:pPr>
        <w:autoSpaceDE/>
        <w:autoSpaceDN/>
        <w:rPr>
          <w:b/>
          <w:sz w:val="24"/>
          <w:szCs w:val="24"/>
        </w:rPr>
      </w:pPr>
    </w:p>
    <w:p w:rsidR="001E29CA" w:rsidRPr="001E29CA" w:rsidRDefault="001E29CA" w:rsidP="001E29CA">
      <w:pPr>
        <w:autoSpaceDE/>
        <w:autoSpaceDN/>
        <w:ind w:firstLine="709"/>
        <w:jc w:val="both"/>
        <w:rPr>
          <w:color w:val="000000"/>
          <w:sz w:val="24"/>
          <w:szCs w:val="24"/>
        </w:rPr>
      </w:pPr>
      <w:r w:rsidRPr="001E29CA">
        <w:rPr>
          <w:b/>
          <w:color w:val="000000"/>
          <w:sz w:val="24"/>
          <w:szCs w:val="24"/>
        </w:rPr>
        <w:t>9.1.</w:t>
      </w:r>
      <w:r w:rsidRPr="001E29CA">
        <w:rPr>
          <w:color w:val="000000"/>
          <w:sz w:val="24"/>
          <w:szCs w:val="24"/>
        </w:rPr>
        <w:t xml:space="preserve">Для территории муниципального района устанавливаются следующие расчетные показатели минимально допустимого уровня обеспеченности объектами в </w:t>
      </w:r>
      <w:r w:rsidRPr="001E29CA">
        <w:rPr>
          <w:sz w:val="24"/>
          <w:szCs w:val="24"/>
        </w:rPr>
        <w:t xml:space="preserve">иных областях в связи с решением вопросов местного значения муниципального района </w:t>
      </w:r>
      <w:r w:rsidRPr="001E29CA">
        <w:rPr>
          <w:color w:val="000000"/>
          <w:sz w:val="24"/>
          <w:szCs w:val="24"/>
        </w:rPr>
        <w:t>и расчетных показателей максимально допустимого уровня территориальной доступности таких объектов.</w:t>
      </w:r>
    </w:p>
    <w:p w:rsidR="001E29CA" w:rsidRPr="001E29CA" w:rsidRDefault="001E29CA" w:rsidP="001E29CA">
      <w:pPr>
        <w:autoSpaceDE/>
        <w:autoSpaceDN/>
        <w:ind w:firstLine="709"/>
        <w:jc w:val="both"/>
        <w:rPr>
          <w:b/>
          <w:sz w:val="24"/>
          <w:szCs w:val="24"/>
        </w:rPr>
      </w:pPr>
      <w:r w:rsidRPr="001E29CA">
        <w:rPr>
          <w:b/>
          <w:color w:val="000000"/>
          <w:sz w:val="24"/>
          <w:szCs w:val="24"/>
        </w:rPr>
        <w:t>9.2.Минимально допустимые уровни обеспеченности объектами, обеспечивающими осуществление деятельности органов местного самоуправления Окуловского района</w:t>
      </w:r>
      <w:r w:rsidRPr="001E29CA">
        <w:rPr>
          <w:b/>
          <w:sz w:val="24"/>
          <w:szCs w:val="24"/>
        </w:rPr>
        <w:t>:</w:t>
      </w:r>
    </w:p>
    <w:p w:rsidR="001E29CA" w:rsidRPr="001E29CA" w:rsidRDefault="001E29CA" w:rsidP="001E29CA">
      <w:pPr>
        <w:autoSpaceDE/>
        <w:autoSpaceDN/>
        <w:ind w:firstLine="709"/>
        <w:jc w:val="right"/>
        <w:rPr>
          <w:b/>
          <w:sz w:val="24"/>
          <w:szCs w:val="24"/>
        </w:rPr>
      </w:pPr>
      <w:r w:rsidRPr="001E29CA">
        <w:rPr>
          <w:b/>
          <w:sz w:val="24"/>
          <w:szCs w:val="24"/>
        </w:rPr>
        <w:t>Таблица 25</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68"/>
        <w:gridCol w:w="2126"/>
        <w:gridCol w:w="2340"/>
      </w:tblGrid>
      <w:tr w:rsidR="001E29CA" w:rsidRPr="001E29CA" w:rsidTr="004E5112">
        <w:tc>
          <w:tcPr>
            <w:tcW w:w="294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22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2126"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3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2943" w:type="dxa"/>
          </w:tcPr>
          <w:p w:rsidR="001E29CA" w:rsidRPr="001E29CA" w:rsidRDefault="001E29CA" w:rsidP="001E29CA">
            <w:pPr>
              <w:autoSpaceDE/>
              <w:autoSpaceDN/>
              <w:rPr>
                <w:sz w:val="22"/>
                <w:szCs w:val="22"/>
              </w:rPr>
            </w:pPr>
            <w:r w:rsidRPr="001E29CA">
              <w:rPr>
                <w:sz w:val="22"/>
                <w:szCs w:val="22"/>
              </w:rPr>
              <w:t>Административно-управленческое учреждение</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2126" w:type="dxa"/>
            <w:vAlign w:val="center"/>
          </w:tcPr>
          <w:p w:rsidR="001E29CA" w:rsidRPr="001E29CA" w:rsidRDefault="001E29CA" w:rsidP="001E29CA">
            <w:pPr>
              <w:autoSpaceDE/>
              <w:autoSpaceDN/>
              <w:rPr>
                <w:sz w:val="22"/>
                <w:szCs w:val="22"/>
              </w:rPr>
            </w:pPr>
            <w:r w:rsidRPr="001E29CA">
              <w:rPr>
                <w:sz w:val="22"/>
                <w:szCs w:val="22"/>
              </w:rPr>
              <w:t>на муниципальное образование</w:t>
            </w:r>
          </w:p>
        </w:tc>
        <w:tc>
          <w:tcPr>
            <w:tcW w:w="2340" w:type="dxa"/>
          </w:tcPr>
          <w:p w:rsidR="001E29CA" w:rsidRPr="001E29CA" w:rsidRDefault="001E29CA" w:rsidP="001E29CA">
            <w:pPr>
              <w:autoSpaceDE/>
              <w:autoSpaceDN/>
              <w:rPr>
                <w:sz w:val="22"/>
                <w:szCs w:val="22"/>
              </w:rPr>
            </w:pPr>
          </w:p>
        </w:tc>
      </w:tr>
      <w:tr w:rsidR="001E29CA" w:rsidRPr="001E29CA" w:rsidTr="004E5112">
        <w:tc>
          <w:tcPr>
            <w:tcW w:w="2943" w:type="dxa"/>
          </w:tcPr>
          <w:p w:rsidR="001E29CA" w:rsidRPr="001E29CA" w:rsidRDefault="001E29CA" w:rsidP="001E29CA">
            <w:pPr>
              <w:autoSpaceDE/>
              <w:autoSpaceDN/>
              <w:rPr>
                <w:sz w:val="22"/>
                <w:szCs w:val="22"/>
              </w:rPr>
            </w:pPr>
            <w:r w:rsidRPr="001E29CA">
              <w:rPr>
                <w:sz w:val="22"/>
                <w:szCs w:val="22"/>
              </w:rPr>
              <w:t>Отделение полиции</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2126" w:type="dxa"/>
            <w:vAlign w:val="center"/>
          </w:tcPr>
          <w:p w:rsidR="001E29CA" w:rsidRPr="001E29CA" w:rsidRDefault="001E29CA" w:rsidP="001E29CA">
            <w:pPr>
              <w:autoSpaceDE/>
              <w:autoSpaceDN/>
              <w:rPr>
                <w:sz w:val="22"/>
                <w:szCs w:val="22"/>
              </w:rPr>
            </w:pPr>
            <w:r w:rsidRPr="001E29CA">
              <w:rPr>
                <w:sz w:val="22"/>
                <w:szCs w:val="22"/>
              </w:rPr>
              <w:t>на район</w:t>
            </w:r>
          </w:p>
        </w:tc>
        <w:tc>
          <w:tcPr>
            <w:tcW w:w="2340" w:type="dxa"/>
          </w:tcPr>
          <w:p w:rsidR="001E29CA" w:rsidRPr="001E29CA" w:rsidRDefault="001E29CA" w:rsidP="001E29CA">
            <w:pPr>
              <w:autoSpaceDE/>
              <w:autoSpaceDN/>
              <w:rPr>
                <w:sz w:val="22"/>
                <w:szCs w:val="22"/>
              </w:rPr>
            </w:pPr>
          </w:p>
        </w:tc>
      </w:tr>
      <w:tr w:rsidR="001E29CA" w:rsidRPr="001E29CA" w:rsidTr="004E5112">
        <w:tc>
          <w:tcPr>
            <w:tcW w:w="2943" w:type="dxa"/>
          </w:tcPr>
          <w:p w:rsidR="001E29CA" w:rsidRPr="001E29CA" w:rsidRDefault="001E29CA" w:rsidP="001E29CA">
            <w:pPr>
              <w:autoSpaceDE/>
              <w:autoSpaceDN/>
              <w:rPr>
                <w:sz w:val="22"/>
                <w:szCs w:val="22"/>
              </w:rPr>
            </w:pPr>
            <w:r w:rsidRPr="001E29CA">
              <w:rPr>
                <w:sz w:val="22"/>
                <w:szCs w:val="22"/>
              </w:rPr>
              <w:t>Опорный пункт охраны порядка</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По заданию на проектирование, в составе отделения полиции</w:t>
            </w:r>
          </w:p>
        </w:tc>
        <w:tc>
          <w:tcPr>
            <w:tcW w:w="2126" w:type="dxa"/>
            <w:vAlign w:val="center"/>
          </w:tcPr>
          <w:p w:rsidR="001E29CA" w:rsidRPr="001E29CA" w:rsidRDefault="001E29CA" w:rsidP="001E29CA">
            <w:pPr>
              <w:autoSpaceDE/>
              <w:autoSpaceDN/>
              <w:rPr>
                <w:sz w:val="22"/>
                <w:szCs w:val="22"/>
              </w:rPr>
            </w:pPr>
            <w:r w:rsidRPr="001E29CA">
              <w:rPr>
                <w:sz w:val="22"/>
                <w:szCs w:val="22"/>
              </w:rPr>
              <w:t>кол. объектов на 20 тыс. чел.</w:t>
            </w:r>
          </w:p>
        </w:tc>
        <w:tc>
          <w:tcPr>
            <w:tcW w:w="2340" w:type="dxa"/>
          </w:tcPr>
          <w:p w:rsidR="001E29CA" w:rsidRPr="001E29CA" w:rsidRDefault="001E29CA" w:rsidP="001E29CA">
            <w:pPr>
              <w:autoSpaceDE/>
              <w:autoSpaceDN/>
              <w:rPr>
                <w:sz w:val="22"/>
                <w:szCs w:val="22"/>
              </w:rPr>
            </w:pPr>
          </w:p>
        </w:tc>
      </w:tr>
    </w:tbl>
    <w:p w:rsidR="001E29CA" w:rsidRPr="001E29CA" w:rsidRDefault="001E29CA" w:rsidP="001E29CA">
      <w:pPr>
        <w:autoSpaceDE/>
        <w:autoSpaceDN/>
        <w:ind w:firstLine="709"/>
        <w:jc w:val="both"/>
        <w:rPr>
          <w:sz w:val="26"/>
          <w:szCs w:val="26"/>
        </w:rPr>
      </w:pPr>
    </w:p>
    <w:p w:rsidR="001E29CA" w:rsidRPr="001E29CA" w:rsidRDefault="001E29CA" w:rsidP="001E29CA">
      <w:pPr>
        <w:keepNext/>
        <w:keepLines/>
        <w:autoSpaceDE/>
        <w:autoSpaceDN/>
        <w:ind w:firstLine="709"/>
        <w:jc w:val="both"/>
        <w:rPr>
          <w:b/>
          <w:sz w:val="24"/>
          <w:szCs w:val="24"/>
        </w:rPr>
      </w:pPr>
      <w:r w:rsidRPr="001E29CA">
        <w:rPr>
          <w:b/>
          <w:color w:val="000000"/>
          <w:sz w:val="24"/>
          <w:szCs w:val="24"/>
        </w:rPr>
        <w:t>9.3.Минимально допустимые уровни обеспеченности объекты, предназначенные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не отнесенные к объектам регионального значения, опасные объекты и территории возможных зон катастрофического затопления (заражения, поражения) Окуловского района</w:t>
      </w:r>
      <w:r w:rsidRPr="001E29CA">
        <w:rPr>
          <w:b/>
          <w:sz w:val="24"/>
          <w:szCs w:val="24"/>
        </w:rPr>
        <w:t>:</w:t>
      </w:r>
    </w:p>
    <w:p w:rsidR="001E29CA" w:rsidRPr="001E29CA" w:rsidRDefault="001E29CA" w:rsidP="001E29CA">
      <w:pPr>
        <w:autoSpaceDE/>
        <w:autoSpaceDN/>
        <w:ind w:firstLine="709"/>
        <w:jc w:val="right"/>
        <w:rPr>
          <w:b/>
          <w:sz w:val="26"/>
          <w:szCs w:val="26"/>
        </w:rPr>
      </w:pPr>
      <w:r w:rsidRPr="001E29CA">
        <w:rPr>
          <w:b/>
          <w:sz w:val="24"/>
          <w:szCs w:val="24"/>
        </w:rPr>
        <w:t>Таблица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68"/>
        <w:gridCol w:w="1843"/>
        <w:gridCol w:w="2552"/>
      </w:tblGrid>
      <w:tr w:rsidR="001E29CA" w:rsidRPr="001E29CA" w:rsidTr="004E5112">
        <w:tc>
          <w:tcPr>
            <w:tcW w:w="294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22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184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552"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Радиус обслуживания</w:t>
            </w:r>
          </w:p>
        </w:tc>
      </w:tr>
      <w:tr w:rsidR="001E29CA" w:rsidRPr="001E29CA" w:rsidTr="004E5112">
        <w:tc>
          <w:tcPr>
            <w:tcW w:w="2943" w:type="dxa"/>
            <w:vMerge w:val="restart"/>
          </w:tcPr>
          <w:p w:rsidR="001E29CA" w:rsidRPr="001E29CA" w:rsidRDefault="001E29CA" w:rsidP="001E29CA">
            <w:pPr>
              <w:autoSpaceDE/>
              <w:autoSpaceDN/>
              <w:rPr>
                <w:sz w:val="22"/>
                <w:szCs w:val="22"/>
              </w:rPr>
            </w:pPr>
            <w:r w:rsidRPr="001E29CA">
              <w:rPr>
                <w:sz w:val="22"/>
                <w:szCs w:val="22"/>
              </w:rPr>
              <w:t>Число единиц личного состава подразделений муниципальной пожарной охраны</w:t>
            </w:r>
          </w:p>
        </w:tc>
        <w:tc>
          <w:tcPr>
            <w:tcW w:w="2268" w:type="dxa"/>
            <w:vMerge w:val="restart"/>
            <w:vAlign w:val="center"/>
          </w:tcPr>
          <w:p w:rsidR="001E29CA" w:rsidRPr="001E29CA" w:rsidRDefault="001E29CA" w:rsidP="001E29CA">
            <w:pPr>
              <w:autoSpaceDE/>
              <w:autoSpaceDN/>
              <w:jc w:val="center"/>
              <w:rPr>
                <w:b/>
                <w:sz w:val="22"/>
                <w:szCs w:val="22"/>
              </w:rPr>
            </w:pPr>
            <w:r w:rsidRPr="001E29CA">
              <w:rPr>
                <w:b/>
                <w:sz w:val="22"/>
                <w:szCs w:val="22"/>
              </w:rPr>
              <w:t>1</w:t>
            </w:r>
          </w:p>
        </w:tc>
        <w:tc>
          <w:tcPr>
            <w:tcW w:w="1843" w:type="dxa"/>
            <w:vMerge w:val="restart"/>
            <w:vAlign w:val="center"/>
          </w:tcPr>
          <w:p w:rsidR="001E29CA" w:rsidRPr="001E29CA" w:rsidRDefault="001E29CA" w:rsidP="001E29CA">
            <w:pPr>
              <w:autoSpaceDE/>
              <w:autoSpaceDN/>
              <w:rPr>
                <w:sz w:val="22"/>
                <w:szCs w:val="22"/>
              </w:rPr>
            </w:pPr>
            <w:r w:rsidRPr="001E29CA">
              <w:rPr>
                <w:sz w:val="22"/>
                <w:szCs w:val="22"/>
              </w:rPr>
              <w:t>на 900 человек</w:t>
            </w:r>
          </w:p>
        </w:tc>
        <w:tc>
          <w:tcPr>
            <w:tcW w:w="2552" w:type="dxa"/>
          </w:tcPr>
          <w:p w:rsidR="001E29CA" w:rsidRPr="001E29CA" w:rsidRDefault="001E29CA" w:rsidP="001E29CA">
            <w:pPr>
              <w:autoSpaceDE/>
              <w:autoSpaceDN/>
              <w:rPr>
                <w:sz w:val="22"/>
                <w:szCs w:val="22"/>
              </w:rPr>
            </w:pPr>
            <w:r w:rsidRPr="001E29CA">
              <w:rPr>
                <w:sz w:val="22"/>
                <w:szCs w:val="22"/>
              </w:rPr>
              <w:t>в сельском поселении – 20 минут транспортной доступности</w:t>
            </w:r>
          </w:p>
        </w:tc>
      </w:tr>
      <w:tr w:rsidR="001E29CA" w:rsidRPr="001E29CA" w:rsidTr="004E5112">
        <w:tc>
          <w:tcPr>
            <w:tcW w:w="2943" w:type="dxa"/>
            <w:vMerge/>
          </w:tcPr>
          <w:p w:rsidR="001E29CA" w:rsidRPr="001E29CA" w:rsidRDefault="001E29CA" w:rsidP="001E29CA">
            <w:pPr>
              <w:autoSpaceDE/>
              <w:autoSpaceDN/>
              <w:rPr>
                <w:sz w:val="22"/>
                <w:szCs w:val="22"/>
              </w:rPr>
            </w:pPr>
          </w:p>
        </w:tc>
        <w:tc>
          <w:tcPr>
            <w:tcW w:w="2268" w:type="dxa"/>
            <w:vMerge/>
            <w:vAlign w:val="center"/>
          </w:tcPr>
          <w:p w:rsidR="001E29CA" w:rsidRPr="001E29CA" w:rsidRDefault="001E29CA" w:rsidP="001E29CA">
            <w:pPr>
              <w:autoSpaceDE/>
              <w:autoSpaceDN/>
              <w:jc w:val="center"/>
              <w:rPr>
                <w:b/>
                <w:sz w:val="22"/>
                <w:szCs w:val="22"/>
              </w:rPr>
            </w:pPr>
          </w:p>
        </w:tc>
        <w:tc>
          <w:tcPr>
            <w:tcW w:w="1843" w:type="dxa"/>
            <w:vMerge/>
            <w:vAlign w:val="center"/>
          </w:tcPr>
          <w:p w:rsidR="001E29CA" w:rsidRPr="001E29CA" w:rsidRDefault="001E29CA" w:rsidP="001E29CA">
            <w:pPr>
              <w:autoSpaceDE/>
              <w:autoSpaceDN/>
              <w:rPr>
                <w:sz w:val="22"/>
                <w:szCs w:val="22"/>
              </w:rPr>
            </w:pPr>
          </w:p>
        </w:tc>
        <w:tc>
          <w:tcPr>
            <w:tcW w:w="2552" w:type="dxa"/>
          </w:tcPr>
          <w:p w:rsidR="001E29CA" w:rsidRPr="001E29CA" w:rsidRDefault="001E29CA" w:rsidP="001E29CA">
            <w:pPr>
              <w:autoSpaceDE/>
              <w:autoSpaceDN/>
              <w:rPr>
                <w:sz w:val="22"/>
                <w:szCs w:val="22"/>
              </w:rPr>
            </w:pPr>
            <w:r w:rsidRPr="001E29CA">
              <w:rPr>
                <w:sz w:val="22"/>
                <w:szCs w:val="22"/>
              </w:rPr>
              <w:t>в городском поселении – 10 минут транспортной доступности</w:t>
            </w:r>
          </w:p>
        </w:tc>
      </w:tr>
      <w:tr w:rsidR="001E29CA" w:rsidRPr="001E29CA" w:rsidTr="004E5112">
        <w:tc>
          <w:tcPr>
            <w:tcW w:w="2943" w:type="dxa"/>
          </w:tcPr>
          <w:p w:rsidR="001E29CA" w:rsidRPr="001E29CA" w:rsidRDefault="001E29CA" w:rsidP="001E29CA">
            <w:pPr>
              <w:autoSpaceDE/>
              <w:autoSpaceDN/>
              <w:rPr>
                <w:sz w:val="22"/>
                <w:szCs w:val="22"/>
              </w:rPr>
            </w:pPr>
            <w:r w:rsidRPr="001E29CA">
              <w:rPr>
                <w:sz w:val="22"/>
                <w:szCs w:val="22"/>
              </w:rPr>
              <w:t>Автолестницы или автоподъемники</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1 (применяется только на территории существующей или планируемой среднеэтажной застройки)</w:t>
            </w:r>
          </w:p>
        </w:tc>
        <w:tc>
          <w:tcPr>
            <w:tcW w:w="1843" w:type="dxa"/>
            <w:vAlign w:val="center"/>
          </w:tcPr>
          <w:p w:rsidR="001E29CA" w:rsidRPr="001E29CA" w:rsidRDefault="001E29CA" w:rsidP="001E29CA">
            <w:pPr>
              <w:autoSpaceDE/>
              <w:autoSpaceDN/>
              <w:rPr>
                <w:sz w:val="22"/>
                <w:szCs w:val="22"/>
              </w:rPr>
            </w:pPr>
            <w:r w:rsidRPr="001E29CA">
              <w:rPr>
                <w:sz w:val="22"/>
                <w:szCs w:val="22"/>
              </w:rPr>
              <w:t>На территорию в границах радиуса обслуживания подразделения</w:t>
            </w:r>
          </w:p>
        </w:tc>
        <w:tc>
          <w:tcPr>
            <w:tcW w:w="2552" w:type="dxa"/>
          </w:tcPr>
          <w:p w:rsidR="001E29CA" w:rsidRPr="001E29CA" w:rsidRDefault="001E29CA" w:rsidP="001E29CA">
            <w:pPr>
              <w:autoSpaceDE/>
              <w:autoSpaceDN/>
              <w:rPr>
                <w:sz w:val="22"/>
                <w:szCs w:val="22"/>
              </w:rPr>
            </w:pPr>
          </w:p>
        </w:tc>
      </w:tr>
    </w:tbl>
    <w:p w:rsidR="001E29CA" w:rsidRPr="001E29CA" w:rsidRDefault="001E29CA" w:rsidP="001E29CA">
      <w:pPr>
        <w:autoSpaceDE/>
        <w:autoSpaceDN/>
        <w:ind w:firstLine="709"/>
        <w:jc w:val="both"/>
        <w:rPr>
          <w:sz w:val="26"/>
          <w:szCs w:val="26"/>
        </w:rPr>
      </w:pPr>
    </w:p>
    <w:p w:rsidR="001E29CA" w:rsidRPr="001E29CA" w:rsidRDefault="001E29CA" w:rsidP="001E29CA">
      <w:pPr>
        <w:adjustRightInd w:val="0"/>
        <w:ind w:firstLine="540"/>
        <w:jc w:val="both"/>
        <w:rPr>
          <w:b/>
          <w:bCs/>
          <w:sz w:val="24"/>
          <w:szCs w:val="24"/>
        </w:rPr>
      </w:pPr>
      <w:r w:rsidRPr="001E29CA">
        <w:rPr>
          <w:b/>
          <w:color w:val="000000"/>
          <w:sz w:val="24"/>
          <w:szCs w:val="24"/>
        </w:rPr>
        <w:t>9.4.Минимально допустимые уровни обеспеченности объектами</w:t>
      </w:r>
      <w:r w:rsidRPr="001E29CA">
        <w:rPr>
          <w:b/>
          <w:bCs/>
          <w:sz w:val="24"/>
          <w:szCs w:val="24"/>
        </w:rPr>
        <w:t>, в которых (на территории которых) размещаются учреждения, предназначенные для формирования и содержания муниципального архива муниципального района, включая хранение архивных фондов поселений:</w:t>
      </w:r>
    </w:p>
    <w:p w:rsidR="001E29CA" w:rsidRPr="001E29CA" w:rsidRDefault="001E29CA" w:rsidP="001E29CA">
      <w:pPr>
        <w:autoSpaceDE/>
        <w:autoSpaceDN/>
        <w:ind w:firstLine="709"/>
        <w:jc w:val="right"/>
        <w:rPr>
          <w:b/>
          <w:sz w:val="24"/>
          <w:szCs w:val="24"/>
        </w:rPr>
      </w:pPr>
      <w:r w:rsidRPr="001E29CA">
        <w:rPr>
          <w:b/>
          <w:sz w:val="24"/>
          <w:szCs w:val="24"/>
        </w:rPr>
        <w:lastRenderedPageBreak/>
        <w:t>Таблица 27</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68"/>
        <w:gridCol w:w="2126"/>
        <w:gridCol w:w="2340"/>
      </w:tblGrid>
      <w:tr w:rsidR="001E29CA" w:rsidRPr="001E29CA" w:rsidTr="004E5112">
        <w:tc>
          <w:tcPr>
            <w:tcW w:w="294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22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2126"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3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2943" w:type="dxa"/>
          </w:tcPr>
          <w:p w:rsidR="001E29CA" w:rsidRPr="001E29CA" w:rsidRDefault="001E29CA" w:rsidP="001E29CA">
            <w:pPr>
              <w:autoSpaceDE/>
              <w:autoSpaceDN/>
              <w:rPr>
                <w:sz w:val="22"/>
                <w:szCs w:val="22"/>
              </w:rPr>
            </w:pPr>
            <w:r w:rsidRPr="001E29CA">
              <w:rPr>
                <w:sz w:val="22"/>
                <w:szCs w:val="22"/>
              </w:rPr>
              <w:t>Муниципальный архив района</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2126" w:type="dxa"/>
            <w:vAlign w:val="center"/>
          </w:tcPr>
          <w:p w:rsidR="001E29CA" w:rsidRPr="001E29CA" w:rsidRDefault="001E29CA" w:rsidP="001E29CA">
            <w:pPr>
              <w:autoSpaceDE/>
              <w:autoSpaceDN/>
              <w:rPr>
                <w:sz w:val="22"/>
                <w:szCs w:val="22"/>
              </w:rPr>
            </w:pPr>
            <w:r w:rsidRPr="001E29CA">
              <w:rPr>
                <w:sz w:val="22"/>
                <w:szCs w:val="22"/>
              </w:rPr>
              <w:t>на район</w:t>
            </w:r>
          </w:p>
        </w:tc>
        <w:tc>
          <w:tcPr>
            <w:tcW w:w="2340" w:type="dxa"/>
          </w:tcPr>
          <w:p w:rsidR="001E29CA" w:rsidRPr="001E29CA" w:rsidRDefault="001E29CA" w:rsidP="001E29CA">
            <w:pPr>
              <w:autoSpaceDE/>
              <w:autoSpaceDN/>
              <w:rPr>
                <w:sz w:val="22"/>
                <w:szCs w:val="22"/>
              </w:rPr>
            </w:pPr>
          </w:p>
        </w:tc>
      </w:tr>
    </w:tbl>
    <w:p w:rsidR="001E29CA" w:rsidRPr="001E29CA" w:rsidRDefault="001E29CA" w:rsidP="001E29CA">
      <w:pPr>
        <w:adjustRightInd w:val="0"/>
        <w:ind w:firstLine="540"/>
        <w:jc w:val="both"/>
        <w:rPr>
          <w:bCs/>
          <w:sz w:val="24"/>
          <w:szCs w:val="24"/>
        </w:rPr>
      </w:pPr>
    </w:p>
    <w:p w:rsidR="001E29CA" w:rsidRPr="001E29CA" w:rsidRDefault="001E29CA" w:rsidP="001E29CA">
      <w:pPr>
        <w:keepNext/>
        <w:keepLines/>
        <w:autoSpaceDE/>
        <w:autoSpaceDN/>
        <w:ind w:firstLine="709"/>
        <w:jc w:val="both"/>
        <w:rPr>
          <w:b/>
          <w:sz w:val="24"/>
          <w:szCs w:val="24"/>
        </w:rPr>
      </w:pPr>
      <w:r w:rsidRPr="001E29CA">
        <w:rPr>
          <w:b/>
          <w:color w:val="000000"/>
          <w:sz w:val="24"/>
          <w:szCs w:val="24"/>
        </w:rPr>
        <w:t>9.5.Минимально допустимые уровни обеспеченности объектами, в которых (на территории которых) размещаются учреждения, предназначенные для обеспечения поселений, входящих в состав Окуловского района, услугами по организации досуга и услугами организаций культуры и развития местного традиционного народного художественного творчества, на 1000 жителей</w:t>
      </w:r>
      <w:r w:rsidRPr="001E29CA">
        <w:rPr>
          <w:b/>
          <w:sz w:val="24"/>
          <w:szCs w:val="24"/>
        </w:rPr>
        <w:t>:</w:t>
      </w:r>
    </w:p>
    <w:p w:rsidR="001E29CA" w:rsidRPr="001E29CA" w:rsidRDefault="001E29CA" w:rsidP="001E29CA">
      <w:pPr>
        <w:autoSpaceDE/>
        <w:autoSpaceDN/>
        <w:ind w:firstLine="709"/>
        <w:jc w:val="right"/>
        <w:rPr>
          <w:b/>
          <w:sz w:val="26"/>
          <w:szCs w:val="26"/>
        </w:rPr>
      </w:pPr>
      <w:r w:rsidRPr="001E29CA">
        <w:rPr>
          <w:b/>
          <w:sz w:val="24"/>
          <w:szCs w:val="24"/>
        </w:rPr>
        <w:t>Таблица 28</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68"/>
        <w:gridCol w:w="2126"/>
        <w:gridCol w:w="2340"/>
      </w:tblGrid>
      <w:tr w:rsidR="001E29CA" w:rsidRPr="001E29CA" w:rsidTr="004E5112">
        <w:tc>
          <w:tcPr>
            <w:tcW w:w="294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22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2126"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3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2943" w:type="dxa"/>
          </w:tcPr>
          <w:p w:rsidR="001E29CA" w:rsidRPr="001E29CA" w:rsidRDefault="001E29CA" w:rsidP="001E29CA">
            <w:pPr>
              <w:autoSpaceDE/>
              <w:autoSpaceDN/>
              <w:rPr>
                <w:sz w:val="22"/>
                <w:szCs w:val="22"/>
              </w:rPr>
            </w:pPr>
            <w:r w:rsidRPr="001E29CA">
              <w:rPr>
                <w:sz w:val="22"/>
                <w:szCs w:val="22"/>
              </w:rPr>
              <w:t>Помещения для культурно-массовой работы, досуга и любительской деятельности</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50</w:t>
            </w:r>
          </w:p>
        </w:tc>
        <w:tc>
          <w:tcPr>
            <w:tcW w:w="2126" w:type="dxa"/>
            <w:vAlign w:val="center"/>
          </w:tcPr>
          <w:p w:rsidR="001E29CA" w:rsidRPr="001E29CA" w:rsidRDefault="001E29CA" w:rsidP="001E29CA">
            <w:pPr>
              <w:autoSpaceDE/>
              <w:autoSpaceDN/>
              <w:rPr>
                <w:sz w:val="22"/>
                <w:szCs w:val="22"/>
              </w:rPr>
            </w:pPr>
            <w:r w:rsidRPr="001E29CA">
              <w:rPr>
                <w:sz w:val="22"/>
                <w:szCs w:val="22"/>
              </w:rPr>
              <w:t>м</w:t>
            </w:r>
            <w:r w:rsidRPr="001E29CA">
              <w:rPr>
                <w:sz w:val="22"/>
                <w:szCs w:val="22"/>
                <w:vertAlign w:val="superscript"/>
              </w:rPr>
              <w:t>2</w:t>
            </w:r>
            <w:r w:rsidRPr="001E29CA">
              <w:rPr>
                <w:sz w:val="22"/>
                <w:szCs w:val="22"/>
              </w:rPr>
              <w:t xml:space="preserve"> на 1000 жителей</w:t>
            </w:r>
          </w:p>
        </w:tc>
        <w:tc>
          <w:tcPr>
            <w:tcW w:w="2340" w:type="dxa"/>
          </w:tcPr>
          <w:p w:rsidR="001E29CA" w:rsidRPr="001E29CA" w:rsidRDefault="001E29CA" w:rsidP="001E29CA">
            <w:pPr>
              <w:autoSpaceDE/>
              <w:autoSpaceDN/>
              <w:rPr>
                <w:sz w:val="22"/>
                <w:szCs w:val="22"/>
              </w:rPr>
            </w:pPr>
          </w:p>
        </w:tc>
      </w:tr>
      <w:tr w:rsidR="001E29CA" w:rsidRPr="001E29CA" w:rsidTr="004E5112">
        <w:tc>
          <w:tcPr>
            <w:tcW w:w="2943" w:type="dxa"/>
          </w:tcPr>
          <w:p w:rsidR="001E29CA" w:rsidRPr="001E29CA" w:rsidRDefault="001E29CA" w:rsidP="001E29CA">
            <w:pPr>
              <w:autoSpaceDE/>
              <w:autoSpaceDN/>
              <w:rPr>
                <w:sz w:val="22"/>
                <w:szCs w:val="22"/>
              </w:rPr>
            </w:pPr>
            <w:r w:rsidRPr="001E29CA">
              <w:rPr>
                <w:sz w:val="22"/>
                <w:szCs w:val="22"/>
              </w:rPr>
              <w:t>Танцевальные залы</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6</w:t>
            </w:r>
          </w:p>
        </w:tc>
        <w:tc>
          <w:tcPr>
            <w:tcW w:w="2126" w:type="dxa"/>
            <w:vAlign w:val="center"/>
          </w:tcPr>
          <w:p w:rsidR="001E29CA" w:rsidRPr="001E29CA" w:rsidRDefault="001E29CA" w:rsidP="001E29CA">
            <w:pPr>
              <w:autoSpaceDE/>
              <w:autoSpaceDN/>
              <w:rPr>
                <w:sz w:val="22"/>
                <w:szCs w:val="22"/>
              </w:rPr>
            </w:pPr>
            <w:r w:rsidRPr="001E29CA">
              <w:rPr>
                <w:sz w:val="22"/>
                <w:szCs w:val="22"/>
              </w:rPr>
              <w:t>мест на 1000 жителей</w:t>
            </w:r>
          </w:p>
        </w:tc>
        <w:tc>
          <w:tcPr>
            <w:tcW w:w="2340" w:type="dxa"/>
          </w:tcPr>
          <w:p w:rsidR="001E29CA" w:rsidRPr="001E29CA" w:rsidRDefault="001E29CA" w:rsidP="001E29CA">
            <w:pPr>
              <w:autoSpaceDE/>
              <w:autoSpaceDN/>
              <w:rPr>
                <w:sz w:val="22"/>
                <w:szCs w:val="22"/>
              </w:rPr>
            </w:pPr>
          </w:p>
        </w:tc>
      </w:tr>
      <w:tr w:rsidR="001E29CA" w:rsidRPr="001E29CA" w:rsidTr="004E5112">
        <w:trPr>
          <w:trHeight w:val="618"/>
        </w:trPr>
        <w:tc>
          <w:tcPr>
            <w:tcW w:w="2943" w:type="dxa"/>
          </w:tcPr>
          <w:p w:rsidR="001E29CA" w:rsidRPr="001E29CA" w:rsidRDefault="001E29CA" w:rsidP="001E29CA">
            <w:pPr>
              <w:autoSpaceDE/>
              <w:autoSpaceDN/>
              <w:rPr>
                <w:sz w:val="22"/>
                <w:szCs w:val="22"/>
              </w:rPr>
            </w:pPr>
            <w:r w:rsidRPr="001E29CA">
              <w:rPr>
                <w:sz w:val="22"/>
                <w:szCs w:val="22"/>
              </w:rPr>
              <w:t xml:space="preserve">Клубы </w:t>
            </w:r>
          </w:p>
          <w:p w:rsidR="001E29CA" w:rsidRPr="001E29CA" w:rsidRDefault="001E29CA" w:rsidP="001E29CA">
            <w:pPr>
              <w:autoSpaceDE/>
              <w:autoSpaceDN/>
              <w:rPr>
                <w:sz w:val="22"/>
                <w:szCs w:val="22"/>
              </w:rPr>
            </w:pPr>
            <w:r w:rsidRPr="001E29CA">
              <w:rPr>
                <w:sz w:val="22"/>
                <w:szCs w:val="22"/>
              </w:rPr>
              <w:t>для городов</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80</w:t>
            </w:r>
          </w:p>
          <w:p w:rsidR="001E29CA" w:rsidRPr="001E29CA" w:rsidRDefault="001E29CA" w:rsidP="001E29CA">
            <w:pPr>
              <w:autoSpaceDE/>
              <w:autoSpaceDN/>
              <w:jc w:val="center"/>
              <w:rPr>
                <w:b/>
                <w:sz w:val="22"/>
                <w:szCs w:val="22"/>
              </w:rPr>
            </w:pPr>
          </w:p>
        </w:tc>
        <w:tc>
          <w:tcPr>
            <w:tcW w:w="2126" w:type="dxa"/>
            <w:vAlign w:val="center"/>
          </w:tcPr>
          <w:p w:rsidR="001E29CA" w:rsidRPr="001E29CA" w:rsidRDefault="001E29CA" w:rsidP="001E29CA">
            <w:pPr>
              <w:autoSpaceDE/>
              <w:autoSpaceDN/>
              <w:rPr>
                <w:sz w:val="22"/>
                <w:szCs w:val="22"/>
              </w:rPr>
            </w:pPr>
            <w:r w:rsidRPr="001E29CA">
              <w:rPr>
                <w:sz w:val="22"/>
                <w:szCs w:val="22"/>
              </w:rPr>
              <w:t>мест посетителей на 1000 жителей</w:t>
            </w:r>
          </w:p>
        </w:tc>
        <w:tc>
          <w:tcPr>
            <w:tcW w:w="2340" w:type="dxa"/>
          </w:tcPr>
          <w:p w:rsidR="001E29CA" w:rsidRPr="001E29CA" w:rsidRDefault="001E29CA" w:rsidP="001E29CA">
            <w:pPr>
              <w:autoSpaceDE/>
              <w:autoSpaceDN/>
              <w:rPr>
                <w:sz w:val="22"/>
                <w:szCs w:val="22"/>
              </w:rPr>
            </w:pPr>
          </w:p>
        </w:tc>
      </w:tr>
      <w:tr w:rsidR="001E29CA" w:rsidRPr="001E29CA" w:rsidTr="004E5112">
        <w:trPr>
          <w:trHeight w:val="163"/>
        </w:trPr>
        <w:tc>
          <w:tcPr>
            <w:tcW w:w="2943" w:type="dxa"/>
          </w:tcPr>
          <w:p w:rsidR="001E29CA" w:rsidRPr="001E29CA" w:rsidRDefault="001E29CA" w:rsidP="001E29CA">
            <w:pPr>
              <w:autoSpaceDE/>
              <w:autoSpaceDN/>
              <w:rPr>
                <w:sz w:val="22"/>
                <w:szCs w:val="22"/>
              </w:rPr>
            </w:pPr>
            <w:r w:rsidRPr="001E29CA">
              <w:rPr>
                <w:sz w:val="22"/>
                <w:szCs w:val="22"/>
              </w:rPr>
              <w:t>Клубы</w:t>
            </w:r>
          </w:p>
          <w:p w:rsidR="001E29CA" w:rsidRPr="001E29CA" w:rsidRDefault="001E29CA" w:rsidP="001E29CA">
            <w:pPr>
              <w:autoSpaceDE/>
              <w:autoSpaceDN/>
              <w:rPr>
                <w:sz w:val="22"/>
                <w:szCs w:val="22"/>
              </w:rPr>
            </w:pPr>
            <w:r w:rsidRPr="001E29CA">
              <w:rPr>
                <w:sz w:val="22"/>
                <w:szCs w:val="22"/>
              </w:rPr>
              <w:t>для сельских поселений</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2126" w:type="dxa"/>
            <w:vAlign w:val="center"/>
          </w:tcPr>
          <w:p w:rsidR="001E29CA" w:rsidRPr="001E29CA" w:rsidRDefault="001E29CA" w:rsidP="001E29CA">
            <w:pPr>
              <w:autoSpaceDE/>
              <w:autoSpaceDN/>
              <w:rPr>
                <w:sz w:val="22"/>
                <w:szCs w:val="22"/>
              </w:rPr>
            </w:pPr>
            <w:r w:rsidRPr="001E29CA">
              <w:rPr>
                <w:sz w:val="22"/>
                <w:szCs w:val="22"/>
              </w:rPr>
              <w:t>объект на поселение</w:t>
            </w:r>
          </w:p>
        </w:tc>
        <w:tc>
          <w:tcPr>
            <w:tcW w:w="2340" w:type="dxa"/>
          </w:tcPr>
          <w:p w:rsidR="001E29CA" w:rsidRPr="001E29CA" w:rsidRDefault="001E29CA" w:rsidP="001E29CA">
            <w:pPr>
              <w:autoSpaceDE/>
              <w:autoSpaceDN/>
              <w:rPr>
                <w:sz w:val="22"/>
                <w:szCs w:val="22"/>
              </w:rPr>
            </w:pPr>
          </w:p>
        </w:tc>
      </w:tr>
      <w:tr w:rsidR="001E29CA" w:rsidRPr="001E29CA" w:rsidTr="004E5112">
        <w:trPr>
          <w:trHeight w:val="163"/>
        </w:trPr>
        <w:tc>
          <w:tcPr>
            <w:tcW w:w="2943" w:type="dxa"/>
          </w:tcPr>
          <w:p w:rsidR="001E29CA" w:rsidRPr="001E29CA" w:rsidRDefault="001E29CA" w:rsidP="001E29CA">
            <w:pPr>
              <w:autoSpaceDE/>
              <w:autoSpaceDN/>
              <w:rPr>
                <w:sz w:val="22"/>
                <w:szCs w:val="22"/>
              </w:rPr>
            </w:pPr>
            <w:r w:rsidRPr="001E29CA">
              <w:rPr>
                <w:sz w:val="22"/>
                <w:szCs w:val="22"/>
              </w:rPr>
              <w:t xml:space="preserve">Кинотеатры </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25</w:t>
            </w:r>
          </w:p>
        </w:tc>
        <w:tc>
          <w:tcPr>
            <w:tcW w:w="2126" w:type="dxa"/>
            <w:vAlign w:val="center"/>
          </w:tcPr>
          <w:p w:rsidR="001E29CA" w:rsidRPr="001E29CA" w:rsidRDefault="001E29CA" w:rsidP="001E29CA">
            <w:pPr>
              <w:autoSpaceDE/>
              <w:autoSpaceDN/>
              <w:rPr>
                <w:sz w:val="22"/>
                <w:szCs w:val="22"/>
              </w:rPr>
            </w:pPr>
            <w:r w:rsidRPr="001E29CA">
              <w:rPr>
                <w:sz w:val="22"/>
                <w:szCs w:val="22"/>
              </w:rPr>
              <w:t>мест на 1000 человек</w:t>
            </w:r>
          </w:p>
        </w:tc>
        <w:tc>
          <w:tcPr>
            <w:tcW w:w="2340" w:type="dxa"/>
          </w:tcPr>
          <w:p w:rsidR="001E29CA" w:rsidRPr="001E29CA" w:rsidRDefault="001E29CA" w:rsidP="001E29CA">
            <w:pPr>
              <w:autoSpaceDE/>
              <w:autoSpaceDN/>
              <w:rPr>
                <w:sz w:val="22"/>
                <w:szCs w:val="22"/>
              </w:rPr>
            </w:pPr>
            <w:r w:rsidRPr="001E29CA">
              <w:rPr>
                <w:sz w:val="22"/>
                <w:szCs w:val="22"/>
              </w:rPr>
              <w:t>для Окуловского городского поселения</w:t>
            </w:r>
          </w:p>
        </w:tc>
      </w:tr>
      <w:tr w:rsidR="001E29CA" w:rsidRPr="001E29CA" w:rsidTr="004E5112">
        <w:trPr>
          <w:trHeight w:val="163"/>
        </w:trPr>
        <w:tc>
          <w:tcPr>
            <w:tcW w:w="2943" w:type="dxa"/>
          </w:tcPr>
          <w:p w:rsidR="001E29CA" w:rsidRPr="001E29CA" w:rsidRDefault="001E29CA" w:rsidP="001E29CA">
            <w:pPr>
              <w:autoSpaceDE/>
              <w:autoSpaceDN/>
              <w:rPr>
                <w:sz w:val="22"/>
                <w:szCs w:val="22"/>
              </w:rPr>
            </w:pPr>
            <w:r w:rsidRPr="001E29CA">
              <w:rPr>
                <w:sz w:val="22"/>
                <w:szCs w:val="22"/>
              </w:rPr>
              <w:t>Музеи</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2126" w:type="dxa"/>
            <w:vAlign w:val="center"/>
          </w:tcPr>
          <w:p w:rsidR="001E29CA" w:rsidRPr="001E29CA" w:rsidRDefault="001E29CA" w:rsidP="001E29CA">
            <w:pPr>
              <w:autoSpaceDE/>
              <w:autoSpaceDN/>
              <w:rPr>
                <w:sz w:val="22"/>
                <w:szCs w:val="22"/>
              </w:rPr>
            </w:pPr>
            <w:r w:rsidRPr="001E29CA">
              <w:rPr>
                <w:sz w:val="22"/>
                <w:szCs w:val="22"/>
              </w:rPr>
              <w:t>объект на район</w:t>
            </w:r>
          </w:p>
        </w:tc>
        <w:tc>
          <w:tcPr>
            <w:tcW w:w="2340" w:type="dxa"/>
          </w:tcPr>
          <w:p w:rsidR="001E29CA" w:rsidRPr="001E29CA" w:rsidRDefault="001E29CA" w:rsidP="001E29CA">
            <w:pPr>
              <w:autoSpaceDE/>
              <w:autoSpaceDN/>
              <w:rPr>
                <w:sz w:val="22"/>
                <w:szCs w:val="22"/>
              </w:rPr>
            </w:pPr>
          </w:p>
        </w:tc>
      </w:tr>
      <w:tr w:rsidR="001E29CA" w:rsidRPr="001E29CA" w:rsidTr="004E5112">
        <w:trPr>
          <w:trHeight w:val="163"/>
        </w:trPr>
        <w:tc>
          <w:tcPr>
            <w:tcW w:w="2943" w:type="dxa"/>
          </w:tcPr>
          <w:p w:rsidR="001E29CA" w:rsidRPr="001E29CA" w:rsidRDefault="001E29CA" w:rsidP="001E29CA">
            <w:pPr>
              <w:autoSpaceDE/>
              <w:autoSpaceDN/>
              <w:rPr>
                <w:sz w:val="22"/>
                <w:szCs w:val="22"/>
              </w:rPr>
            </w:pPr>
            <w:r w:rsidRPr="001E29CA">
              <w:rPr>
                <w:sz w:val="22"/>
                <w:szCs w:val="22"/>
              </w:rPr>
              <w:t>Выставочные залы</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2126" w:type="dxa"/>
            <w:vAlign w:val="center"/>
          </w:tcPr>
          <w:p w:rsidR="001E29CA" w:rsidRPr="001E29CA" w:rsidRDefault="001E29CA" w:rsidP="001E29CA">
            <w:pPr>
              <w:autoSpaceDE/>
              <w:autoSpaceDN/>
              <w:rPr>
                <w:sz w:val="22"/>
                <w:szCs w:val="22"/>
              </w:rPr>
            </w:pPr>
            <w:r w:rsidRPr="001E29CA">
              <w:rPr>
                <w:sz w:val="22"/>
                <w:szCs w:val="22"/>
              </w:rPr>
              <w:t>объект на район</w:t>
            </w:r>
          </w:p>
        </w:tc>
        <w:tc>
          <w:tcPr>
            <w:tcW w:w="2340" w:type="dxa"/>
          </w:tcPr>
          <w:p w:rsidR="001E29CA" w:rsidRPr="001E29CA" w:rsidRDefault="001E29CA" w:rsidP="001E29CA">
            <w:pPr>
              <w:autoSpaceDE/>
              <w:autoSpaceDN/>
              <w:rPr>
                <w:sz w:val="22"/>
                <w:szCs w:val="22"/>
              </w:rPr>
            </w:pPr>
          </w:p>
        </w:tc>
      </w:tr>
      <w:tr w:rsidR="001E29CA" w:rsidRPr="001E29CA" w:rsidTr="004E5112">
        <w:trPr>
          <w:trHeight w:val="163"/>
        </w:trPr>
        <w:tc>
          <w:tcPr>
            <w:tcW w:w="2943" w:type="dxa"/>
          </w:tcPr>
          <w:p w:rsidR="001E29CA" w:rsidRPr="001E29CA" w:rsidRDefault="001E29CA" w:rsidP="001E29CA">
            <w:pPr>
              <w:autoSpaceDE/>
              <w:autoSpaceDN/>
              <w:rPr>
                <w:sz w:val="22"/>
                <w:szCs w:val="22"/>
              </w:rPr>
            </w:pPr>
            <w:r w:rsidRPr="001E29CA">
              <w:rPr>
                <w:color w:val="000000"/>
                <w:sz w:val="22"/>
                <w:szCs w:val="22"/>
              </w:rPr>
              <w:t>Видеозалы, залы аттракционов</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3</w:t>
            </w:r>
          </w:p>
        </w:tc>
        <w:tc>
          <w:tcPr>
            <w:tcW w:w="2126" w:type="dxa"/>
            <w:vAlign w:val="center"/>
          </w:tcPr>
          <w:p w:rsidR="001E29CA" w:rsidRPr="001E29CA" w:rsidRDefault="001E29CA" w:rsidP="001E29CA">
            <w:pPr>
              <w:autoSpaceDE/>
              <w:autoSpaceDN/>
              <w:rPr>
                <w:sz w:val="22"/>
                <w:szCs w:val="22"/>
              </w:rPr>
            </w:pPr>
            <w:r w:rsidRPr="001E29CA">
              <w:rPr>
                <w:sz w:val="22"/>
                <w:szCs w:val="22"/>
              </w:rPr>
              <w:t>м</w:t>
            </w:r>
            <w:r w:rsidRPr="001E29CA">
              <w:rPr>
                <w:sz w:val="22"/>
                <w:szCs w:val="22"/>
                <w:vertAlign w:val="superscript"/>
              </w:rPr>
              <w:t>2</w:t>
            </w:r>
            <w:r w:rsidRPr="001E29CA">
              <w:rPr>
                <w:sz w:val="22"/>
                <w:szCs w:val="22"/>
              </w:rPr>
              <w:t xml:space="preserve"> на 1000 жителей</w:t>
            </w:r>
          </w:p>
        </w:tc>
        <w:tc>
          <w:tcPr>
            <w:tcW w:w="2340" w:type="dxa"/>
          </w:tcPr>
          <w:p w:rsidR="001E29CA" w:rsidRPr="001E29CA" w:rsidRDefault="001E29CA" w:rsidP="001E29CA">
            <w:pPr>
              <w:autoSpaceDE/>
              <w:autoSpaceDN/>
              <w:rPr>
                <w:sz w:val="22"/>
                <w:szCs w:val="22"/>
              </w:rPr>
            </w:pPr>
          </w:p>
        </w:tc>
      </w:tr>
      <w:tr w:rsidR="001E29CA" w:rsidRPr="001E29CA" w:rsidTr="004E5112">
        <w:trPr>
          <w:trHeight w:val="163"/>
        </w:trPr>
        <w:tc>
          <w:tcPr>
            <w:tcW w:w="2943" w:type="dxa"/>
          </w:tcPr>
          <w:p w:rsidR="001E29CA" w:rsidRPr="001E29CA" w:rsidRDefault="001E29CA" w:rsidP="001E29CA">
            <w:pPr>
              <w:autoSpaceDE/>
              <w:autoSpaceDN/>
              <w:rPr>
                <w:color w:val="000000"/>
                <w:sz w:val="22"/>
                <w:szCs w:val="22"/>
              </w:rPr>
            </w:pPr>
            <w:r w:rsidRPr="001E29CA">
              <w:rPr>
                <w:sz w:val="22"/>
                <w:szCs w:val="22"/>
              </w:rPr>
              <w:t>Городские массовые библиотеки для города Окуловка</w:t>
            </w:r>
          </w:p>
        </w:tc>
        <w:tc>
          <w:tcPr>
            <w:tcW w:w="2268" w:type="dxa"/>
            <w:vAlign w:val="center"/>
          </w:tcPr>
          <w:p w:rsidR="001E29CA" w:rsidRPr="001E29CA" w:rsidRDefault="001E29CA" w:rsidP="001E29CA">
            <w:pPr>
              <w:autoSpaceDE/>
              <w:autoSpaceDN/>
              <w:jc w:val="center"/>
              <w:rPr>
                <w:b/>
                <w:sz w:val="22"/>
                <w:szCs w:val="22"/>
              </w:rPr>
            </w:pPr>
            <w:r w:rsidRPr="001E29CA">
              <w:rPr>
                <w:sz w:val="22"/>
                <w:szCs w:val="22"/>
              </w:rPr>
              <w:t>4000 ед. хранения/ 2 читательских места</w:t>
            </w:r>
          </w:p>
        </w:tc>
        <w:tc>
          <w:tcPr>
            <w:tcW w:w="2126" w:type="dxa"/>
            <w:vAlign w:val="center"/>
          </w:tcPr>
          <w:p w:rsidR="001E29CA" w:rsidRPr="001E29CA" w:rsidRDefault="001E29CA" w:rsidP="001E29CA">
            <w:pPr>
              <w:autoSpaceDE/>
              <w:autoSpaceDN/>
              <w:jc w:val="center"/>
              <w:rPr>
                <w:sz w:val="22"/>
                <w:szCs w:val="22"/>
              </w:rPr>
            </w:pPr>
            <w:r w:rsidRPr="001E29CA">
              <w:rPr>
                <w:sz w:val="22"/>
                <w:szCs w:val="22"/>
              </w:rPr>
              <w:t xml:space="preserve">кол. объектов на 1 тыс. чел. </w:t>
            </w:r>
          </w:p>
          <w:p w:rsidR="001E29CA" w:rsidRPr="001E29CA" w:rsidRDefault="001E29CA" w:rsidP="001E29CA">
            <w:pPr>
              <w:autoSpaceDE/>
              <w:autoSpaceDN/>
              <w:rPr>
                <w:sz w:val="22"/>
                <w:szCs w:val="22"/>
              </w:rPr>
            </w:pPr>
          </w:p>
        </w:tc>
        <w:tc>
          <w:tcPr>
            <w:tcW w:w="2340" w:type="dxa"/>
          </w:tcPr>
          <w:p w:rsidR="001E29CA" w:rsidRPr="001E29CA" w:rsidRDefault="001E29CA" w:rsidP="001E29CA">
            <w:pPr>
              <w:autoSpaceDE/>
              <w:autoSpaceDN/>
              <w:rPr>
                <w:sz w:val="22"/>
                <w:szCs w:val="22"/>
              </w:rPr>
            </w:pPr>
          </w:p>
        </w:tc>
      </w:tr>
      <w:tr w:rsidR="001E29CA" w:rsidRPr="001E29CA" w:rsidTr="004E5112">
        <w:trPr>
          <w:trHeight w:val="163"/>
        </w:trPr>
        <w:tc>
          <w:tcPr>
            <w:tcW w:w="2943" w:type="dxa"/>
          </w:tcPr>
          <w:p w:rsidR="001E29CA" w:rsidRPr="001E29CA" w:rsidRDefault="001E29CA" w:rsidP="001E29CA">
            <w:pPr>
              <w:autoSpaceDE/>
              <w:autoSpaceDN/>
              <w:rPr>
                <w:sz w:val="22"/>
                <w:szCs w:val="22"/>
              </w:rPr>
            </w:pPr>
            <w:r w:rsidRPr="001E29CA">
              <w:rPr>
                <w:sz w:val="22"/>
                <w:szCs w:val="22"/>
              </w:rPr>
              <w:t>Городские массовые библиотеки для поселений Окуловского района, исключая Окуловское городское поселение</w:t>
            </w:r>
          </w:p>
        </w:tc>
        <w:tc>
          <w:tcPr>
            <w:tcW w:w="2268" w:type="dxa"/>
            <w:vAlign w:val="center"/>
          </w:tcPr>
          <w:p w:rsidR="001E29CA" w:rsidRPr="001E29CA" w:rsidRDefault="001E29CA" w:rsidP="001E29CA">
            <w:pPr>
              <w:autoSpaceDE/>
              <w:autoSpaceDN/>
              <w:jc w:val="center"/>
              <w:rPr>
                <w:sz w:val="22"/>
                <w:szCs w:val="22"/>
              </w:rPr>
            </w:pPr>
            <w:r w:rsidRPr="001E29CA">
              <w:rPr>
                <w:sz w:val="22"/>
                <w:szCs w:val="22"/>
              </w:rPr>
              <w:t>1</w:t>
            </w:r>
          </w:p>
          <w:p w:rsidR="001E29CA" w:rsidRPr="001E29CA" w:rsidRDefault="001E29CA" w:rsidP="001E29CA">
            <w:pPr>
              <w:autoSpaceDE/>
              <w:autoSpaceDN/>
              <w:jc w:val="center"/>
              <w:rPr>
                <w:sz w:val="22"/>
                <w:szCs w:val="22"/>
              </w:rPr>
            </w:pPr>
            <w:r w:rsidRPr="001E29CA">
              <w:rPr>
                <w:sz w:val="22"/>
                <w:szCs w:val="22"/>
              </w:rPr>
              <w:t>или</w:t>
            </w:r>
          </w:p>
          <w:p w:rsidR="001E29CA" w:rsidRPr="001E29CA" w:rsidRDefault="001E29CA" w:rsidP="001E29CA">
            <w:pPr>
              <w:autoSpaceDE/>
              <w:autoSpaceDN/>
              <w:jc w:val="center"/>
              <w:rPr>
                <w:sz w:val="22"/>
                <w:szCs w:val="22"/>
              </w:rPr>
            </w:pPr>
            <w:r w:rsidRPr="001E29CA">
              <w:rPr>
                <w:sz w:val="22"/>
                <w:szCs w:val="22"/>
              </w:rPr>
              <w:t>6000-7500 ед. хранения/ 5-6 читательских мест</w:t>
            </w:r>
          </w:p>
        </w:tc>
        <w:tc>
          <w:tcPr>
            <w:tcW w:w="2126" w:type="dxa"/>
            <w:vAlign w:val="center"/>
          </w:tcPr>
          <w:p w:rsidR="001E29CA" w:rsidRPr="001E29CA" w:rsidRDefault="001E29CA" w:rsidP="001E29CA">
            <w:pPr>
              <w:autoSpaceDE/>
              <w:autoSpaceDN/>
              <w:jc w:val="center"/>
              <w:rPr>
                <w:sz w:val="22"/>
                <w:szCs w:val="22"/>
              </w:rPr>
            </w:pPr>
            <w:r w:rsidRPr="001E29CA">
              <w:rPr>
                <w:sz w:val="22"/>
                <w:szCs w:val="22"/>
              </w:rPr>
              <w:t xml:space="preserve">кол. объектов на поселение или 1 тыс. чел. </w:t>
            </w:r>
          </w:p>
          <w:p w:rsidR="001E29CA" w:rsidRPr="001E29CA" w:rsidRDefault="001E29CA" w:rsidP="001E29CA">
            <w:pPr>
              <w:autoSpaceDE/>
              <w:autoSpaceDN/>
              <w:jc w:val="center"/>
              <w:rPr>
                <w:sz w:val="22"/>
                <w:szCs w:val="22"/>
              </w:rPr>
            </w:pPr>
          </w:p>
        </w:tc>
        <w:tc>
          <w:tcPr>
            <w:tcW w:w="2340" w:type="dxa"/>
          </w:tcPr>
          <w:p w:rsidR="001E29CA" w:rsidRPr="001E29CA" w:rsidRDefault="001E29CA" w:rsidP="001E29CA">
            <w:pPr>
              <w:autoSpaceDE/>
              <w:autoSpaceDN/>
              <w:rPr>
                <w:sz w:val="22"/>
                <w:szCs w:val="22"/>
              </w:rPr>
            </w:pPr>
            <w:r w:rsidRPr="001E29CA">
              <w:rPr>
                <w:sz w:val="22"/>
                <w:szCs w:val="22"/>
              </w:rPr>
              <w:t>из расчета 30-минутной доступности</w:t>
            </w:r>
          </w:p>
        </w:tc>
      </w:tr>
    </w:tbl>
    <w:p w:rsidR="001E29CA" w:rsidRPr="001E29CA" w:rsidRDefault="001E29CA" w:rsidP="001E29CA">
      <w:pPr>
        <w:autoSpaceDE/>
        <w:autoSpaceDN/>
        <w:jc w:val="both"/>
        <w:rPr>
          <w:b/>
          <w:sz w:val="24"/>
          <w:szCs w:val="24"/>
        </w:rPr>
      </w:pPr>
    </w:p>
    <w:p w:rsidR="001E29CA" w:rsidRPr="001E29CA" w:rsidRDefault="001E29CA" w:rsidP="001E29CA">
      <w:pPr>
        <w:keepNext/>
        <w:keepLines/>
        <w:autoSpaceDE/>
        <w:autoSpaceDN/>
        <w:ind w:firstLine="709"/>
        <w:jc w:val="both"/>
        <w:rPr>
          <w:b/>
          <w:color w:val="000000"/>
          <w:sz w:val="24"/>
          <w:szCs w:val="24"/>
        </w:rPr>
      </w:pPr>
      <w:r w:rsidRPr="001E29CA">
        <w:rPr>
          <w:b/>
          <w:color w:val="000000"/>
          <w:sz w:val="24"/>
          <w:szCs w:val="24"/>
        </w:rPr>
        <w:t>9.6.Особо охраняемые природные территории местного значения, лечебно-оздоровительные местности и курорты местного значения на территории муниципального района:</w:t>
      </w:r>
    </w:p>
    <w:p w:rsidR="001E29CA" w:rsidRPr="001E29CA" w:rsidRDefault="001E29CA" w:rsidP="001E29CA">
      <w:pPr>
        <w:autoSpaceDE/>
        <w:autoSpaceDN/>
        <w:ind w:firstLine="709"/>
        <w:jc w:val="both"/>
        <w:rPr>
          <w:color w:val="000000"/>
          <w:sz w:val="24"/>
          <w:szCs w:val="24"/>
        </w:rPr>
      </w:pPr>
      <w:r w:rsidRPr="001E29CA">
        <w:rPr>
          <w:color w:val="000000"/>
          <w:sz w:val="24"/>
          <w:szCs w:val="24"/>
        </w:rPr>
        <w:t xml:space="preserve">На территории Окуловского района располагается национальный Валдайский парк, который </w:t>
      </w:r>
      <w:r w:rsidRPr="001E29CA">
        <w:rPr>
          <w:sz w:val="24"/>
          <w:szCs w:val="24"/>
        </w:rPr>
        <w:t>является частью Селигеро-Валдайского государственного природного национального парка</w:t>
      </w:r>
      <w:r w:rsidRPr="001E29CA">
        <w:rPr>
          <w:color w:val="000000"/>
          <w:sz w:val="24"/>
          <w:szCs w:val="24"/>
        </w:rPr>
        <w:t>.</w:t>
      </w:r>
    </w:p>
    <w:p w:rsidR="001E29CA" w:rsidRPr="001E29CA" w:rsidRDefault="001E29CA" w:rsidP="001E29CA">
      <w:pPr>
        <w:keepNext/>
        <w:keepLines/>
        <w:autoSpaceDE/>
        <w:autoSpaceDN/>
        <w:ind w:firstLine="709"/>
        <w:jc w:val="both"/>
        <w:rPr>
          <w:b/>
          <w:sz w:val="24"/>
          <w:szCs w:val="24"/>
        </w:rPr>
      </w:pPr>
      <w:r w:rsidRPr="001E29CA">
        <w:rPr>
          <w:b/>
          <w:color w:val="000000"/>
          <w:sz w:val="24"/>
          <w:szCs w:val="24"/>
        </w:rPr>
        <w:t>9.7.Минимально допустимые уровни обеспеченности объектами, в которых (на территории которых) размещаются учреждения по работе с детьми и молодежью, на 1000 жителей</w:t>
      </w:r>
      <w:r w:rsidRPr="001E29CA">
        <w:rPr>
          <w:b/>
          <w:sz w:val="24"/>
          <w:szCs w:val="24"/>
        </w:rPr>
        <w:t>:</w:t>
      </w:r>
    </w:p>
    <w:p w:rsidR="001E29CA" w:rsidRPr="001E29CA" w:rsidRDefault="001E29CA" w:rsidP="001E29CA">
      <w:pPr>
        <w:autoSpaceDE/>
        <w:autoSpaceDN/>
        <w:jc w:val="right"/>
        <w:rPr>
          <w:b/>
          <w:sz w:val="24"/>
          <w:szCs w:val="24"/>
        </w:rPr>
      </w:pPr>
      <w:r w:rsidRPr="001E29CA">
        <w:rPr>
          <w:b/>
          <w:sz w:val="24"/>
          <w:szCs w:val="24"/>
        </w:rPr>
        <w:t>Таблица 29</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41"/>
        <w:gridCol w:w="1701"/>
        <w:gridCol w:w="2520"/>
        <w:gridCol w:w="2340"/>
      </w:tblGrid>
      <w:tr w:rsidR="001E29CA" w:rsidRPr="001E29CA" w:rsidTr="004E5112">
        <w:tc>
          <w:tcPr>
            <w:tcW w:w="172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641" w:type="dxa"/>
            <w:shd w:val="clear" w:color="auto" w:fill="DBE5F1"/>
            <w:vAlign w:val="center"/>
          </w:tcPr>
          <w:p w:rsidR="001E29CA" w:rsidRPr="001E29CA" w:rsidRDefault="001E29CA" w:rsidP="001E29CA">
            <w:pPr>
              <w:autoSpaceDE/>
              <w:autoSpaceDN/>
              <w:ind w:left="-27" w:right="-108"/>
              <w:jc w:val="center"/>
              <w:rPr>
                <w:b/>
                <w:sz w:val="22"/>
                <w:szCs w:val="22"/>
              </w:rPr>
            </w:pPr>
            <w:r w:rsidRPr="001E29CA">
              <w:rPr>
                <w:b/>
                <w:sz w:val="22"/>
                <w:szCs w:val="22"/>
              </w:rPr>
              <w:t>Норма обеспеченности</w:t>
            </w:r>
          </w:p>
        </w:tc>
        <w:tc>
          <w:tcPr>
            <w:tcW w:w="1701" w:type="dxa"/>
            <w:shd w:val="clear" w:color="auto" w:fill="DBE5F1"/>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5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23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Дом-интернат для престарелых и инвалидов</w:t>
            </w:r>
          </w:p>
        </w:tc>
        <w:tc>
          <w:tcPr>
            <w:tcW w:w="1641" w:type="dxa"/>
          </w:tcPr>
          <w:p w:rsidR="001E29CA" w:rsidRPr="001E29CA" w:rsidRDefault="001E29CA" w:rsidP="001E29CA">
            <w:pPr>
              <w:autoSpaceDE/>
              <w:autoSpaceDN/>
              <w:jc w:val="center"/>
              <w:rPr>
                <w:b/>
                <w:sz w:val="22"/>
                <w:szCs w:val="22"/>
              </w:rPr>
            </w:pPr>
            <w:r w:rsidRPr="001E29CA">
              <w:rPr>
                <w:b/>
                <w:sz w:val="22"/>
                <w:szCs w:val="22"/>
              </w:rPr>
              <w:t>3</w:t>
            </w:r>
          </w:p>
        </w:tc>
        <w:tc>
          <w:tcPr>
            <w:tcW w:w="1701" w:type="dxa"/>
            <w:vAlign w:val="center"/>
          </w:tcPr>
          <w:p w:rsidR="001E29CA" w:rsidRPr="001E29CA" w:rsidRDefault="001E29CA" w:rsidP="001E29CA">
            <w:pPr>
              <w:autoSpaceDE/>
              <w:autoSpaceDN/>
              <w:rPr>
                <w:sz w:val="22"/>
                <w:szCs w:val="22"/>
              </w:rPr>
            </w:pPr>
            <w:r w:rsidRPr="001E29CA">
              <w:rPr>
                <w:sz w:val="22"/>
                <w:szCs w:val="22"/>
              </w:rPr>
              <w:t>мест на 1000 жителей</w:t>
            </w:r>
          </w:p>
        </w:tc>
        <w:tc>
          <w:tcPr>
            <w:tcW w:w="2520" w:type="dxa"/>
          </w:tcPr>
          <w:p w:rsidR="001E29CA" w:rsidRPr="001E29CA" w:rsidRDefault="001E29CA" w:rsidP="001E29CA">
            <w:pPr>
              <w:widowControl w:val="0"/>
              <w:adjustRightInd w:val="0"/>
              <w:ind w:hanging="6"/>
              <w:jc w:val="both"/>
              <w:rPr>
                <w:sz w:val="22"/>
                <w:szCs w:val="22"/>
              </w:rPr>
            </w:pPr>
            <w:r w:rsidRPr="001E29CA">
              <w:rPr>
                <w:sz w:val="22"/>
                <w:szCs w:val="22"/>
              </w:rPr>
              <w:t xml:space="preserve">до 200 места - </w:t>
            </w:r>
            <w:smartTag w:uri="urn:schemas-microsoft-com:office:smarttags" w:element="metricconverter">
              <w:smartTagPr>
                <w:attr w:name="ProductID" w:val="125 кв. м"/>
              </w:smartTagPr>
              <w:r w:rsidRPr="001E29CA">
                <w:rPr>
                  <w:sz w:val="22"/>
                  <w:szCs w:val="22"/>
                </w:rPr>
                <w:t>125 кв. м</w:t>
              </w:r>
            </w:smartTag>
            <w:r w:rsidRPr="001E29CA">
              <w:rPr>
                <w:sz w:val="22"/>
                <w:szCs w:val="22"/>
              </w:rPr>
              <w:t xml:space="preserve"> на 1 место;</w:t>
            </w:r>
          </w:p>
          <w:p w:rsidR="001E29CA" w:rsidRPr="001E29CA" w:rsidRDefault="001E29CA" w:rsidP="001E29CA">
            <w:pPr>
              <w:autoSpaceDE/>
              <w:autoSpaceDN/>
              <w:ind w:hanging="6"/>
              <w:rPr>
                <w:sz w:val="22"/>
                <w:szCs w:val="22"/>
              </w:rPr>
            </w:pPr>
            <w:r w:rsidRPr="001E29CA">
              <w:rPr>
                <w:sz w:val="22"/>
                <w:szCs w:val="22"/>
              </w:rPr>
              <w:t xml:space="preserve">200-400 мест - </w:t>
            </w:r>
            <w:smartTag w:uri="urn:schemas-microsoft-com:office:smarttags" w:element="metricconverter">
              <w:smartTagPr>
                <w:attr w:name="ProductID" w:val="100 кв. м"/>
              </w:smartTagPr>
              <w:r w:rsidRPr="001E29CA">
                <w:rPr>
                  <w:sz w:val="22"/>
                  <w:szCs w:val="22"/>
                </w:rPr>
                <w:t>100 кв. м</w:t>
              </w:r>
            </w:smartTag>
            <w:r w:rsidRPr="001E29CA">
              <w:rPr>
                <w:sz w:val="22"/>
                <w:szCs w:val="22"/>
              </w:rPr>
              <w:t xml:space="preserve"> на 1 место.</w:t>
            </w:r>
          </w:p>
        </w:tc>
        <w:tc>
          <w:tcPr>
            <w:tcW w:w="23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lastRenderedPageBreak/>
              <w:t>Специализированный дом-интернат</w:t>
            </w:r>
          </w:p>
        </w:tc>
        <w:tc>
          <w:tcPr>
            <w:tcW w:w="1641" w:type="dxa"/>
          </w:tcPr>
          <w:p w:rsidR="001E29CA" w:rsidRPr="001E29CA" w:rsidRDefault="001E29CA" w:rsidP="001E29CA">
            <w:pPr>
              <w:autoSpaceDE/>
              <w:autoSpaceDN/>
              <w:jc w:val="center"/>
              <w:rPr>
                <w:b/>
                <w:sz w:val="22"/>
                <w:szCs w:val="22"/>
              </w:rPr>
            </w:pPr>
            <w:r w:rsidRPr="001E29CA">
              <w:rPr>
                <w:b/>
                <w:sz w:val="22"/>
                <w:szCs w:val="22"/>
              </w:rPr>
              <w:t>3</w:t>
            </w:r>
          </w:p>
        </w:tc>
        <w:tc>
          <w:tcPr>
            <w:tcW w:w="1701" w:type="dxa"/>
            <w:vAlign w:val="center"/>
          </w:tcPr>
          <w:p w:rsidR="001E29CA" w:rsidRPr="001E29CA" w:rsidRDefault="001E29CA" w:rsidP="001E29CA">
            <w:pPr>
              <w:autoSpaceDE/>
              <w:autoSpaceDN/>
              <w:rPr>
                <w:sz w:val="22"/>
                <w:szCs w:val="22"/>
              </w:rPr>
            </w:pPr>
            <w:r w:rsidRPr="001E29CA">
              <w:rPr>
                <w:sz w:val="22"/>
                <w:szCs w:val="22"/>
              </w:rPr>
              <w:t>мест на 1000 жителей</w:t>
            </w:r>
          </w:p>
        </w:tc>
        <w:tc>
          <w:tcPr>
            <w:tcW w:w="2520" w:type="dxa"/>
          </w:tcPr>
          <w:p w:rsidR="001E29CA" w:rsidRPr="001E29CA" w:rsidRDefault="001E29CA" w:rsidP="001E29CA">
            <w:pPr>
              <w:widowControl w:val="0"/>
              <w:adjustRightInd w:val="0"/>
              <w:ind w:hanging="6"/>
              <w:jc w:val="both"/>
              <w:rPr>
                <w:sz w:val="22"/>
                <w:szCs w:val="22"/>
              </w:rPr>
            </w:pPr>
            <w:r w:rsidRPr="001E29CA">
              <w:rPr>
                <w:sz w:val="22"/>
                <w:szCs w:val="22"/>
              </w:rPr>
              <w:t>для взрослых:</w:t>
            </w:r>
          </w:p>
          <w:p w:rsidR="001E29CA" w:rsidRPr="001E29CA" w:rsidRDefault="001E29CA" w:rsidP="001E29CA">
            <w:pPr>
              <w:widowControl w:val="0"/>
              <w:adjustRightInd w:val="0"/>
              <w:ind w:hanging="6"/>
              <w:jc w:val="both"/>
              <w:rPr>
                <w:sz w:val="22"/>
                <w:szCs w:val="22"/>
              </w:rPr>
            </w:pPr>
            <w:r w:rsidRPr="001E29CA">
              <w:rPr>
                <w:sz w:val="22"/>
                <w:szCs w:val="22"/>
              </w:rPr>
              <w:t xml:space="preserve">до 200 места - </w:t>
            </w:r>
            <w:smartTag w:uri="urn:schemas-microsoft-com:office:smarttags" w:element="metricconverter">
              <w:smartTagPr>
                <w:attr w:name="ProductID" w:val="125 кв. м"/>
              </w:smartTagPr>
              <w:r w:rsidRPr="001E29CA">
                <w:rPr>
                  <w:sz w:val="22"/>
                  <w:szCs w:val="22"/>
                </w:rPr>
                <w:t>125 кв. м</w:t>
              </w:r>
            </w:smartTag>
            <w:r w:rsidRPr="001E29CA">
              <w:rPr>
                <w:sz w:val="22"/>
                <w:szCs w:val="22"/>
              </w:rPr>
              <w:t xml:space="preserve"> на 1 место;</w:t>
            </w:r>
          </w:p>
          <w:p w:rsidR="001E29CA" w:rsidRPr="001E29CA" w:rsidRDefault="001E29CA" w:rsidP="001E29CA">
            <w:pPr>
              <w:widowControl w:val="0"/>
              <w:adjustRightInd w:val="0"/>
              <w:ind w:hanging="6"/>
              <w:jc w:val="both"/>
              <w:rPr>
                <w:sz w:val="22"/>
                <w:szCs w:val="22"/>
              </w:rPr>
            </w:pPr>
            <w:r w:rsidRPr="001E29CA">
              <w:rPr>
                <w:sz w:val="22"/>
                <w:szCs w:val="22"/>
              </w:rPr>
              <w:t xml:space="preserve">200-400 мест - </w:t>
            </w:r>
            <w:smartTag w:uri="urn:schemas-microsoft-com:office:smarttags" w:element="metricconverter">
              <w:smartTagPr>
                <w:attr w:name="ProductID" w:val="100 кв. м"/>
              </w:smartTagPr>
              <w:r w:rsidRPr="001E29CA">
                <w:rPr>
                  <w:sz w:val="22"/>
                  <w:szCs w:val="22"/>
                </w:rPr>
                <w:t>100 кв. м</w:t>
              </w:r>
            </w:smartTag>
            <w:r w:rsidRPr="001E29CA">
              <w:rPr>
                <w:sz w:val="22"/>
                <w:szCs w:val="22"/>
              </w:rPr>
              <w:t xml:space="preserve"> на 1 место</w:t>
            </w:r>
          </w:p>
          <w:p w:rsidR="001E29CA" w:rsidRPr="001E29CA" w:rsidRDefault="001E29CA" w:rsidP="001E29CA">
            <w:pPr>
              <w:widowControl w:val="0"/>
              <w:adjustRightInd w:val="0"/>
              <w:ind w:hanging="6"/>
              <w:jc w:val="both"/>
              <w:rPr>
                <w:sz w:val="22"/>
                <w:szCs w:val="22"/>
              </w:rPr>
            </w:pPr>
            <w:r w:rsidRPr="001E29CA">
              <w:rPr>
                <w:sz w:val="22"/>
                <w:szCs w:val="22"/>
              </w:rPr>
              <w:t>Для детей: по заданию на проектирование</w:t>
            </w:r>
          </w:p>
        </w:tc>
        <w:tc>
          <w:tcPr>
            <w:tcW w:w="23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Социально-реабилитационный центр для несовершеннолетних детей, детей-сирот и детей, оставшихся без попечения родителей</w:t>
            </w:r>
          </w:p>
        </w:tc>
        <w:tc>
          <w:tcPr>
            <w:tcW w:w="1641" w:type="dxa"/>
          </w:tcPr>
          <w:p w:rsidR="001E29CA" w:rsidRPr="001E29CA" w:rsidRDefault="001E29CA" w:rsidP="001E29CA">
            <w:pPr>
              <w:autoSpaceDE/>
              <w:autoSpaceDN/>
              <w:jc w:val="center"/>
              <w:rPr>
                <w:b/>
                <w:sz w:val="22"/>
                <w:szCs w:val="22"/>
              </w:rPr>
            </w:pPr>
            <w:r w:rsidRPr="001E29CA">
              <w:rPr>
                <w:b/>
                <w:sz w:val="22"/>
                <w:szCs w:val="22"/>
              </w:rPr>
              <w:t>0,1</w:t>
            </w:r>
          </w:p>
        </w:tc>
        <w:tc>
          <w:tcPr>
            <w:tcW w:w="1701" w:type="dxa"/>
            <w:vAlign w:val="center"/>
          </w:tcPr>
          <w:p w:rsidR="001E29CA" w:rsidRPr="001E29CA" w:rsidRDefault="001E29CA" w:rsidP="001E29CA">
            <w:pPr>
              <w:autoSpaceDE/>
              <w:autoSpaceDN/>
              <w:rPr>
                <w:sz w:val="22"/>
                <w:szCs w:val="22"/>
              </w:rPr>
            </w:pPr>
            <w:r w:rsidRPr="001E29CA">
              <w:rPr>
                <w:sz w:val="22"/>
                <w:szCs w:val="22"/>
              </w:rPr>
              <w:t>организаций на 1000 жителей</w:t>
            </w:r>
          </w:p>
        </w:tc>
        <w:tc>
          <w:tcPr>
            <w:tcW w:w="2520" w:type="dxa"/>
          </w:tcPr>
          <w:p w:rsidR="001E29CA" w:rsidRPr="001E29CA" w:rsidRDefault="001E29CA" w:rsidP="001E29CA">
            <w:pPr>
              <w:widowControl w:val="0"/>
              <w:adjustRightInd w:val="0"/>
              <w:ind w:hanging="6"/>
              <w:jc w:val="both"/>
              <w:rPr>
                <w:sz w:val="22"/>
                <w:szCs w:val="22"/>
              </w:rPr>
            </w:pPr>
            <w:r w:rsidRPr="001E29CA">
              <w:rPr>
                <w:sz w:val="22"/>
                <w:szCs w:val="22"/>
              </w:rPr>
              <w:t>по заданию на проектирование</w:t>
            </w:r>
          </w:p>
        </w:tc>
        <w:tc>
          <w:tcPr>
            <w:tcW w:w="23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Социально-реабилитационный центр для несовершеннолетних</w:t>
            </w:r>
          </w:p>
        </w:tc>
        <w:tc>
          <w:tcPr>
            <w:tcW w:w="1641" w:type="dxa"/>
          </w:tcPr>
          <w:p w:rsidR="001E29CA" w:rsidRPr="001E29CA" w:rsidRDefault="001E29CA" w:rsidP="001E29CA">
            <w:pPr>
              <w:autoSpaceDE/>
              <w:autoSpaceDN/>
              <w:jc w:val="center"/>
              <w:rPr>
                <w:b/>
                <w:sz w:val="22"/>
                <w:szCs w:val="22"/>
              </w:rPr>
            </w:pPr>
            <w:r w:rsidRPr="001E29CA">
              <w:rPr>
                <w:b/>
                <w:sz w:val="22"/>
                <w:szCs w:val="22"/>
              </w:rPr>
              <w:t>1</w:t>
            </w:r>
          </w:p>
        </w:tc>
        <w:tc>
          <w:tcPr>
            <w:tcW w:w="1701" w:type="dxa"/>
            <w:vAlign w:val="center"/>
          </w:tcPr>
          <w:p w:rsidR="001E29CA" w:rsidRPr="001E29CA" w:rsidRDefault="001E29CA" w:rsidP="001E29CA">
            <w:pPr>
              <w:autoSpaceDE/>
              <w:autoSpaceDN/>
              <w:rPr>
                <w:sz w:val="22"/>
                <w:szCs w:val="22"/>
              </w:rPr>
            </w:pPr>
            <w:r w:rsidRPr="001E29CA">
              <w:rPr>
                <w:sz w:val="22"/>
                <w:szCs w:val="22"/>
              </w:rPr>
              <w:t>организация на 1000 детей в возрасте от 3 до 18 лет</w:t>
            </w:r>
          </w:p>
        </w:tc>
        <w:tc>
          <w:tcPr>
            <w:tcW w:w="2520" w:type="dxa"/>
          </w:tcPr>
          <w:p w:rsidR="001E29CA" w:rsidRPr="001E29CA" w:rsidRDefault="001E29CA" w:rsidP="001E29CA">
            <w:pPr>
              <w:widowControl w:val="0"/>
              <w:adjustRightInd w:val="0"/>
              <w:ind w:hanging="6"/>
              <w:jc w:val="both"/>
              <w:rPr>
                <w:sz w:val="22"/>
                <w:szCs w:val="22"/>
              </w:rPr>
            </w:pPr>
            <w:r w:rsidRPr="001E29CA">
              <w:rPr>
                <w:sz w:val="22"/>
                <w:szCs w:val="22"/>
              </w:rPr>
              <w:t>по заданию на проектирование</w:t>
            </w:r>
          </w:p>
        </w:tc>
        <w:tc>
          <w:tcPr>
            <w:tcW w:w="23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Реабилитационный центр для детей и подростков с ограниченными возможностями</w:t>
            </w:r>
          </w:p>
        </w:tc>
        <w:tc>
          <w:tcPr>
            <w:tcW w:w="1641" w:type="dxa"/>
          </w:tcPr>
          <w:p w:rsidR="001E29CA" w:rsidRPr="001E29CA" w:rsidRDefault="001E29CA" w:rsidP="001E29CA">
            <w:pPr>
              <w:autoSpaceDE/>
              <w:autoSpaceDN/>
              <w:jc w:val="center"/>
              <w:rPr>
                <w:b/>
                <w:sz w:val="22"/>
                <w:szCs w:val="22"/>
              </w:rPr>
            </w:pPr>
            <w:r w:rsidRPr="001E29CA">
              <w:rPr>
                <w:b/>
                <w:sz w:val="22"/>
                <w:szCs w:val="22"/>
              </w:rPr>
              <w:t>1</w:t>
            </w:r>
          </w:p>
        </w:tc>
        <w:tc>
          <w:tcPr>
            <w:tcW w:w="1701" w:type="dxa"/>
            <w:vAlign w:val="center"/>
          </w:tcPr>
          <w:p w:rsidR="001E29CA" w:rsidRPr="001E29CA" w:rsidRDefault="001E29CA" w:rsidP="001E29CA">
            <w:pPr>
              <w:autoSpaceDE/>
              <w:autoSpaceDN/>
              <w:rPr>
                <w:sz w:val="22"/>
                <w:szCs w:val="22"/>
              </w:rPr>
            </w:pPr>
            <w:r w:rsidRPr="001E29CA">
              <w:rPr>
                <w:sz w:val="22"/>
                <w:szCs w:val="22"/>
              </w:rPr>
              <w:t>организаций на 1000 детей и подростков с ограниченными возможностями</w:t>
            </w:r>
          </w:p>
        </w:tc>
        <w:tc>
          <w:tcPr>
            <w:tcW w:w="2520" w:type="dxa"/>
          </w:tcPr>
          <w:p w:rsidR="001E29CA" w:rsidRPr="001E29CA" w:rsidRDefault="001E29CA" w:rsidP="001E29CA">
            <w:pPr>
              <w:widowControl w:val="0"/>
              <w:adjustRightInd w:val="0"/>
              <w:ind w:hanging="6"/>
              <w:jc w:val="both"/>
              <w:rPr>
                <w:sz w:val="22"/>
                <w:szCs w:val="22"/>
              </w:rPr>
            </w:pPr>
            <w:r w:rsidRPr="001E29CA">
              <w:rPr>
                <w:sz w:val="22"/>
                <w:szCs w:val="22"/>
              </w:rPr>
              <w:t>по заданию на проектирование</w:t>
            </w:r>
          </w:p>
        </w:tc>
        <w:tc>
          <w:tcPr>
            <w:tcW w:w="2340" w:type="dxa"/>
          </w:tcPr>
          <w:p w:rsidR="001E29CA" w:rsidRPr="001E29CA" w:rsidRDefault="001E29CA" w:rsidP="001E29CA">
            <w:pPr>
              <w:autoSpaceDE/>
              <w:autoSpaceDN/>
              <w:rPr>
                <w:sz w:val="22"/>
                <w:szCs w:val="22"/>
              </w:rPr>
            </w:pPr>
          </w:p>
        </w:tc>
      </w:tr>
    </w:tbl>
    <w:p w:rsidR="001E29CA" w:rsidRPr="001E29CA" w:rsidRDefault="001E29CA" w:rsidP="001E29CA">
      <w:pPr>
        <w:keepNext/>
        <w:keepLines/>
        <w:autoSpaceDE/>
        <w:autoSpaceDN/>
        <w:ind w:firstLine="709"/>
        <w:jc w:val="both"/>
        <w:rPr>
          <w:sz w:val="24"/>
          <w:szCs w:val="24"/>
        </w:rPr>
      </w:pPr>
    </w:p>
    <w:p w:rsidR="001E29CA" w:rsidRPr="001E29CA" w:rsidRDefault="001E29CA" w:rsidP="001E29CA">
      <w:pPr>
        <w:keepNext/>
        <w:keepLines/>
        <w:autoSpaceDE/>
        <w:autoSpaceDN/>
        <w:ind w:firstLine="709"/>
        <w:jc w:val="both"/>
        <w:rPr>
          <w:b/>
          <w:color w:val="000000"/>
          <w:sz w:val="24"/>
          <w:szCs w:val="24"/>
        </w:rPr>
      </w:pPr>
      <w:r w:rsidRPr="001E29CA">
        <w:rPr>
          <w:b/>
          <w:color w:val="000000"/>
          <w:sz w:val="24"/>
          <w:szCs w:val="24"/>
        </w:rPr>
        <w:t>9.8.Минимально допустимые уровни обеспеченности объектами, предназначенными для осуществления мероприятий по обеспечению безопасности людей на водных объектах, охраны их жизни и здоровья:</w:t>
      </w:r>
    </w:p>
    <w:p w:rsidR="001E29CA" w:rsidRPr="001E29CA" w:rsidRDefault="001E29CA" w:rsidP="001E29CA">
      <w:pPr>
        <w:autoSpaceDE/>
        <w:autoSpaceDN/>
        <w:ind w:firstLine="709"/>
        <w:jc w:val="right"/>
        <w:rPr>
          <w:b/>
          <w:sz w:val="24"/>
          <w:szCs w:val="24"/>
        </w:rPr>
      </w:pPr>
      <w:r w:rsidRPr="001E29CA">
        <w:rPr>
          <w:b/>
          <w:sz w:val="24"/>
          <w:szCs w:val="24"/>
        </w:rPr>
        <w:t>Таблица 30</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68"/>
        <w:gridCol w:w="2126"/>
        <w:gridCol w:w="2340"/>
      </w:tblGrid>
      <w:tr w:rsidR="001E29CA" w:rsidRPr="001E29CA" w:rsidTr="004E5112">
        <w:tc>
          <w:tcPr>
            <w:tcW w:w="294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22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2126"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3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2943" w:type="dxa"/>
          </w:tcPr>
          <w:p w:rsidR="001E29CA" w:rsidRPr="001E29CA" w:rsidRDefault="001E29CA" w:rsidP="001E29CA">
            <w:pPr>
              <w:autoSpaceDE/>
              <w:autoSpaceDN/>
              <w:rPr>
                <w:sz w:val="22"/>
                <w:szCs w:val="22"/>
              </w:rPr>
            </w:pPr>
            <w:r w:rsidRPr="001E29CA">
              <w:rPr>
                <w:sz w:val="22"/>
                <w:szCs w:val="22"/>
              </w:rPr>
              <w:t>Спасательная станция</w:t>
            </w:r>
          </w:p>
        </w:tc>
        <w:tc>
          <w:tcPr>
            <w:tcW w:w="2268"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2126" w:type="dxa"/>
            <w:vAlign w:val="center"/>
          </w:tcPr>
          <w:p w:rsidR="001E29CA" w:rsidRPr="001E29CA" w:rsidRDefault="001E29CA" w:rsidP="001E29CA">
            <w:pPr>
              <w:autoSpaceDE/>
              <w:autoSpaceDN/>
              <w:rPr>
                <w:sz w:val="22"/>
                <w:szCs w:val="22"/>
              </w:rPr>
            </w:pPr>
            <w:r w:rsidRPr="001E29CA">
              <w:rPr>
                <w:sz w:val="22"/>
                <w:szCs w:val="22"/>
              </w:rPr>
              <w:t>на район</w:t>
            </w:r>
          </w:p>
        </w:tc>
        <w:tc>
          <w:tcPr>
            <w:tcW w:w="2340" w:type="dxa"/>
          </w:tcPr>
          <w:p w:rsidR="001E29CA" w:rsidRPr="001E29CA" w:rsidRDefault="001E29CA" w:rsidP="001E29CA">
            <w:pPr>
              <w:autoSpaceDE/>
              <w:autoSpaceDN/>
              <w:rPr>
                <w:sz w:val="22"/>
                <w:szCs w:val="22"/>
              </w:rPr>
            </w:pPr>
          </w:p>
        </w:tc>
      </w:tr>
    </w:tbl>
    <w:p w:rsidR="001E29CA" w:rsidRPr="001E29CA" w:rsidRDefault="001E29CA" w:rsidP="001E29CA">
      <w:pPr>
        <w:autoSpaceDE/>
        <w:autoSpaceDN/>
        <w:ind w:firstLine="709"/>
        <w:jc w:val="both"/>
        <w:rPr>
          <w:sz w:val="26"/>
          <w:szCs w:val="26"/>
        </w:rPr>
      </w:pPr>
    </w:p>
    <w:p w:rsidR="001E29CA" w:rsidRPr="001E29CA" w:rsidRDefault="001E29CA" w:rsidP="001E29CA">
      <w:pPr>
        <w:keepNext/>
        <w:keepLines/>
        <w:autoSpaceDE/>
        <w:autoSpaceDN/>
        <w:ind w:firstLine="709"/>
        <w:jc w:val="both"/>
        <w:rPr>
          <w:b/>
          <w:color w:val="000000"/>
          <w:sz w:val="24"/>
          <w:szCs w:val="24"/>
        </w:rPr>
      </w:pPr>
      <w:r w:rsidRPr="001E29CA">
        <w:rPr>
          <w:b/>
          <w:color w:val="000000"/>
          <w:sz w:val="24"/>
          <w:szCs w:val="24"/>
        </w:rPr>
        <w:t>9.9.Минимально допустимые уровни обеспеченности объектами для обеспечения поселений, входящих в состав муниципального района, услугами связи, общественного питания, торговли и бытового обслуживания, на 1000 жителей:</w:t>
      </w:r>
    </w:p>
    <w:p w:rsidR="001E29CA" w:rsidRPr="001E29CA" w:rsidRDefault="001E29CA" w:rsidP="001E29CA">
      <w:pPr>
        <w:autoSpaceDE/>
        <w:autoSpaceDN/>
        <w:jc w:val="right"/>
        <w:rPr>
          <w:b/>
          <w:sz w:val="24"/>
          <w:szCs w:val="24"/>
        </w:rPr>
      </w:pPr>
      <w:r w:rsidRPr="001E29CA">
        <w:rPr>
          <w:b/>
          <w:sz w:val="24"/>
          <w:szCs w:val="24"/>
        </w:rPr>
        <w:t>Таблица 31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260"/>
        <w:gridCol w:w="2768"/>
        <w:gridCol w:w="2693"/>
      </w:tblGrid>
      <w:tr w:rsidR="001E29CA" w:rsidRPr="001E29CA" w:rsidTr="004E5112">
        <w:trPr>
          <w:trHeight w:val="700"/>
        </w:trPr>
        <w:tc>
          <w:tcPr>
            <w:tcW w:w="154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6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126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7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269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rPr>
          <w:trHeight w:val="5529"/>
        </w:trPr>
        <w:tc>
          <w:tcPr>
            <w:tcW w:w="1548" w:type="dxa"/>
          </w:tcPr>
          <w:p w:rsidR="001E29CA" w:rsidRPr="001E29CA" w:rsidRDefault="001E29CA" w:rsidP="001E29CA">
            <w:pPr>
              <w:autoSpaceDE/>
              <w:autoSpaceDN/>
              <w:rPr>
                <w:sz w:val="22"/>
                <w:szCs w:val="22"/>
              </w:rPr>
            </w:pPr>
            <w:r w:rsidRPr="001E29CA">
              <w:rPr>
                <w:sz w:val="22"/>
                <w:szCs w:val="22"/>
              </w:rPr>
              <w:lastRenderedPageBreak/>
              <w:t>Торговые объекты</w:t>
            </w:r>
          </w:p>
        </w:tc>
        <w:tc>
          <w:tcPr>
            <w:tcW w:w="1620" w:type="dxa"/>
          </w:tcPr>
          <w:p w:rsidR="001E29CA" w:rsidRPr="001E29CA" w:rsidRDefault="001E29CA" w:rsidP="001E29CA">
            <w:pPr>
              <w:autoSpaceDE/>
              <w:autoSpaceDN/>
              <w:jc w:val="center"/>
              <w:rPr>
                <w:sz w:val="22"/>
                <w:szCs w:val="22"/>
              </w:rPr>
            </w:pPr>
            <w:r w:rsidRPr="001E29CA">
              <w:rPr>
                <w:sz w:val="22"/>
                <w:szCs w:val="22"/>
              </w:rPr>
              <w:t>685</w:t>
            </w:r>
          </w:p>
        </w:tc>
        <w:tc>
          <w:tcPr>
            <w:tcW w:w="1260" w:type="dxa"/>
          </w:tcPr>
          <w:p w:rsidR="001E29CA" w:rsidRPr="001E29CA" w:rsidRDefault="001E29CA" w:rsidP="001E29CA">
            <w:pPr>
              <w:autoSpaceDE/>
              <w:autoSpaceDN/>
              <w:jc w:val="center"/>
              <w:rPr>
                <w:sz w:val="22"/>
                <w:szCs w:val="22"/>
              </w:rPr>
            </w:pPr>
            <w:r w:rsidRPr="001E29CA">
              <w:rPr>
                <w:sz w:val="22"/>
                <w:szCs w:val="22"/>
              </w:rPr>
              <w:t>м</w:t>
            </w:r>
            <w:r w:rsidRPr="001E29CA">
              <w:rPr>
                <w:sz w:val="22"/>
                <w:szCs w:val="22"/>
                <w:vertAlign w:val="superscript"/>
              </w:rPr>
              <w:t>2</w:t>
            </w:r>
            <w:r w:rsidRPr="001E29CA">
              <w:rPr>
                <w:sz w:val="22"/>
                <w:szCs w:val="22"/>
              </w:rPr>
              <w:t xml:space="preserve"> торговой площади на 1 тыс. чел.</w:t>
            </w:r>
          </w:p>
        </w:tc>
        <w:tc>
          <w:tcPr>
            <w:tcW w:w="2768" w:type="dxa"/>
          </w:tcPr>
          <w:p w:rsidR="001E29CA" w:rsidRPr="001E29CA" w:rsidRDefault="001E29CA" w:rsidP="001E29CA">
            <w:pPr>
              <w:autoSpaceDE/>
              <w:autoSpaceDN/>
              <w:rPr>
                <w:sz w:val="22"/>
                <w:szCs w:val="22"/>
              </w:rPr>
            </w:pPr>
            <w:r w:rsidRPr="001E29CA">
              <w:rPr>
                <w:sz w:val="22"/>
                <w:szCs w:val="22"/>
              </w:rPr>
              <w:t xml:space="preserve">Торговые центры малых городов и сельских поселений с числом жителей, тыс. чел.: </w:t>
            </w:r>
          </w:p>
          <w:p w:rsidR="001E29CA" w:rsidRPr="001E29CA" w:rsidRDefault="001E29CA" w:rsidP="001E29CA">
            <w:pPr>
              <w:autoSpaceDE/>
              <w:autoSpaceDN/>
              <w:rPr>
                <w:sz w:val="22"/>
                <w:szCs w:val="22"/>
              </w:rPr>
            </w:pPr>
            <w:r w:rsidRPr="001E29CA">
              <w:rPr>
                <w:sz w:val="22"/>
                <w:szCs w:val="22"/>
              </w:rPr>
              <w:t>до  1        0,1-</w:t>
            </w:r>
            <w:smartTag w:uri="urn:schemas-microsoft-com:office:smarttags" w:element="metricconverter">
              <w:smartTagPr>
                <w:attr w:name="ProductID" w:val="0,2 га"/>
              </w:smartTagPr>
              <w:r w:rsidRPr="001E29CA">
                <w:rPr>
                  <w:sz w:val="22"/>
                  <w:szCs w:val="22"/>
                </w:rPr>
                <w:t>0,2 га</w:t>
              </w:r>
            </w:smartTag>
            <w:r w:rsidRPr="001E29CA">
              <w:rPr>
                <w:sz w:val="22"/>
                <w:szCs w:val="22"/>
              </w:rPr>
              <w:t>;</w:t>
            </w:r>
          </w:p>
          <w:p w:rsidR="001E29CA" w:rsidRPr="001E29CA" w:rsidRDefault="001E29CA" w:rsidP="001E29CA">
            <w:pPr>
              <w:autoSpaceDE/>
              <w:autoSpaceDN/>
              <w:rPr>
                <w:sz w:val="22"/>
                <w:szCs w:val="22"/>
              </w:rPr>
            </w:pPr>
            <w:r w:rsidRPr="001E29CA">
              <w:rPr>
                <w:sz w:val="22"/>
                <w:szCs w:val="22"/>
              </w:rPr>
              <w:t>от 1 до  3 – 0,2-</w:t>
            </w:r>
            <w:smartTag w:uri="urn:schemas-microsoft-com:office:smarttags" w:element="metricconverter">
              <w:smartTagPr>
                <w:attr w:name="ProductID" w:val="0,4 га"/>
              </w:smartTagPr>
              <w:r w:rsidRPr="001E29CA">
                <w:rPr>
                  <w:sz w:val="22"/>
                  <w:szCs w:val="22"/>
                </w:rPr>
                <w:t>0,4 га</w:t>
              </w:r>
            </w:smartTag>
            <w:r w:rsidRPr="001E29CA">
              <w:rPr>
                <w:sz w:val="22"/>
                <w:szCs w:val="22"/>
              </w:rPr>
              <w:t>;</w:t>
            </w:r>
          </w:p>
          <w:p w:rsidR="001E29CA" w:rsidRPr="001E29CA" w:rsidRDefault="001E29CA" w:rsidP="001E29CA">
            <w:pPr>
              <w:autoSpaceDE/>
              <w:autoSpaceDN/>
              <w:rPr>
                <w:sz w:val="22"/>
                <w:szCs w:val="22"/>
              </w:rPr>
            </w:pPr>
            <w:r w:rsidRPr="001E29CA">
              <w:rPr>
                <w:sz w:val="22"/>
                <w:szCs w:val="22"/>
              </w:rPr>
              <w:t>от 3 до 4 –  0,4-0,6га;</w:t>
            </w:r>
          </w:p>
          <w:p w:rsidR="001E29CA" w:rsidRPr="001E29CA" w:rsidRDefault="001E29CA" w:rsidP="001E29CA">
            <w:pPr>
              <w:autoSpaceDE/>
              <w:autoSpaceDN/>
              <w:rPr>
                <w:sz w:val="22"/>
                <w:szCs w:val="22"/>
              </w:rPr>
            </w:pPr>
            <w:r w:rsidRPr="001E29CA">
              <w:rPr>
                <w:sz w:val="22"/>
                <w:szCs w:val="22"/>
              </w:rPr>
              <w:t>от  5  до  6 – 0,6-1,0га;</w:t>
            </w:r>
          </w:p>
          <w:p w:rsidR="001E29CA" w:rsidRPr="001E29CA" w:rsidRDefault="001E29CA" w:rsidP="001E29CA">
            <w:pPr>
              <w:autoSpaceDE/>
              <w:autoSpaceDN/>
              <w:rPr>
                <w:sz w:val="22"/>
                <w:szCs w:val="22"/>
              </w:rPr>
            </w:pPr>
            <w:r w:rsidRPr="001E29CA">
              <w:rPr>
                <w:sz w:val="22"/>
                <w:szCs w:val="22"/>
              </w:rPr>
              <w:t>от  7 до 10  1,0-1,2га</w:t>
            </w:r>
          </w:p>
          <w:p w:rsidR="001E29CA" w:rsidRPr="001E29CA" w:rsidRDefault="001E29CA" w:rsidP="001E29CA">
            <w:pPr>
              <w:autoSpaceDE/>
              <w:autoSpaceDN/>
              <w:rPr>
                <w:sz w:val="22"/>
                <w:szCs w:val="22"/>
              </w:rPr>
            </w:pPr>
          </w:p>
          <w:p w:rsidR="001E29CA" w:rsidRPr="001E29CA" w:rsidRDefault="001E29CA" w:rsidP="001E29CA">
            <w:pPr>
              <w:autoSpaceDE/>
              <w:autoSpaceDN/>
              <w:rPr>
                <w:sz w:val="22"/>
                <w:szCs w:val="22"/>
              </w:rPr>
            </w:pPr>
            <w:r w:rsidRPr="001E29CA">
              <w:rPr>
                <w:sz w:val="22"/>
                <w:szCs w:val="22"/>
              </w:rPr>
              <w:t>Предприятия торговли, м</w:t>
            </w:r>
            <w:r w:rsidRPr="001E29CA">
              <w:rPr>
                <w:sz w:val="22"/>
                <w:szCs w:val="22"/>
                <w:vertAlign w:val="superscript"/>
              </w:rPr>
              <w:t>2</w:t>
            </w:r>
            <w:r w:rsidRPr="001E29CA">
              <w:rPr>
                <w:sz w:val="22"/>
                <w:szCs w:val="22"/>
              </w:rPr>
              <w:t xml:space="preserve"> торговой площади:</w:t>
            </w:r>
          </w:p>
          <w:p w:rsidR="001E29CA" w:rsidRPr="001E29CA" w:rsidRDefault="001E29CA" w:rsidP="001E29CA">
            <w:pPr>
              <w:autoSpaceDE/>
              <w:autoSpaceDN/>
              <w:rPr>
                <w:sz w:val="22"/>
                <w:szCs w:val="22"/>
              </w:rPr>
            </w:pPr>
            <w:r w:rsidRPr="001E29CA">
              <w:rPr>
                <w:sz w:val="22"/>
                <w:szCs w:val="22"/>
              </w:rPr>
              <w:t>(на 100м</w:t>
            </w:r>
            <w:r w:rsidRPr="001E29CA">
              <w:rPr>
                <w:sz w:val="22"/>
                <w:szCs w:val="22"/>
                <w:vertAlign w:val="superscript"/>
              </w:rPr>
              <w:t>2</w:t>
            </w:r>
            <w:r w:rsidRPr="001E29CA">
              <w:rPr>
                <w:sz w:val="22"/>
                <w:szCs w:val="22"/>
              </w:rPr>
              <w:t xml:space="preserve"> торговой площади)</w:t>
            </w:r>
          </w:p>
          <w:p w:rsidR="001E29CA" w:rsidRPr="001E29CA" w:rsidRDefault="001E29CA" w:rsidP="001E29CA">
            <w:pPr>
              <w:autoSpaceDE/>
              <w:autoSpaceDN/>
              <w:rPr>
                <w:sz w:val="22"/>
                <w:szCs w:val="22"/>
              </w:rPr>
            </w:pPr>
            <w:r w:rsidRPr="001E29CA">
              <w:rPr>
                <w:sz w:val="22"/>
                <w:szCs w:val="22"/>
              </w:rPr>
              <w:t xml:space="preserve">до </w:t>
            </w:r>
            <w:smartTag w:uri="urn:schemas-microsoft-com:office:smarttags" w:element="metricconverter">
              <w:smartTagPr>
                <w:attr w:name="ProductID" w:val="20 м2"/>
              </w:smartTagPr>
              <w:r w:rsidRPr="001E29CA">
                <w:rPr>
                  <w:sz w:val="22"/>
                  <w:szCs w:val="22"/>
                </w:rPr>
                <w:t>20 м</w:t>
              </w:r>
              <w:r w:rsidRPr="001E29CA">
                <w:rPr>
                  <w:sz w:val="22"/>
                  <w:szCs w:val="22"/>
                  <w:vertAlign w:val="superscript"/>
                </w:rPr>
                <w:t>2</w:t>
              </w:r>
            </w:smartTag>
            <w:r w:rsidRPr="001E29CA">
              <w:rPr>
                <w:sz w:val="22"/>
                <w:szCs w:val="22"/>
              </w:rPr>
              <w:t xml:space="preserve"> – 0,05 - </w:t>
            </w:r>
            <w:smartTag w:uri="urn:schemas-microsoft-com:office:smarttags" w:element="metricconverter">
              <w:smartTagPr>
                <w:attr w:name="ProductID" w:val="0,06 га"/>
              </w:smartTagPr>
              <w:r w:rsidRPr="001E29CA">
                <w:rPr>
                  <w:sz w:val="22"/>
                  <w:szCs w:val="22"/>
                </w:rPr>
                <w:t>0,06 га</w:t>
              </w:r>
            </w:smartTag>
            <w:r w:rsidRPr="001E29CA">
              <w:rPr>
                <w:sz w:val="22"/>
                <w:szCs w:val="22"/>
              </w:rPr>
              <w:t xml:space="preserve"> на объект;</w:t>
            </w:r>
          </w:p>
          <w:p w:rsidR="001E29CA" w:rsidRPr="001E29CA" w:rsidRDefault="001E29CA" w:rsidP="001E29CA">
            <w:pPr>
              <w:autoSpaceDE/>
              <w:autoSpaceDN/>
              <w:rPr>
                <w:sz w:val="22"/>
                <w:szCs w:val="22"/>
              </w:rPr>
            </w:pPr>
            <w:r w:rsidRPr="001E29CA">
              <w:rPr>
                <w:sz w:val="22"/>
                <w:szCs w:val="22"/>
              </w:rPr>
              <w:t>св.20 до 50 – 0,04-</w:t>
            </w:r>
            <w:smartTag w:uri="urn:schemas-microsoft-com:office:smarttags" w:element="metricconverter">
              <w:smartTagPr>
                <w:attr w:name="ProductID" w:val="0,05 га"/>
              </w:smartTagPr>
              <w:r w:rsidRPr="001E29CA">
                <w:rPr>
                  <w:sz w:val="22"/>
                  <w:szCs w:val="22"/>
                </w:rPr>
                <w:t>0,05 га</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св.50 до 100 – 0,03 – </w:t>
            </w:r>
            <w:smartTag w:uri="urn:schemas-microsoft-com:office:smarttags" w:element="metricconverter">
              <w:smartTagPr>
                <w:attr w:name="ProductID" w:val="0,04 га"/>
              </w:smartTagPr>
              <w:r w:rsidRPr="001E29CA">
                <w:rPr>
                  <w:sz w:val="22"/>
                  <w:szCs w:val="22"/>
                </w:rPr>
                <w:t>0,04 га</w:t>
              </w:r>
            </w:smartTag>
            <w:r w:rsidRPr="001E29CA">
              <w:rPr>
                <w:sz w:val="22"/>
                <w:szCs w:val="22"/>
              </w:rPr>
              <w:t>;</w:t>
            </w:r>
          </w:p>
          <w:p w:rsidR="001E29CA" w:rsidRPr="001E29CA" w:rsidRDefault="001E29CA" w:rsidP="001E29CA">
            <w:pPr>
              <w:autoSpaceDE/>
              <w:autoSpaceDN/>
              <w:rPr>
                <w:spacing w:val="-4"/>
                <w:sz w:val="22"/>
                <w:szCs w:val="22"/>
              </w:rPr>
            </w:pPr>
            <w:r w:rsidRPr="001E29CA">
              <w:rPr>
                <w:spacing w:val="-4"/>
                <w:sz w:val="22"/>
                <w:szCs w:val="22"/>
              </w:rPr>
              <w:t xml:space="preserve">св.100 до 500 – 0,02 – </w:t>
            </w:r>
            <w:smartTag w:uri="urn:schemas-microsoft-com:office:smarttags" w:element="metricconverter">
              <w:smartTagPr>
                <w:attr w:name="ProductID" w:val="0,03 га"/>
              </w:smartTagPr>
              <w:r w:rsidRPr="001E29CA">
                <w:rPr>
                  <w:spacing w:val="-4"/>
                  <w:sz w:val="22"/>
                  <w:szCs w:val="22"/>
                </w:rPr>
                <w:t>0,03 га</w:t>
              </w:r>
            </w:smartTag>
            <w:r w:rsidRPr="001E29CA">
              <w:rPr>
                <w:spacing w:val="-4"/>
                <w:sz w:val="22"/>
                <w:szCs w:val="22"/>
              </w:rPr>
              <w:t>;</w:t>
            </w:r>
          </w:p>
          <w:p w:rsidR="001E29CA" w:rsidRPr="001E29CA" w:rsidRDefault="001E29CA" w:rsidP="001E29CA">
            <w:pPr>
              <w:autoSpaceDE/>
              <w:autoSpaceDN/>
              <w:rPr>
                <w:sz w:val="22"/>
                <w:szCs w:val="22"/>
              </w:rPr>
            </w:pPr>
            <w:r w:rsidRPr="001E29CA">
              <w:rPr>
                <w:sz w:val="22"/>
                <w:szCs w:val="22"/>
              </w:rPr>
              <w:t xml:space="preserve">св.500 – </w:t>
            </w:r>
            <w:smartTag w:uri="urn:schemas-microsoft-com:office:smarttags" w:element="metricconverter">
              <w:smartTagPr>
                <w:attr w:name="ProductID" w:val="0,02 га"/>
              </w:smartTagPr>
              <w:r w:rsidRPr="001E29CA">
                <w:rPr>
                  <w:sz w:val="22"/>
                  <w:szCs w:val="22"/>
                </w:rPr>
                <w:t>0,02 га</w:t>
              </w:r>
            </w:smartTag>
            <w:r w:rsidRPr="001E29CA">
              <w:rPr>
                <w:sz w:val="22"/>
                <w:szCs w:val="22"/>
              </w:rPr>
              <w:t xml:space="preserve">. </w:t>
            </w:r>
          </w:p>
        </w:tc>
        <w:tc>
          <w:tcPr>
            <w:tcW w:w="2693" w:type="dxa"/>
          </w:tcPr>
          <w:p w:rsidR="001E29CA" w:rsidRPr="001E29CA" w:rsidRDefault="001E29CA" w:rsidP="001E29CA">
            <w:pPr>
              <w:autoSpaceDE/>
              <w:autoSpaceDN/>
              <w:rPr>
                <w:sz w:val="22"/>
                <w:szCs w:val="22"/>
              </w:rPr>
            </w:pPr>
            <w:r w:rsidRPr="001E29CA">
              <w:rPr>
                <w:sz w:val="22"/>
                <w:szCs w:val="2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1E29CA" w:rsidRPr="001E29CA" w:rsidTr="004E5112">
        <w:tc>
          <w:tcPr>
            <w:tcW w:w="1548" w:type="dxa"/>
          </w:tcPr>
          <w:p w:rsidR="001E29CA" w:rsidRPr="001E29CA" w:rsidRDefault="001E29CA" w:rsidP="001E29CA">
            <w:pPr>
              <w:autoSpaceDE/>
              <w:autoSpaceDN/>
              <w:rPr>
                <w:sz w:val="22"/>
                <w:szCs w:val="22"/>
              </w:rPr>
            </w:pPr>
            <w:r w:rsidRPr="001E29CA">
              <w:rPr>
                <w:sz w:val="22"/>
                <w:szCs w:val="22"/>
              </w:rPr>
              <w:t>Продоволь-ственные магазины в поселках садоводчес-ких товариществ</w:t>
            </w:r>
          </w:p>
        </w:tc>
        <w:tc>
          <w:tcPr>
            <w:tcW w:w="1620" w:type="dxa"/>
          </w:tcPr>
          <w:p w:rsidR="001E29CA" w:rsidRPr="001E29CA" w:rsidRDefault="001E29CA" w:rsidP="001E29CA">
            <w:pPr>
              <w:autoSpaceDE/>
              <w:autoSpaceDN/>
              <w:jc w:val="center"/>
              <w:rPr>
                <w:sz w:val="22"/>
                <w:szCs w:val="22"/>
              </w:rPr>
            </w:pPr>
            <w:r w:rsidRPr="001E29CA">
              <w:rPr>
                <w:sz w:val="22"/>
                <w:szCs w:val="22"/>
              </w:rPr>
              <w:t>80</w:t>
            </w:r>
          </w:p>
        </w:tc>
        <w:tc>
          <w:tcPr>
            <w:tcW w:w="1260" w:type="dxa"/>
          </w:tcPr>
          <w:p w:rsidR="001E29CA" w:rsidRPr="001E29CA" w:rsidRDefault="001E29CA" w:rsidP="001E29CA">
            <w:pPr>
              <w:autoSpaceDE/>
              <w:autoSpaceDN/>
              <w:snapToGrid w:val="0"/>
              <w:rPr>
                <w:sz w:val="22"/>
                <w:szCs w:val="22"/>
              </w:rPr>
            </w:pPr>
            <w:r w:rsidRPr="001E29CA">
              <w:rPr>
                <w:sz w:val="22"/>
                <w:szCs w:val="22"/>
              </w:rPr>
              <w:t>м</w:t>
            </w:r>
            <w:r w:rsidRPr="001E29CA">
              <w:rPr>
                <w:sz w:val="22"/>
                <w:szCs w:val="22"/>
                <w:vertAlign w:val="superscript"/>
              </w:rPr>
              <w:t>2</w:t>
            </w:r>
            <w:r w:rsidRPr="001E29CA">
              <w:rPr>
                <w:sz w:val="22"/>
                <w:szCs w:val="22"/>
              </w:rPr>
              <w:t xml:space="preserve"> торговой площади на 1 тыс. чел.</w:t>
            </w:r>
          </w:p>
        </w:tc>
        <w:tc>
          <w:tcPr>
            <w:tcW w:w="2768" w:type="dxa"/>
          </w:tcPr>
          <w:p w:rsidR="001E29CA" w:rsidRPr="001E29CA" w:rsidRDefault="001E29CA" w:rsidP="001E29CA">
            <w:pPr>
              <w:autoSpaceDE/>
              <w:autoSpaceDN/>
              <w:snapToGrid w:val="0"/>
              <w:rPr>
                <w:b/>
                <w:sz w:val="22"/>
                <w:szCs w:val="22"/>
              </w:rPr>
            </w:pPr>
          </w:p>
        </w:tc>
        <w:tc>
          <w:tcPr>
            <w:tcW w:w="2693" w:type="dxa"/>
          </w:tcPr>
          <w:p w:rsidR="001E29CA" w:rsidRPr="001E29CA" w:rsidRDefault="001E29CA" w:rsidP="001E29CA">
            <w:pPr>
              <w:autoSpaceDE/>
              <w:autoSpaceDN/>
              <w:snapToGrid w:val="0"/>
              <w:rPr>
                <w:sz w:val="22"/>
                <w:szCs w:val="22"/>
              </w:rPr>
            </w:pPr>
          </w:p>
        </w:tc>
      </w:tr>
      <w:tr w:rsidR="001E29CA" w:rsidRPr="001E29CA" w:rsidTr="004E5112">
        <w:tc>
          <w:tcPr>
            <w:tcW w:w="1548" w:type="dxa"/>
          </w:tcPr>
          <w:p w:rsidR="001E29CA" w:rsidRPr="001E29CA" w:rsidRDefault="001E29CA" w:rsidP="001E29CA">
            <w:pPr>
              <w:autoSpaceDE/>
              <w:autoSpaceDN/>
              <w:rPr>
                <w:sz w:val="22"/>
                <w:szCs w:val="22"/>
              </w:rPr>
            </w:pPr>
            <w:r w:rsidRPr="001E29CA">
              <w:rPr>
                <w:sz w:val="22"/>
                <w:szCs w:val="22"/>
              </w:rPr>
              <w:t>Рыночные комплексы</w:t>
            </w:r>
          </w:p>
        </w:tc>
        <w:tc>
          <w:tcPr>
            <w:tcW w:w="1620" w:type="dxa"/>
          </w:tcPr>
          <w:p w:rsidR="001E29CA" w:rsidRPr="001E29CA" w:rsidRDefault="001E29CA" w:rsidP="001E29CA">
            <w:pPr>
              <w:autoSpaceDE/>
              <w:autoSpaceDN/>
              <w:jc w:val="center"/>
              <w:rPr>
                <w:sz w:val="22"/>
                <w:szCs w:val="22"/>
              </w:rPr>
            </w:pPr>
            <w:r w:rsidRPr="001E29CA">
              <w:rPr>
                <w:sz w:val="22"/>
                <w:szCs w:val="22"/>
              </w:rPr>
              <w:t>24-40</w:t>
            </w:r>
          </w:p>
        </w:tc>
        <w:tc>
          <w:tcPr>
            <w:tcW w:w="1260" w:type="dxa"/>
          </w:tcPr>
          <w:p w:rsidR="001E29CA" w:rsidRPr="001E29CA" w:rsidRDefault="001E29CA" w:rsidP="001E29CA">
            <w:pPr>
              <w:autoSpaceDE/>
              <w:autoSpaceDN/>
              <w:rPr>
                <w:sz w:val="22"/>
                <w:szCs w:val="22"/>
              </w:rPr>
            </w:pPr>
            <w:r w:rsidRPr="001E29CA">
              <w:rPr>
                <w:sz w:val="22"/>
                <w:szCs w:val="22"/>
              </w:rPr>
              <w:t>м</w:t>
            </w:r>
            <w:r w:rsidRPr="001E29CA">
              <w:rPr>
                <w:sz w:val="22"/>
                <w:szCs w:val="22"/>
                <w:vertAlign w:val="superscript"/>
              </w:rPr>
              <w:t>2</w:t>
            </w:r>
            <w:r w:rsidRPr="001E29CA">
              <w:rPr>
                <w:sz w:val="22"/>
                <w:szCs w:val="22"/>
              </w:rPr>
              <w:t xml:space="preserve"> торговой площади на 1 тыс. чел. </w:t>
            </w:r>
          </w:p>
        </w:tc>
        <w:tc>
          <w:tcPr>
            <w:tcW w:w="2768" w:type="dxa"/>
          </w:tcPr>
          <w:p w:rsidR="001E29CA" w:rsidRPr="001E29CA" w:rsidRDefault="001E29CA" w:rsidP="001E29CA">
            <w:pPr>
              <w:autoSpaceDE/>
              <w:autoSpaceDN/>
              <w:rPr>
                <w:sz w:val="22"/>
                <w:szCs w:val="22"/>
              </w:rPr>
            </w:pPr>
            <w:r w:rsidRPr="001E29CA">
              <w:rPr>
                <w:sz w:val="22"/>
                <w:szCs w:val="22"/>
              </w:rPr>
              <w:t>При торговой площади рыночного комплекса:</w:t>
            </w:r>
          </w:p>
          <w:p w:rsidR="001E29CA" w:rsidRPr="001E29CA" w:rsidRDefault="001E29CA" w:rsidP="001E29CA">
            <w:pPr>
              <w:autoSpaceDE/>
              <w:autoSpaceDN/>
              <w:rPr>
                <w:sz w:val="22"/>
                <w:szCs w:val="22"/>
              </w:rPr>
            </w:pPr>
            <w:r w:rsidRPr="001E29CA">
              <w:rPr>
                <w:sz w:val="22"/>
                <w:szCs w:val="22"/>
              </w:rPr>
              <w:t xml:space="preserve">до </w:t>
            </w:r>
            <w:smartTag w:uri="urn:schemas-microsoft-com:office:smarttags" w:element="metricconverter">
              <w:smartTagPr>
                <w:attr w:name="ProductID" w:val="600 м2"/>
              </w:smartTagPr>
              <w:r w:rsidRPr="001E29CA">
                <w:rPr>
                  <w:sz w:val="22"/>
                  <w:szCs w:val="22"/>
                </w:rPr>
                <w:t>600 м</w:t>
              </w:r>
              <w:r w:rsidRPr="001E29CA">
                <w:rPr>
                  <w:sz w:val="22"/>
                  <w:szCs w:val="22"/>
                  <w:vertAlign w:val="superscript"/>
                </w:rPr>
                <w:t>2</w:t>
              </w:r>
            </w:smartTag>
            <w:r w:rsidRPr="001E29CA">
              <w:rPr>
                <w:sz w:val="22"/>
                <w:szCs w:val="22"/>
              </w:rPr>
              <w:t xml:space="preserve">(торговой площади) – </w:t>
            </w:r>
            <w:smartTag w:uri="urn:schemas-microsoft-com:office:smarttags" w:element="metricconverter">
              <w:smartTagPr>
                <w:attr w:name="ProductID" w:val="14 м2"/>
              </w:smartTagPr>
              <w:r w:rsidRPr="001E29CA">
                <w:rPr>
                  <w:sz w:val="22"/>
                  <w:szCs w:val="22"/>
                </w:rPr>
                <w:t>14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св.3000 м</w:t>
            </w:r>
            <w:r w:rsidRPr="001E29CA">
              <w:rPr>
                <w:sz w:val="22"/>
                <w:szCs w:val="22"/>
                <w:vertAlign w:val="superscript"/>
              </w:rPr>
              <w:t>2</w:t>
            </w:r>
            <w:r w:rsidRPr="001E29CA">
              <w:rPr>
                <w:sz w:val="22"/>
                <w:szCs w:val="22"/>
              </w:rPr>
              <w:t xml:space="preserve"> – </w:t>
            </w:r>
            <w:smartTag w:uri="urn:schemas-microsoft-com:office:smarttags" w:element="metricconverter">
              <w:smartTagPr>
                <w:attr w:name="ProductID" w:val="7 м2"/>
              </w:smartTagPr>
              <w:r w:rsidRPr="001E29CA">
                <w:rPr>
                  <w:sz w:val="22"/>
                  <w:szCs w:val="22"/>
                </w:rPr>
                <w:t>7 м</w:t>
              </w:r>
              <w:r w:rsidRPr="001E29CA">
                <w:rPr>
                  <w:sz w:val="22"/>
                  <w:szCs w:val="22"/>
                  <w:vertAlign w:val="superscript"/>
                </w:rPr>
                <w:t>2</w:t>
              </w:r>
            </w:smartTag>
            <w:r w:rsidRPr="001E29CA">
              <w:rPr>
                <w:sz w:val="22"/>
                <w:szCs w:val="22"/>
              </w:rPr>
              <w:t>.</w:t>
            </w:r>
          </w:p>
        </w:tc>
        <w:tc>
          <w:tcPr>
            <w:tcW w:w="2693" w:type="dxa"/>
          </w:tcPr>
          <w:p w:rsidR="001E29CA" w:rsidRPr="001E29CA" w:rsidRDefault="001E29CA" w:rsidP="001E29CA">
            <w:pPr>
              <w:autoSpaceDE/>
              <w:autoSpaceDN/>
              <w:snapToGrid w:val="0"/>
              <w:rPr>
                <w:sz w:val="22"/>
                <w:szCs w:val="22"/>
              </w:rPr>
            </w:pPr>
            <w:r w:rsidRPr="001E29CA">
              <w:rPr>
                <w:sz w:val="22"/>
                <w:szCs w:val="22"/>
              </w:rPr>
              <w:t>Минимальная площадь  торгового места составляет 1м</w:t>
            </w:r>
            <w:r w:rsidRPr="001E29CA">
              <w:rPr>
                <w:sz w:val="22"/>
                <w:szCs w:val="22"/>
                <w:vertAlign w:val="superscript"/>
              </w:rPr>
              <w:t>2</w:t>
            </w:r>
            <w:r w:rsidRPr="001E29CA">
              <w:rPr>
                <w:sz w:val="22"/>
                <w:szCs w:val="22"/>
              </w:rPr>
              <w:t>.</w:t>
            </w:r>
          </w:p>
          <w:p w:rsidR="001E29CA" w:rsidRPr="001E29CA" w:rsidRDefault="001E29CA" w:rsidP="001E29CA">
            <w:pPr>
              <w:autoSpaceDE/>
              <w:autoSpaceDN/>
              <w:rPr>
                <w:sz w:val="22"/>
                <w:szCs w:val="22"/>
              </w:rPr>
            </w:pPr>
            <w:r w:rsidRPr="001E29CA">
              <w:rPr>
                <w:sz w:val="22"/>
                <w:szCs w:val="22"/>
              </w:rPr>
              <w:t>Соотношение площади для круглогодичной и сезонной торговли устанавливается заданием на проектирование.</w:t>
            </w:r>
          </w:p>
        </w:tc>
      </w:tr>
      <w:tr w:rsidR="001E29CA" w:rsidRPr="001E29CA" w:rsidTr="004E5112">
        <w:tc>
          <w:tcPr>
            <w:tcW w:w="1548" w:type="dxa"/>
          </w:tcPr>
          <w:p w:rsidR="001E29CA" w:rsidRPr="001E29CA" w:rsidRDefault="001E29CA" w:rsidP="001E29CA">
            <w:pPr>
              <w:autoSpaceDE/>
              <w:autoSpaceDN/>
              <w:rPr>
                <w:sz w:val="22"/>
                <w:szCs w:val="22"/>
              </w:rPr>
            </w:pPr>
            <w:r w:rsidRPr="001E29CA">
              <w:rPr>
                <w:sz w:val="22"/>
                <w:szCs w:val="22"/>
              </w:rPr>
              <w:t>Предприятия общественного питания</w:t>
            </w:r>
          </w:p>
        </w:tc>
        <w:tc>
          <w:tcPr>
            <w:tcW w:w="1620" w:type="dxa"/>
          </w:tcPr>
          <w:p w:rsidR="001E29CA" w:rsidRPr="001E29CA" w:rsidRDefault="001E29CA" w:rsidP="001E29CA">
            <w:pPr>
              <w:autoSpaceDE/>
              <w:autoSpaceDN/>
              <w:jc w:val="center"/>
              <w:rPr>
                <w:sz w:val="22"/>
                <w:szCs w:val="22"/>
              </w:rPr>
            </w:pPr>
            <w:r w:rsidRPr="001E29CA">
              <w:rPr>
                <w:sz w:val="22"/>
                <w:szCs w:val="22"/>
              </w:rPr>
              <w:t>40</w:t>
            </w:r>
          </w:p>
        </w:tc>
        <w:tc>
          <w:tcPr>
            <w:tcW w:w="1260" w:type="dxa"/>
          </w:tcPr>
          <w:p w:rsidR="001E29CA" w:rsidRPr="001E29CA" w:rsidRDefault="001E29CA" w:rsidP="001E29CA">
            <w:pPr>
              <w:autoSpaceDE/>
              <w:autoSpaceDN/>
              <w:rPr>
                <w:sz w:val="22"/>
                <w:szCs w:val="22"/>
              </w:rPr>
            </w:pPr>
            <w:r w:rsidRPr="001E29CA">
              <w:rPr>
                <w:sz w:val="22"/>
                <w:szCs w:val="22"/>
              </w:rPr>
              <w:t>кол. мест на 1 тыс.чел.</w:t>
            </w:r>
          </w:p>
        </w:tc>
        <w:tc>
          <w:tcPr>
            <w:tcW w:w="2768" w:type="dxa"/>
          </w:tcPr>
          <w:p w:rsidR="001E29CA" w:rsidRPr="001E29CA" w:rsidRDefault="001E29CA" w:rsidP="001E29CA">
            <w:pPr>
              <w:autoSpaceDE/>
              <w:autoSpaceDN/>
              <w:jc w:val="both"/>
              <w:rPr>
                <w:sz w:val="22"/>
                <w:szCs w:val="22"/>
              </w:rPr>
            </w:pPr>
            <w:r w:rsidRPr="001E29CA">
              <w:rPr>
                <w:sz w:val="22"/>
                <w:szCs w:val="22"/>
              </w:rPr>
              <w:t>На 100 мест, при числе мест:</w:t>
            </w:r>
          </w:p>
          <w:p w:rsidR="001E29CA" w:rsidRPr="001E29CA" w:rsidRDefault="001E29CA" w:rsidP="001E29CA">
            <w:pPr>
              <w:autoSpaceDE/>
              <w:autoSpaceDN/>
              <w:rPr>
                <w:sz w:val="22"/>
                <w:szCs w:val="22"/>
              </w:rPr>
            </w:pPr>
            <w:r w:rsidRPr="001E29CA">
              <w:rPr>
                <w:sz w:val="22"/>
                <w:szCs w:val="22"/>
              </w:rPr>
              <w:t xml:space="preserve">до </w:t>
            </w:r>
            <w:smartTag w:uri="urn:schemas-microsoft-com:office:smarttags" w:element="metricconverter">
              <w:smartTagPr>
                <w:attr w:name="ProductID" w:val="50 м2"/>
              </w:smartTagPr>
              <w:r w:rsidRPr="001E29CA">
                <w:rPr>
                  <w:sz w:val="22"/>
                  <w:szCs w:val="22"/>
                </w:rPr>
                <w:t>50 м</w:t>
              </w:r>
              <w:r w:rsidRPr="001E29CA">
                <w:rPr>
                  <w:sz w:val="22"/>
                  <w:szCs w:val="22"/>
                  <w:vertAlign w:val="superscript"/>
                </w:rPr>
                <w:t>2</w:t>
              </w:r>
            </w:smartTag>
            <w:r w:rsidRPr="001E29CA">
              <w:rPr>
                <w:sz w:val="22"/>
                <w:szCs w:val="22"/>
              </w:rPr>
              <w:t xml:space="preserve"> – 0,2 - </w:t>
            </w:r>
            <w:smartTag w:uri="urn:schemas-microsoft-com:office:smarttags" w:element="metricconverter">
              <w:smartTagPr>
                <w:attr w:name="ProductID" w:val="0,25 га"/>
              </w:smartTagPr>
              <w:r w:rsidRPr="001E29CA">
                <w:rPr>
                  <w:sz w:val="22"/>
                  <w:szCs w:val="22"/>
                </w:rPr>
                <w:t>0,25 га</w:t>
              </w:r>
            </w:smartTag>
            <w:r w:rsidRPr="001E29CA">
              <w:rPr>
                <w:sz w:val="22"/>
                <w:szCs w:val="22"/>
              </w:rPr>
              <w:t xml:space="preserve"> на объект;</w:t>
            </w:r>
          </w:p>
          <w:p w:rsidR="001E29CA" w:rsidRPr="001E29CA" w:rsidRDefault="001E29CA" w:rsidP="001E29CA">
            <w:pPr>
              <w:autoSpaceDE/>
              <w:autoSpaceDN/>
              <w:rPr>
                <w:sz w:val="22"/>
                <w:szCs w:val="22"/>
              </w:rPr>
            </w:pPr>
            <w:r w:rsidRPr="001E29CA">
              <w:rPr>
                <w:sz w:val="22"/>
                <w:szCs w:val="22"/>
              </w:rPr>
              <w:t>св.50 до 150 – 0,2-</w:t>
            </w:r>
            <w:smartTag w:uri="urn:schemas-microsoft-com:office:smarttags" w:element="metricconverter">
              <w:smartTagPr>
                <w:attr w:name="ProductID" w:val="0,15 га"/>
              </w:smartTagPr>
              <w:r w:rsidRPr="001E29CA">
                <w:rPr>
                  <w:sz w:val="22"/>
                  <w:szCs w:val="22"/>
                </w:rPr>
                <w:t>0,15 га</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св.150 – </w:t>
            </w:r>
            <w:smartTag w:uri="urn:schemas-microsoft-com:office:smarttags" w:element="metricconverter">
              <w:smartTagPr>
                <w:attr w:name="ProductID" w:val="0,1 га"/>
              </w:smartTagPr>
              <w:r w:rsidRPr="001E29CA">
                <w:rPr>
                  <w:sz w:val="22"/>
                  <w:szCs w:val="22"/>
                </w:rPr>
                <w:t>0,1 га</w:t>
              </w:r>
            </w:smartTag>
            <w:r w:rsidRPr="001E29CA">
              <w:rPr>
                <w:sz w:val="22"/>
                <w:szCs w:val="22"/>
              </w:rPr>
              <w:t>.</w:t>
            </w:r>
          </w:p>
        </w:tc>
        <w:tc>
          <w:tcPr>
            <w:tcW w:w="2693" w:type="dxa"/>
          </w:tcPr>
          <w:p w:rsidR="001E29CA" w:rsidRPr="001E29CA" w:rsidRDefault="001E29CA" w:rsidP="001E29CA">
            <w:pPr>
              <w:autoSpaceDE/>
              <w:autoSpaceDN/>
              <w:rPr>
                <w:sz w:val="22"/>
                <w:szCs w:val="22"/>
              </w:rPr>
            </w:pPr>
            <w:r w:rsidRPr="001E29CA">
              <w:rPr>
                <w:sz w:val="22"/>
                <w:szCs w:val="2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1E29CA" w:rsidRPr="001E29CA" w:rsidRDefault="001E29CA" w:rsidP="001E29CA">
      <w:pPr>
        <w:autoSpaceDE/>
        <w:autoSpaceDN/>
        <w:rPr>
          <w:sz w:val="24"/>
          <w:szCs w:val="24"/>
        </w:rPr>
      </w:pPr>
      <w:r w:rsidRPr="001E29CA">
        <w:rPr>
          <w:sz w:val="24"/>
          <w:szCs w:val="24"/>
          <w:u w:val="single"/>
        </w:rPr>
        <w:t>Примечание</w:t>
      </w:r>
      <w:r w:rsidRPr="001E29CA">
        <w:rPr>
          <w:sz w:val="24"/>
          <w:szCs w:val="24"/>
        </w:rPr>
        <w:t xml:space="preserve">: </w:t>
      </w:r>
    </w:p>
    <w:p w:rsidR="001E29CA" w:rsidRPr="001E29CA" w:rsidRDefault="001E29CA" w:rsidP="001E29CA">
      <w:pPr>
        <w:autoSpaceDE/>
        <w:autoSpaceDN/>
        <w:jc w:val="both"/>
        <w:rPr>
          <w:sz w:val="24"/>
          <w:szCs w:val="24"/>
        </w:rPr>
      </w:pPr>
      <w:r w:rsidRPr="001E29CA">
        <w:rPr>
          <w:sz w:val="24"/>
          <w:szCs w:val="24"/>
        </w:rPr>
        <w:t>В скобках приведены нормы объектов местного значения для обслуживания территории микрорайона и жилого района.</w:t>
      </w:r>
    </w:p>
    <w:p w:rsidR="001E29CA" w:rsidRPr="001E29CA" w:rsidRDefault="001E29CA" w:rsidP="001E29CA">
      <w:pPr>
        <w:autoSpaceDE/>
        <w:autoSpaceDN/>
        <w:jc w:val="both"/>
        <w:rPr>
          <w:b/>
          <w:sz w:val="24"/>
          <w:szCs w:val="24"/>
        </w:rPr>
      </w:pPr>
    </w:p>
    <w:p w:rsidR="001E29CA" w:rsidRPr="001E29CA" w:rsidRDefault="001E29CA" w:rsidP="001E29CA">
      <w:pPr>
        <w:autoSpaceDE/>
        <w:autoSpaceDN/>
        <w:jc w:val="right"/>
        <w:rPr>
          <w:b/>
          <w:sz w:val="24"/>
          <w:szCs w:val="24"/>
        </w:rPr>
      </w:pPr>
      <w:r w:rsidRPr="001E29CA">
        <w:rPr>
          <w:b/>
          <w:sz w:val="24"/>
          <w:szCs w:val="24"/>
        </w:rPr>
        <w:t>Таблица 32</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10"/>
        <w:gridCol w:w="1620"/>
        <w:gridCol w:w="1170"/>
        <w:gridCol w:w="1980"/>
        <w:gridCol w:w="1800"/>
      </w:tblGrid>
      <w:tr w:rsidR="001E29CA" w:rsidRPr="001E29CA" w:rsidTr="004E5112">
        <w:trPr>
          <w:trHeight w:val="691"/>
          <w:tblHeader/>
        </w:trPr>
        <w:tc>
          <w:tcPr>
            <w:tcW w:w="3227" w:type="dxa"/>
            <w:gridSpan w:val="2"/>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6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117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198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180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rPr>
          <w:trHeight w:val="598"/>
        </w:trPr>
        <w:tc>
          <w:tcPr>
            <w:tcW w:w="3227" w:type="dxa"/>
            <w:gridSpan w:val="2"/>
          </w:tcPr>
          <w:p w:rsidR="001E29CA" w:rsidRPr="001E29CA" w:rsidRDefault="001E29CA" w:rsidP="001E29CA">
            <w:pPr>
              <w:autoSpaceDE/>
              <w:autoSpaceDN/>
              <w:ind w:right="-108"/>
              <w:rPr>
                <w:sz w:val="22"/>
                <w:szCs w:val="22"/>
              </w:rPr>
            </w:pPr>
            <w:r w:rsidRPr="001E29CA">
              <w:rPr>
                <w:sz w:val="22"/>
                <w:szCs w:val="22"/>
              </w:rPr>
              <w:lastRenderedPageBreak/>
              <w:t xml:space="preserve">Предприятия бытового обслуживания </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rPr>
                <w:sz w:val="22"/>
                <w:szCs w:val="22"/>
              </w:rPr>
            </w:pPr>
            <w:r w:rsidRPr="001E29CA">
              <w:rPr>
                <w:sz w:val="22"/>
                <w:szCs w:val="22"/>
              </w:rPr>
              <w:t>сельских населенных пунктов</w:t>
            </w:r>
          </w:p>
        </w:tc>
        <w:tc>
          <w:tcPr>
            <w:tcW w:w="1620" w:type="dxa"/>
            <w:vAlign w:val="center"/>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9 (2,0)</w:t>
            </w:r>
          </w:p>
          <w:p w:rsidR="001E29CA" w:rsidRPr="001E29CA" w:rsidRDefault="001E29CA" w:rsidP="001E29CA">
            <w:pPr>
              <w:autoSpaceDE/>
              <w:autoSpaceDN/>
              <w:jc w:val="center"/>
              <w:rPr>
                <w:sz w:val="22"/>
                <w:szCs w:val="22"/>
              </w:rPr>
            </w:pPr>
            <w:r w:rsidRPr="001E29CA">
              <w:rPr>
                <w:sz w:val="22"/>
                <w:szCs w:val="22"/>
              </w:rPr>
              <w:t>7</w:t>
            </w:r>
          </w:p>
        </w:tc>
        <w:tc>
          <w:tcPr>
            <w:tcW w:w="1170" w:type="dxa"/>
            <w:vMerge w:val="restart"/>
            <w:vAlign w:val="center"/>
          </w:tcPr>
          <w:p w:rsidR="001E29CA" w:rsidRPr="001E29CA" w:rsidRDefault="001E29CA" w:rsidP="001E29CA">
            <w:pPr>
              <w:autoSpaceDE/>
              <w:autoSpaceDN/>
              <w:ind w:right="-108"/>
              <w:rPr>
                <w:sz w:val="22"/>
                <w:szCs w:val="22"/>
              </w:rPr>
            </w:pPr>
            <w:r w:rsidRPr="001E29CA">
              <w:rPr>
                <w:sz w:val="22"/>
                <w:szCs w:val="22"/>
              </w:rPr>
              <w:t>кол. рабочих мест на 1 тыс. чел.</w:t>
            </w:r>
          </w:p>
        </w:tc>
        <w:tc>
          <w:tcPr>
            <w:tcW w:w="1980" w:type="dxa"/>
            <w:vMerge w:val="restart"/>
          </w:tcPr>
          <w:p w:rsidR="001E29CA" w:rsidRPr="001E29CA" w:rsidRDefault="001E29CA" w:rsidP="001E29CA">
            <w:pPr>
              <w:autoSpaceDE/>
              <w:autoSpaceDN/>
              <w:ind w:right="-108"/>
              <w:rPr>
                <w:sz w:val="22"/>
                <w:szCs w:val="22"/>
              </w:rPr>
            </w:pPr>
            <w:r w:rsidRPr="001E29CA">
              <w:rPr>
                <w:sz w:val="22"/>
                <w:szCs w:val="22"/>
              </w:rPr>
              <w:t>На 10 рабочих мест для предприятий мощностью:</w:t>
            </w:r>
          </w:p>
          <w:p w:rsidR="001E29CA" w:rsidRPr="001E29CA" w:rsidRDefault="001E29CA" w:rsidP="001E29CA">
            <w:pPr>
              <w:autoSpaceDE/>
              <w:autoSpaceDN/>
              <w:ind w:right="-108"/>
              <w:rPr>
                <w:spacing w:val="-10"/>
                <w:sz w:val="22"/>
                <w:szCs w:val="22"/>
              </w:rPr>
            </w:pPr>
            <w:r w:rsidRPr="001E29CA">
              <w:rPr>
                <w:spacing w:val="-10"/>
                <w:sz w:val="22"/>
                <w:szCs w:val="22"/>
              </w:rPr>
              <w:t>от 10 до 50 – 0,1-</w:t>
            </w:r>
            <w:smartTag w:uri="urn:schemas-microsoft-com:office:smarttags" w:element="metricconverter">
              <w:smartTagPr>
                <w:attr w:name="ProductID" w:val="0,2 га"/>
              </w:smartTagPr>
              <w:r w:rsidRPr="001E29CA">
                <w:rPr>
                  <w:spacing w:val="-10"/>
                  <w:sz w:val="22"/>
                  <w:szCs w:val="22"/>
                </w:rPr>
                <w:t>0,2 га</w:t>
              </w:r>
            </w:smartTag>
            <w:r w:rsidRPr="001E29CA">
              <w:rPr>
                <w:spacing w:val="-10"/>
                <w:sz w:val="22"/>
                <w:szCs w:val="22"/>
              </w:rPr>
              <w:t>;</w:t>
            </w:r>
          </w:p>
          <w:p w:rsidR="001E29CA" w:rsidRPr="001E29CA" w:rsidRDefault="001E29CA" w:rsidP="001E29CA">
            <w:pPr>
              <w:autoSpaceDE/>
              <w:autoSpaceDN/>
              <w:ind w:right="-108"/>
              <w:rPr>
                <w:spacing w:val="-10"/>
                <w:sz w:val="22"/>
                <w:szCs w:val="22"/>
              </w:rPr>
            </w:pPr>
            <w:r w:rsidRPr="001E29CA">
              <w:rPr>
                <w:spacing w:val="-10"/>
                <w:sz w:val="22"/>
                <w:szCs w:val="22"/>
              </w:rPr>
              <w:t>от 50 до 150 – 0,05-</w:t>
            </w:r>
            <w:smartTag w:uri="urn:schemas-microsoft-com:office:smarttags" w:element="metricconverter">
              <w:smartTagPr>
                <w:attr w:name="ProductID" w:val="0,08 га"/>
              </w:smartTagPr>
              <w:r w:rsidRPr="001E29CA">
                <w:rPr>
                  <w:spacing w:val="-10"/>
                  <w:sz w:val="22"/>
                  <w:szCs w:val="22"/>
                </w:rPr>
                <w:t>0,08 га</w:t>
              </w:r>
            </w:smartTag>
          </w:p>
          <w:p w:rsidR="001E29CA" w:rsidRPr="001E29CA" w:rsidRDefault="001E29CA" w:rsidP="001E29CA">
            <w:pPr>
              <w:autoSpaceDE/>
              <w:autoSpaceDN/>
              <w:ind w:right="-108"/>
              <w:rPr>
                <w:sz w:val="22"/>
                <w:szCs w:val="22"/>
              </w:rPr>
            </w:pPr>
            <w:r w:rsidRPr="001E29CA">
              <w:rPr>
                <w:spacing w:val="-10"/>
                <w:sz w:val="22"/>
                <w:szCs w:val="22"/>
              </w:rPr>
              <w:t>св. 150 – 0,03-</w:t>
            </w:r>
            <w:smartTag w:uri="urn:schemas-microsoft-com:office:smarttags" w:element="metricconverter">
              <w:smartTagPr>
                <w:attr w:name="ProductID" w:val="0,04 га"/>
              </w:smartTagPr>
              <w:r w:rsidRPr="001E29CA">
                <w:rPr>
                  <w:spacing w:val="-10"/>
                  <w:sz w:val="22"/>
                  <w:szCs w:val="22"/>
                </w:rPr>
                <w:t>0,04 га</w:t>
              </w:r>
            </w:smartTag>
            <w:r w:rsidRPr="001E29CA">
              <w:rPr>
                <w:spacing w:val="-10"/>
                <w:sz w:val="22"/>
                <w:szCs w:val="22"/>
              </w:rPr>
              <w:t>.</w:t>
            </w:r>
          </w:p>
        </w:tc>
        <w:tc>
          <w:tcPr>
            <w:tcW w:w="1800" w:type="dxa"/>
            <w:vMerge w:val="restart"/>
          </w:tcPr>
          <w:p w:rsidR="001E29CA" w:rsidRPr="001E29CA" w:rsidRDefault="001E29CA" w:rsidP="001E29CA">
            <w:pPr>
              <w:autoSpaceDE/>
              <w:autoSpaceDN/>
              <w:ind w:right="-108"/>
              <w:rPr>
                <w:sz w:val="22"/>
                <w:szCs w:val="22"/>
              </w:rPr>
            </w:pPr>
            <w:r w:rsidRPr="001E29CA">
              <w:rPr>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1E29CA" w:rsidRPr="001E29CA" w:rsidTr="004E5112">
        <w:tc>
          <w:tcPr>
            <w:tcW w:w="3227" w:type="dxa"/>
            <w:gridSpan w:val="2"/>
          </w:tcPr>
          <w:p w:rsidR="001E29CA" w:rsidRPr="001E29CA" w:rsidRDefault="001E29CA" w:rsidP="001E29CA">
            <w:pPr>
              <w:autoSpaceDE/>
              <w:autoSpaceDN/>
              <w:ind w:right="-86"/>
              <w:rPr>
                <w:sz w:val="22"/>
                <w:szCs w:val="22"/>
              </w:rPr>
            </w:pPr>
            <w:r w:rsidRPr="001E29CA">
              <w:rPr>
                <w:sz w:val="22"/>
                <w:szCs w:val="22"/>
              </w:rPr>
              <w:t>в том числе для обслуживания населения:</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ind w:right="-86"/>
              <w:rPr>
                <w:sz w:val="22"/>
                <w:szCs w:val="22"/>
              </w:rPr>
            </w:pPr>
            <w:r w:rsidRPr="001E29CA">
              <w:rPr>
                <w:sz w:val="22"/>
                <w:szCs w:val="22"/>
              </w:rPr>
              <w:t>сельских населенных пунктов</w:t>
            </w:r>
          </w:p>
        </w:tc>
        <w:tc>
          <w:tcPr>
            <w:tcW w:w="1620" w:type="dxa"/>
            <w:vAlign w:val="center"/>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5 (2)</w:t>
            </w:r>
          </w:p>
          <w:p w:rsidR="001E29CA" w:rsidRPr="001E29CA" w:rsidRDefault="001E29CA" w:rsidP="001E29CA">
            <w:pPr>
              <w:autoSpaceDE/>
              <w:autoSpaceDN/>
              <w:jc w:val="center"/>
              <w:rPr>
                <w:sz w:val="22"/>
                <w:szCs w:val="22"/>
              </w:rPr>
            </w:pPr>
            <w:r w:rsidRPr="001E29CA">
              <w:rPr>
                <w:sz w:val="22"/>
                <w:szCs w:val="22"/>
              </w:rPr>
              <w:t>4</w:t>
            </w:r>
          </w:p>
        </w:tc>
        <w:tc>
          <w:tcPr>
            <w:tcW w:w="1170" w:type="dxa"/>
            <w:vMerge/>
            <w:vAlign w:val="center"/>
          </w:tcPr>
          <w:p w:rsidR="001E29CA" w:rsidRPr="001E29CA" w:rsidRDefault="001E29CA" w:rsidP="001E29CA">
            <w:pPr>
              <w:autoSpaceDE/>
              <w:autoSpaceDN/>
              <w:rPr>
                <w:sz w:val="22"/>
                <w:szCs w:val="22"/>
              </w:rPr>
            </w:pPr>
          </w:p>
        </w:tc>
        <w:tc>
          <w:tcPr>
            <w:tcW w:w="1980" w:type="dxa"/>
            <w:vMerge/>
          </w:tcPr>
          <w:p w:rsidR="001E29CA" w:rsidRPr="001E29CA" w:rsidRDefault="001E29CA" w:rsidP="001E29CA">
            <w:pPr>
              <w:autoSpaceDE/>
              <w:autoSpaceDN/>
              <w:rPr>
                <w:sz w:val="22"/>
                <w:szCs w:val="22"/>
              </w:rPr>
            </w:pPr>
          </w:p>
        </w:tc>
        <w:tc>
          <w:tcPr>
            <w:tcW w:w="1800" w:type="dxa"/>
            <w:vMerge/>
          </w:tcPr>
          <w:p w:rsidR="001E29CA" w:rsidRPr="001E29CA" w:rsidRDefault="001E29CA" w:rsidP="001E29CA">
            <w:pPr>
              <w:autoSpaceDE/>
              <w:autoSpaceDN/>
              <w:rPr>
                <w:sz w:val="22"/>
                <w:szCs w:val="22"/>
              </w:rPr>
            </w:pPr>
          </w:p>
        </w:tc>
      </w:tr>
      <w:tr w:rsidR="001E29CA" w:rsidRPr="001E29CA" w:rsidTr="004E5112">
        <w:tc>
          <w:tcPr>
            <w:tcW w:w="3227" w:type="dxa"/>
            <w:gridSpan w:val="2"/>
          </w:tcPr>
          <w:p w:rsidR="001E29CA" w:rsidRPr="001E29CA" w:rsidRDefault="001E29CA" w:rsidP="001E29CA">
            <w:pPr>
              <w:autoSpaceDE/>
              <w:autoSpaceDN/>
              <w:ind w:right="-108"/>
              <w:rPr>
                <w:sz w:val="22"/>
                <w:szCs w:val="22"/>
              </w:rPr>
            </w:pPr>
            <w:r w:rsidRPr="001E29CA">
              <w:rPr>
                <w:sz w:val="22"/>
                <w:szCs w:val="22"/>
              </w:rPr>
              <w:t>в том числе для обслуживания предприятий:</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ind w:right="-108"/>
              <w:rPr>
                <w:sz w:val="22"/>
                <w:szCs w:val="22"/>
              </w:rPr>
            </w:pPr>
            <w:r w:rsidRPr="001E29CA">
              <w:rPr>
                <w:sz w:val="22"/>
                <w:szCs w:val="22"/>
              </w:rPr>
              <w:t>сельских населенных пунктов</w:t>
            </w:r>
          </w:p>
          <w:p w:rsidR="001E29CA" w:rsidRPr="001E29CA" w:rsidRDefault="001E29CA" w:rsidP="001E29CA">
            <w:pPr>
              <w:autoSpaceDE/>
              <w:autoSpaceDN/>
              <w:ind w:right="-108"/>
              <w:rPr>
                <w:sz w:val="22"/>
                <w:szCs w:val="22"/>
              </w:rPr>
            </w:pPr>
          </w:p>
        </w:tc>
        <w:tc>
          <w:tcPr>
            <w:tcW w:w="1620" w:type="dxa"/>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4</w:t>
            </w:r>
          </w:p>
          <w:p w:rsidR="001E29CA" w:rsidRPr="001E29CA" w:rsidRDefault="001E29CA" w:rsidP="001E29CA">
            <w:pPr>
              <w:autoSpaceDE/>
              <w:autoSpaceDN/>
              <w:jc w:val="center"/>
              <w:rPr>
                <w:sz w:val="22"/>
                <w:szCs w:val="22"/>
              </w:rPr>
            </w:pPr>
            <w:r w:rsidRPr="001E29CA">
              <w:rPr>
                <w:sz w:val="22"/>
                <w:szCs w:val="22"/>
              </w:rPr>
              <w:t>3</w:t>
            </w:r>
          </w:p>
        </w:tc>
        <w:tc>
          <w:tcPr>
            <w:tcW w:w="1170" w:type="dxa"/>
            <w:vMerge/>
            <w:vAlign w:val="center"/>
          </w:tcPr>
          <w:p w:rsidR="001E29CA" w:rsidRPr="001E29CA" w:rsidRDefault="001E29CA" w:rsidP="001E29CA">
            <w:pPr>
              <w:autoSpaceDE/>
              <w:autoSpaceDN/>
              <w:rPr>
                <w:sz w:val="22"/>
                <w:szCs w:val="22"/>
              </w:rPr>
            </w:pPr>
          </w:p>
        </w:tc>
        <w:tc>
          <w:tcPr>
            <w:tcW w:w="1980" w:type="dxa"/>
            <w:vAlign w:val="center"/>
          </w:tcPr>
          <w:p w:rsidR="001E29CA" w:rsidRPr="001E29CA" w:rsidRDefault="001E29CA" w:rsidP="001E29CA">
            <w:pPr>
              <w:autoSpaceDE/>
              <w:autoSpaceDN/>
              <w:jc w:val="center"/>
              <w:rPr>
                <w:sz w:val="22"/>
                <w:szCs w:val="22"/>
              </w:rPr>
            </w:pPr>
            <w:r w:rsidRPr="001E29CA">
              <w:rPr>
                <w:sz w:val="22"/>
                <w:szCs w:val="22"/>
              </w:rPr>
              <w:t>0,5-</w:t>
            </w:r>
            <w:smartTag w:uri="urn:schemas-microsoft-com:office:smarttags" w:element="metricconverter">
              <w:smartTagPr>
                <w:attr w:name="ProductID" w:val="1,2 га"/>
              </w:smartTagPr>
              <w:r w:rsidRPr="001E29CA">
                <w:rPr>
                  <w:sz w:val="22"/>
                  <w:szCs w:val="22"/>
                </w:rPr>
                <w:t>1,2 га</w:t>
              </w:r>
            </w:smartTag>
            <w:r w:rsidRPr="001E29CA">
              <w:rPr>
                <w:sz w:val="22"/>
                <w:szCs w:val="22"/>
              </w:rPr>
              <w:t xml:space="preserve"> на объект</w:t>
            </w:r>
          </w:p>
        </w:tc>
        <w:tc>
          <w:tcPr>
            <w:tcW w:w="1800" w:type="dxa"/>
            <w:vMerge/>
          </w:tcPr>
          <w:p w:rsidR="001E29CA" w:rsidRPr="001E29CA" w:rsidRDefault="001E29CA" w:rsidP="001E29CA">
            <w:pPr>
              <w:autoSpaceDE/>
              <w:autoSpaceDN/>
              <w:rPr>
                <w:sz w:val="22"/>
                <w:szCs w:val="22"/>
              </w:rPr>
            </w:pPr>
          </w:p>
        </w:tc>
      </w:tr>
      <w:tr w:rsidR="001E29CA" w:rsidRPr="001E29CA" w:rsidTr="004E5112">
        <w:tc>
          <w:tcPr>
            <w:tcW w:w="3227" w:type="dxa"/>
            <w:gridSpan w:val="2"/>
          </w:tcPr>
          <w:p w:rsidR="001E29CA" w:rsidRPr="001E29CA" w:rsidRDefault="001E29CA" w:rsidP="001E29CA">
            <w:pPr>
              <w:autoSpaceDE/>
              <w:autoSpaceDN/>
              <w:rPr>
                <w:sz w:val="22"/>
                <w:szCs w:val="22"/>
              </w:rPr>
            </w:pPr>
            <w:r w:rsidRPr="001E29CA">
              <w:rPr>
                <w:sz w:val="22"/>
                <w:szCs w:val="22"/>
              </w:rPr>
              <w:t>Прачечные</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rPr>
                <w:sz w:val="22"/>
                <w:szCs w:val="22"/>
              </w:rPr>
            </w:pPr>
            <w:r w:rsidRPr="001E29CA">
              <w:rPr>
                <w:sz w:val="22"/>
                <w:szCs w:val="22"/>
              </w:rPr>
              <w:t>сельских населенных пунктов</w:t>
            </w:r>
          </w:p>
        </w:tc>
        <w:tc>
          <w:tcPr>
            <w:tcW w:w="1620" w:type="dxa"/>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120 (10)</w:t>
            </w:r>
          </w:p>
          <w:p w:rsidR="001E29CA" w:rsidRPr="001E29CA" w:rsidRDefault="001E29CA" w:rsidP="001E29CA">
            <w:pPr>
              <w:autoSpaceDE/>
              <w:autoSpaceDN/>
              <w:jc w:val="center"/>
              <w:rPr>
                <w:sz w:val="22"/>
                <w:szCs w:val="22"/>
              </w:rPr>
            </w:pPr>
            <w:r w:rsidRPr="001E29CA">
              <w:rPr>
                <w:sz w:val="22"/>
                <w:szCs w:val="22"/>
              </w:rPr>
              <w:t>60</w:t>
            </w:r>
          </w:p>
        </w:tc>
        <w:tc>
          <w:tcPr>
            <w:tcW w:w="1170" w:type="dxa"/>
            <w:vMerge w:val="restart"/>
            <w:vAlign w:val="center"/>
          </w:tcPr>
          <w:p w:rsidR="001E29CA" w:rsidRPr="001E29CA" w:rsidRDefault="001E29CA" w:rsidP="001E29CA">
            <w:pPr>
              <w:autoSpaceDE/>
              <w:autoSpaceDN/>
              <w:rPr>
                <w:sz w:val="22"/>
                <w:szCs w:val="22"/>
              </w:rPr>
            </w:pPr>
            <w:r w:rsidRPr="001E29CA">
              <w:rPr>
                <w:sz w:val="22"/>
                <w:szCs w:val="22"/>
              </w:rPr>
              <w:t>кг. белья в смену на 1 тыс. чел.</w:t>
            </w:r>
          </w:p>
        </w:tc>
        <w:tc>
          <w:tcPr>
            <w:tcW w:w="1980" w:type="dxa"/>
            <w:vMerge w:val="restart"/>
            <w:vAlign w:val="center"/>
          </w:tcPr>
          <w:p w:rsidR="001E29CA" w:rsidRPr="001E29CA" w:rsidRDefault="001E29CA" w:rsidP="001E29CA">
            <w:pPr>
              <w:autoSpaceDE/>
              <w:autoSpaceDN/>
              <w:jc w:val="center"/>
              <w:rPr>
                <w:sz w:val="22"/>
                <w:szCs w:val="22"/>
              </w:rPr>
            </w:pPr>
            <w:r w:rsidRPr="001E29CA">
              <w:rPr>
                <w:sz w:val="22"/>
                <w:szCs w:val="22"/>
              </w:rPr>
              <w:t>0,1-</w:t>
            </w:r>
            <w:smartTag w:uri="urn:schemas-microsoft-com:office:smarttags" w:element="metricconverter">
              <w:smartTagPr>
                <w:attr w:name="ProductID" w:val="0,2 га"/>
              </w:smartTagPr>
              <w:r w:rsidRPr="001E29CA">
                <w:rPr>
                  <w:sz w:val="22"/>
                  <w:szCs w:val="22"/>
                </w:rPr>
                <w:t>0,2 га</w:t>
              </w:r>
            </w:smartTag>
            <w:r w:rsidRPr="001E29CA">
              <w:rPr>
                <w:sz w:val="22"/>
                <w:szCs w:val="22"/>
              </w:rPr>
              <w:t xml:space="preserve"> на объект</w:t>
            </w:r>
          </w:p>
        </w:tc>
        <w:tc>
          <w:tcPr>
            <w:tcW w:w="1800" w:type="dxa"/>
            <w:vMerge w:val="restart"/>
          </w:tcPr>
          <w:p w:rsidR="001E29CA" w:rsidRPr="001E29CA" w:rsidRDefault="001E29CA" w:rsidP="001E29CA">
            <w:pPr>
              <w:autoSpaceDE/>
              <w:autoSpaceDN/>
              <w:rPr>
                <w:sz w:val="22"/>
                <w:szCs w:val="22"/>
              </w:rPr>
            </w:pPr>
            <w:r w:rsidRPr="001E29CA">
              <w:rPr>
                <w:sz w:val="22"/>
                <w:szCs w:val="2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1E29CA">
                <w:rPr>
                  <w:sz w:val="22"/>
                  <w:szCs w:val="22"/>
                </w:rPr>
                <w:t>40 кг</w:t>
              </w:r>
            </w:smartTag>
            <w:r w:rsidRPr="001E29CA">
              <w:rPr>
                <w:sz w:val="22"/>
                <w:szCs w:val="22"/>
              </w:rPr>
              <w:t>. в смену.</w:t>
            </w:r>
          </w:p>
        </w:tc>
      </w:tr>
      <w:tr w:rsidR="001E29CA" w:rsidRPr="001E29CA" w:rsidTr="004E5112">
        <w:tc>
          <w:tcPr>
            <w:tcW w:w="3227" w:type="dxa"/>
            <w:gridSpan w:val="2"/>
          </w:tcPr>
          <w:p w:rsidR="001E29CA" w:rsidRPr="001E29CA" w:rsidRDefault="001E29CA" w:rsidP="001E29CA">
            <w:pPr>
              <w:autoSpaceDE/>
              <w:autoSpaceDN/>
              <w:ind w:right="-86"/>
              <w:rPr>
                <w:sz w:val="22"/>
                <w:szCs w:val="22"/>
              </w:rPr>
            </w:pPr>
            <w:r w:rsidRPr="001E29CA">
              <w:rPr>
                <w:sz w:val="22"/>
                <w:szCs w:val="22"/>
              </w:rPr>
              <w:t>в том числе для обслуживания населения:</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ind w:right="-86"/>
              <w:rPr>
                <w:sz w:val="22"/>
                <w:szCs w:val="22"/>
              </w:rPr>
            </w:pPr>
            <w:r w:rsidRPr="001E29CA">
              <w:rPr>
                <w:sz w:val="22"/>
                <w:szCs w:val="22"/>
              </w:rPr>
              <w:t>сельских населенных пунктов</w:t>
            </w:r>
          </w:p>
        </w:tc>
        <w:tc>
          <w:tcPr>
            <w:tcW w:w="1620" w:type="dxa"/>
            <w:vAlign w:val="center"/>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10 (10)</w:t>
            </w:r>
          </w:p>
          <w:p w:rsidR="001E29CA" w:rsidRPr="001E29CA" w:rsidRDefault="001E29CA" w:rsidP="001E29CA">
            <w:pPr>
              <w:autoSpaceDE/>
              <w:autoSpaceDN/>
              <w:jc w:val="center"/>
              <w:rPr>
                <w:sz w:val="22"/>
                <w:szCs w:val="22"/>
              </w:rPr>
            </w:pPr>
            <w:r w:rsidRPr="001E29CA">
              <w:rPr>
                <w:sz w:val="22"/>
                <w:szCs w:val="22"/>
              </w:rPr>
              <w:t>20</w:t>
            </w:r>
          </w:p>
        </w:tc>
        <w:tc>
          <w:tcPr>
            <w:tcW w:w="1170" w:type="dxa"/>
            <w:vMerge/>
            <w:vAlign w:val="center"/>
          </w:tcPr>
          <w:p w:rsidR="001E29CA" w:rsidRPr="001E29CA" w:rsidRDefault="001E29CA" w:rsidP="001E29CA">
            <w:pPr>
              <w:autoSpaceDE/>
              <w:autoSpaceDN/>
              <w:rPr>
                <w:sz w:val="22"/>
                <w:szCs w:val="22"/>
              </w:rPr>
            </w:pPr>
          </w:p>
        </w:tc>
        <w:tc>
          <w:tcPr>
            <w:tcW w:w="1980" w:type="dxa"/>
            <w:vMerge/>
          </w:tcPr>
          <w:p w:rsidR="001E29CA" w:rsidRPr="001E29CA" w:rsidRDefault="001E29CA" w:rsidP="001E29CA">
            <w:pPr>
              <w:autoSpaceDE/>
              <w:autoSpaceDN/>
              <w:rPr>
                <w:sz w:val="22"/>
                <w:szCs w:val="22"/>
              </w:rPr>
            </w:pPr>
          </w:p>
        </w:tc>
        <w:tc>
          <w:tcPr>
            <w:tcW w:w="1800" w:type="dxa"/>
            <w:vMerge/>
          </w:tcPr>
          <w:p w:rsidR="001E29CA" w:rsidRPr="001E29CA" w:rsidRDefault="001E29CA" w:rsidP="001E29CA">
            <w:pPr>
              <w:autoSpaceDE/>
              <w:autoSpaceDN/>
              <w:rPr>
                <w:sz w:val="22"/>
                <w:szCs w:val="22"/>
              </w:rPr>
            </w:pPr>
          </w:p>
        </w:tc>
      </w:tr>
      <w:tr w:rsidR="001E29CA" w:rsidRPr="001E29CA" w:rsidTr="004E5112">
        <w:tc>
          <w:tcPr>
            <w:tcW w:w="3227" w:type="dxa"/>
            <w:gridSpan w:val="2"/>
          </w:tcPr>
          <w:p w:rsidR="001E29CA" w:rsidRPr="001E29CA" w:rsidRDefault="001E29CA" w:rsidP="001E29CA">
            <w:pPr>
              <w:autoSpaceDE/>
              <w:autoSpaceDN/>
              <w:rPr>
                <w:sz w:val="22"/>
                <w:szCs w:val="22"/>
              </w:rPr>
            </w:pPr>
            <w:r w:rsidRPr="001E29CA">
              <w:rPr>
                <w:sz w:val="22"/>
                <w:szCs w:val="22"/>
              </w:rPr>
              <w:t>в том числе фабрики-прачечные</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rPr>
                <w:sz w:val="22"/>
                <w:szCs w:val="22"/>
              </w:rPr>
            </w:pPr>
            <w:r w:rsidRPr="001E29CA">
              <w:rPr>
                <w:sz w:val="22"/>
                <w:szCs w:val="22"/>
              </w:rPr>
              <w:t>сельских населенных пунктов</w:t>
            </w:r>
          </w:p>
        </w:tc>
        <w:tc>
          <w:tcPr>
            <w:tcW w:w="1620" w:type="dxa"/>
            <w:vAlign w:val="center"/>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110</w:t>
            </w:r>
          </w:p>
          <w:p w:rsidR="001E29CA" w:rsidRPr="001E29CA" w:rsidRDefault="001E29CA" w:rsidP="001E29CA">
            <w:pPr>
              <w:autoSpaceDE/>
              <w:autoSpaceDN/>
              <w:jc w:val="center"/>
              <w:rPr>
                <w:sz w:val="22"/>
                <w:szCs w:val="22"/>
              </w:rPr>
            </w:pPr>
            <w:r w:rsidRPr="001E29CA">
              <w:rPr>
                <w:sz w:val="22"/>
                <w:szCs w:val="22"/>
              </w:rPr>
              <w:t>40</w:t>
            </w:r>
          </w:p>
        </w:tc>
        <w:tc>
          <w:tcPr>
            <w:tcW w:w="1170" w:type="dxa"/>
            <w:vMerge/>
            <w:vAlign w:val="center"/>
          </w:tcPr>
          <w:p w:rsidR="001E29CA" w:rsidRPr="001E29CA" w:rsidRDefault="001E29CA" w:rsidP="001E29CA">
            <w:pPr>
              <w:autoSpaceDE/>
              <w:autoSpaceDN/>
              <w:rPr>
                <w:sz w:val="22"/>
                <w:szCs w:val="22"/>
              </w:rPr>
            </w:pPr>
          </w:p>
        </w:tc>
        <w:tc>
          <w:tcPr>
            <w:tcW w:w="1980" w:type="dxa"/>
            <w:vAlign w:val="center"/>
          </w:tcPr>
          <w:p w:rsidR="001E29CA" w:rsidRPr="001E29CA" w:rsidRDefault="001E29CA" w:rsidP="001E29CA">
            <w:pPr>
              <w:autoSpaceDE/>
              <w:autoSpaceDN/>
              <w:jc w:val="center"/>
              <w:rPr>
                <w:sz w:val="22"/>
                <w:szCs w:val="22"/>
              </w:rPr>
            </w:pPr>
            <w:r w:rsidRPr="001E29CA">
              <w:rPr>
                <w:sz w:val="22"/>
                <w:szCs w:val="22"/>
              </w:rPr>
              <w:t>0,5-</w:t>
            </w:r>
            <w:smartTag w:uri="urn:schemas-microsoft-com:office:smarttags" w:element="metricconverter">
              <w:smartTagPr>
                <w:attr w:name="ProductID" w:val="1,0 га"/>
              </w:smartTagPr>
              <w:r w:rsidRPr="001E29CA">
                <w:rPr>
                  <w:sz w:val="22"/>
                  <w:szCs w:val="22"/>
                </w:rPr>
                <w:t>1,0 га</w:t>
              </w:r>
            </w:smartTag>
          </w:p>
        </w:tc>
        <w:tc>
          <w:tcPr>
            <w:tcW w:w="1800" w:type="dxa"/>
            <w:vMerge/>
          </w:tcPr>
          <w:p w:rsidR="001E29CA" w:rsidRPr="001E29CA" w:rsidRDefault="001E29CA" w:rsidP="001E29CA">
            <w:pPr>
              <w:autoSpaceDE/>
              <w:autoSpaceDN/>
              <w:rPr>
                <w:sz w:val="22"/>
                <w:szCs w:val="22"/>
              </w:rPr>
            </w:pPr>
          </w:p>
        </w:tc>
      </w:tr>
      <w:tr w:rsidR="001E29CA" w:rsidRPr="001E29CA" w:rsidTr="004E5112">
        <w:tc>
          <w:tcPr>
            <w:tcW w:w="3227" w:type="dxa"/>
            <w:gridSpan w:val="2"/>
          </w:tcPr>
          <w:p w:rsidR="001E29CA" w:rsidRPr="001E29CA" w:rsidRDefault="001E29CA" w:rsidP="001E29CA">
            <w:pPr>
              <w:autoSpaceDE/>
              <w:autoSpaceDN/>
              <w:rPr>
                <w:sz w:val="22"/>
                <w:szCs w:val="22"/>
              </w:rPr>
            </w:pPr>
            <w:r w:rsidRPr="001E29CA">
              <w:rPr>
                <w:sz w:val="22"/>
                <w:szCs w:val="22"/>
              </w:rPr>
              <w:t xml:space="preserve">Химчистки </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rPr>
                <w:sz w:val="22"/>
                <w:szCs w:val="22"/>
              </w:rPr>
            </w:pPr>
            <w:r w:rsidRPr="001E29CA">
              <w:rPr>
                <w:sz w:val="22"/>
                <w:szCs w:val="22"/>
              </w:rPr>
              <w:t>сельских населенных пунктов</w:t>
            </w:r>
          </w:p>
        </w:tc>
        <w:tc>
          <w:tcPr>
            <w:tcW w:w="1620" w:type="dxa"/>
            <w:vAlign w:val="center"/>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11,4 (4)</w:t>
            </w:r>
          </w:p>
          <w:p w:rsidR="001E29CA" w:rsidRPr="001E29CA" w:rsidRDefault="001E29CA" w:rsidP="001E29CA">
            <w:pPr>
              <w:autoSpaceDE/>
              <w:autoSpaceDN/>
              <w:jc w:val="center"/>
              <w:rPr>
                <w:sz w:val="22"/>
                <w:szCs w:val="22"/>
              </w:rPr>
            </w:pPr>
            <w:r w:rsidRPr="001E29CA">
              <w:rPr>
                <w:sz w:val="22"/>
                <w:szCs w:val="22"/>
              </w:rPr>
              <w:t>3,5</w:t>
            </w:r>
          </w:p>
        </w:tc>
        <w:tc>
          <w:tcPr>
            <w:tcW w:w="1170" w:type="dxa"/>
            <w:vMerge w:val="restart"/>
            <w:vAlign w:val="center"/>
          </w:tcPr>
          <w:p w:rsidR="001E29CA" w:rsidRPr="001E29CA" w:rsidRDefault="001E29CA" w:rsidP="001E29CA">
            <w:pPr>
              <w:autoSpaceDE/>
              <w:autoSpaceDN/>
              <w:rPr>
                <w:sz w:val="22"/>
                <w:szCs w:val="22"/>
              </w:rPr>
            </w:pPr>
            <w:r w:rsidRPr="001E29CA">
              <w:rPr>
                <w:sz w:val="22"/>
                <w:szCs w:val="22"/>
              </w:rPr>
              <w:t>кг. вещей в смену на 1 тыс. чел.</w:t>
            </w:r>
          </w:p>
        </w:tc>
        <w:tc>
          <w:tcPr>
            <w:tcW w:w="1980" w:type="dxa"/>
            <w:vMerge w:val="restart"/>
            <w:vAlign w:val="center"/>
          </w:tcPr>
          <w:p w:rsidR="001E29CA" w:rsidRPr="001E29CA" w:rsidRDefault="001E29CA" w:rsidP="001E29CA">
            <w:pPr>
              <w:autoSpaceDE/>
              <w:autoSpaceDN/>
              <w:jc w:val="center"/>
              <w:rPr>
                <w:sz w:val="22"/>
                <w:szCs w:val="22"/>
              </w:rPr>
            </w:pPr>
            <w:r w:rsidRPr="001E29CA">
              <w:rPr>
                <w:sz w:val="22"/>
                <w:szCs w:val="22"/>
              </w:rPr>
              <w:t>0,1-</w:t>
            </w:r>
            <w:smartTag w:uri="urn:schemas-microsoft-com:office:smarttags" w:element="metricconverter">
              <w:smartTagPr>
                <w:attr w:name="ProductID" w:val="0,2 га"/>
              </w:smartTagPr>
              <w:r w:rsidRPr="001E29CA">
                <w:rPr>
                  <w:sz w:val="22"/>
                  <w:szCs w:val="22"/>
                </w:rPr>
                <w:t>0,2 га</w:t>
              </w:r>
            </w:smartTag>
            <w:r w:rsidRPr="001E29CA">
              <w:rPr>
                <w:sz w:val="22"/>
                <w:szCs w:val="22"/>
              </w:rPr>
              <w:t xml:space="preserve"> на объект</w:t>
            </w:r>
          </w:p>
        </w:tc>
        <w:tc>
          <w:tcPr>
            <w:tcW w:w="1800" w:type="dxa"/>
            <w:vMerge w:val="restart"/>
          </w:tcPr>
          <w:p w:rsidR="001E29CA" w:rsidRPr="001E29CA" w:rsidRDefault="001E29CA" w:rsidP="001E29CA">
            <w:pPr>
              <w:autoSpaceDE/>
              <w:autoSpaceDN/>
              <w:rPr>
                <w:sz w:val="22"/>
                <w:szCs w:val="22"/>
              </w:rPr>
            </w:pPr>
          </w:p>
        </w:tc>
      </w:tr>
      <w:tr w:rsidR="001E29CA" w:rsidRPr="001E29CA" w:rsidTr="004E5112">
        <w:tc>
          <w:tcPr>
            <w:tcW w:w="3227" w:type="dxa"/>
            <w:gridSpan w:val="2"/>
          </w:tcPr>
          <w:p w:rsidR="001E29CA" w:rsidRPr="001E29CA" w:rsidRDefault="001E29CA" w:rsidP="001E29CA">
            <w:pPr>
              <w:autoSpaceDE/>
              <w:autoSpaceDN/>
              <w:ind w:right="-86"/>
              <w:rPr>
                <w:sz w:val="22"/>
                <w:szCs w:val="22"/>
              </w:rPr>
            </w:pPr>
            <w:r w:rsidRPr="001E29CA">
              <w:rPr>
                <w:sz w:val="22"/>
                <w:szCs w:val="22"/>
              </w:rPr>
              <w:t>в том числе для обслуживания населения:</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ind w:right="-86"/>
              <w:rPr>
                <w:sz w:val="22"/>
                <w:szCs w:val="22"/>
              </w:rPr>
            </w:pPr>
            <w:r w:rsidRPr="001E29CA">
              <w:rPr>
                <w:sz w:val="22"/>
                <w:szCs w:val="22"/>
              </w:rPr>
              <w:t>сельских населенных пунктов</w:t>
            </w:r>
          </w:p>
        </w:tc>
        <w:tc>
          <w:tcPr>
            <w:tcW w:w="1620" w:type="dxa"/>
            <w:vAlign w:val="center"/>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4,0 (4,0)</w:t>
            </w:r>
          </w:p>
          <w:p w:rsidR="001E29CA" w:rsidRPr="001E29CA" w:rsidRDefault="001E29CA" w:rsidP="001E29CA">
            <w:pPr>
              <w:autoSpaceDE/>
              <w:autoSpaceDN/>
              <w:jc w:val="center"/>
              <w:rPr>
                <w:sz w:val="22"/>
                <w:szCs w:val="22"/>
              </w:rPr>
            </w:pPr>
            <w:r w:rsidRPr="001E29CA">
              <w:rPr>
                <w:sz w:val="22"/>
                <w:szCs w:val="22"/>
              </w:rPr>
              <w:t>1,2</w:t>
            </w:r>
          </w:p>
        </w:tc>
        <w:tc>
          <w:tcPr>
            <w:tcW w:w="1170" w:type="dxa"/>
            <w:vMerge/>
            <w:vAlign w:val="center"/>
          </w:tcPr>
          <w:p w:rsidR="001E29CA" w:rsidRPr="001E29CA" w:rsidRDefault="001E29CA" w:rsidP="001E29CA">
            <w:pPr>
              <w:autoSpaceDE/>
              <w:autoSpaceDN/>
              <w:rPr>
                <w:sz w:val="22"/>
                <w:szCs w:val="22"/>
              </w:rPr>
            </w:pPr>
          </w:p>
        </w:tc>
        <w:tc>
          <w:tcPr>
            <w:tcW w:w="1980" w:type="dxa"/>
            <w:vMerge/>
          </w:tcPr>
          <w:p w:rsidR="001E29CA" w:rsidRPr="001E29CA" w:rsidRDefault="001E29CA" w:rsidP="001E29CA">
            <w:pPr>
              <w:autoSpaceDE/>
              <w:autoSpaceDN/>
              <w:rPr>
                <w:sz w:val="22"/>
                <w:szCs w:val="22"/>
              </w:rPr>
            </w:pPr>
          </w:p>
        </w:tc>
        <w:tc>
          <w:tcPr>
            <w:tcW w:w="1800" w:type="dxa"/>
            <w:vMerge/>
          </w:tcPr>
          <w:p w:rsidR="001E29CA" w:rsidRPr="001E29CA" w:rsidRDefault="001E29CA" w:rsidP="001E29CA">
            <w:pPr>
              <w:autoSpaceDE/>
              <w:autoSpaceDN/>
              <w:rPr>
                <w:sz w:val="22"/>
                <w:szCs w:val="22"/>
              </w:rPr>
            </w:pPr>
          </w:p>
        </w:tc>
      </w:tr>
      <w:tr w:rsidR="001E29CA" w:rsidRPr="001E29CA" w:rsidTr="004E5112">
        <w:tc>
          <w:tcPr>
            <w:tcW w:w="3227" w:type="dxa"/>
            <w:gridSpan w:val="2"/>
          </w:tcPr>
          <w:p w:rsidR="001E29CA" w:rsidRPr="001E29CA" w:rsidRDefault="001E29CA" w:rsidP="001E29CA">
            <w:pPr>
              <w:autoSpaceDE/>
              <w:autoSpaceDN/>
              <w:rPr>
                <w:sz w:val="22"/>
                <w:szCs w:val="22"/>
              </w:rPr>
            </w:pPr>
            <w:r w:rsidRPr="001E29CA">
              <w:rPr>
                <w:sz w:val="22"/>
                <w:szCs w:val="22"/>
              </w:rPr>
              <w:t>в том числе фабрики-химчистки</w:t>
            </w:r>
          </w:p>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rPr>
                <w:sz w:val="22"/>
                <w:szCs w:val="22"/>
              </w:rPr>
            </w:pPr>
            <w:r w:rsidRPr="001E29CA">
              <w:rPr>
                <w:sz w:val="22"/>
                <w:szCs w:val="22"/>
              </w:rPr>
              <w:t>сельских населенных пунктов</w:t>
            </w:r>
          </w:p>
        </w:tc>
        <w:tc>
          <w:tcPr>
            <w:tcW w:w="1620" w:type="dxa"/>
            <w:vAlign w:val="center"/>
          </w:tcPr>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p>
          <w:p w:rsidR="001E29CA" w:rsidRPr="001E29CA" w:rsidRDefault="001E29CA" w:rsidP="001E29CA">
            <w:pPr>
              <w:autoSpaceDE/>
              <w:autoSpaceDN/>
              <w:jc w:val="center"/>
              <w:rPr>
                <w:sz w:val="22"/>
                <w:szCs w:val="22"/>
              </w:rPr>
            </w:pPr>
            <w:r w:rsidRPr="001E29CA">
              <w:rPr>
                <w:sz w:val="22"/>
                <w:szCs w:val="22"/>
              </w:rPr>
              <w:t>7,4</w:t>
            </w:r>
          </w:p>
          <w:p w:rsidR="001E29CA" w:rsidRPr="001E29CA" w:rsidRDefault="001E29CA" w:rsidP="001E29CA">
            <w:pPr>
              <w:autoSpaceDE/>
              <w:autoSpaceDN/>
              <w:jc w:val="center"/>
              <w:rPr>
                <w:sz w:val="22"/>
                <w:szCs w:val="22"/>
              </w:rPr>
            </w:pPr>
            <w:r w:rsidRPr="001E29CA">
              <w:rPr>
                <w:sz w:val="22"/>
                <w:szCs w:val="22"/>
              </w:rPr>
              <w:t>2,3</w:t>
            </w:r>
          </w:p>
        </w:tc>
        <w:tc>
          <w:tcPr>
            <w:tcW w:w="1170" w:type="dxa"/>
            <w:vMerge/>
            <w:vAlign w:val="center"/>
          </w:tcPr>
          <w:p w:rsidR="001E29CA" w:rsidRPr="001E29CA" w:rsidRDefault="001E29CA" w:rsidP="001E29CA">
            <w:pPr>
              <w:autoSpaceDE/>
              <w:autoSpaceDN/>
              <w:rPr>
                <w:sz w:val="22"/>
                <w:szCs w:val="22"/>
              </w:rPr>
            </w:pPr>
          </w:p>
        </w:tc>
        <w:tc>
          <w:tcPr>
            <w:tcW w:w="1980" w:type="dxa"/>
          </w:tcPr>
          <w:p w:rsidR="001E29CA" w:rsidRPr="001E29CA" w:rsidRDefault="001E29CA" w:rsidP="001E29CA">
            <w:pPr>
              <w:autoSpaceDE/>
              <w:autoSpaceDN/>
              <w:jc w:val="center"/>
              <w:rPr>
                <w:sz w:val="22"/>
                <w:szCs w:val="22"/>
              </w:rPr>
            </w:pPr>
            <w:r w:rsidRPr="001E29CA">
              <w:rPr>
                <w:sz w:val="22"/>
                <w:szCs w:val="22"/>
              </w:rPr>
              <w:t>0,5-1,0  га</w:t>
            </w:r>
          </w:p>
        </w:tc>
        <w:tc>
          <w:tcPr>
            <w:tcW w:w="1800" w:type="dxa"/>
            <w:vMerge/>
          </w:tcPr>
          <w:p w:rsidR="001E29CA" w:rsidRPr="001E29CA" w:rsidRDefault="001E29CA" w:rsidP="001E29CA">
            <w:pPr>
              <w:autoSpaceDE/>
              <w:autoSpaceDN/>
              <w:rPr>
                <w:sz w:val="22"/>
                <w:szCs w:val="22"/>
              </w:rPr>
            </w:pPr>
          </w:p>
        </w:tc>
      </w:tr>
      <w:tr w:rsidR="001E29CA" w:rsidRPr="001E29CA" w:rsidTr="004E5112">
        <w:trPr>
          <w:trHeight w:val="394"/>
        </w:trPr>
        <w:tc>
          <w:tcPr>
            <w:tcW w:w="817" w:type="dxa"/>
            <w:vMerge w:val="restart"/>
          </w:tcPr>
          <w:p w:rsidR="001E29CA" w:rsidRPr="001E29CA" w:rsidRDefault="001E29CA" w:rsidP="001E29CA">
            <w:pPr>
              <w:autoSpaceDE/>
              <w:autoSpaceDN/>
              <w:rPr>
                <w:sz w:val="22"/>
                <w:szCs w:val="22"/>
              </w:rPr>
            </w:pPr>
            <w:r w:rsidRPr="001E29CA">
              <w:rPr>
                <w:sz w:val="22"/>
                <w:szCs w:val="22"/>
              </w:rPr>
              <w:t xml:space="preserve">Бани </w:t>
            </w:r>
          </w:p>
        </w:tc>
        <w:tc>
          <w:tcPr>
            <w:tcW w:w="2410" w:type="dxa"/>
          </w:tcPr>
          <w:p w:rsidR="001E29CA" w:rsidRPr="001E29CA" w:rsidRDefault="001E29CA" w:rsidP="001E29CA">
            <w:pPr>
              <w:autoSpaceDE/>
              <w:autoSpaceDN/>
              <w:ind w:right="-108"/>
              <w:rPr>
                <w:sz w:val="22"/>
                <w:szCs w:val="22"/>
              </w:rPr>
            </w:pPr>
            <w:r w:rsidRPr="001E29CA">
              <w:rPr>
                <w:sz w:val="22"/>
                <w:szCs w:val="22"/>
              </w:rPr>
              <w:t>городов</w:t>
            </w:r>
          </w:p>
          <w:p w:rsidR="001E29CA" w:rsidRPr="001E29CA" w:rsidRDefault="001E29CA" w:rsidP="001E29CA">
            <w:pPr>
              <w:autoSpaceDE/>
              <w:autoSpaceDN/>
              <w:rPr>
                <w:sz w:val="22"/>
                <w:szCs w:val="22"/>
              </w:rPr>
            </w:pPr>
          </w:p>
        </w:tc>
        <w:tc>
          <w:tcPr>
            <w:tcW w:w="1620" w:type="dxa"/>
            <w:vAlign w:val="center"/>
          </w:tcPr>
          <w:p w:rsidR="001E29CA" w:rsidRPr="001E29CA" w:rsidRDefault="001E29CA" w:rsidP="001E29CA">
            <w:pPr>
              <w:autoSpaceDE/>
              <w:autoSpaceDN/>
              <w:jc w:val="center"/>
              <w:rPr>
                <w:sz w:val="22"/>
                <w:szCs w:val="22"/>
              </w:rPr>
            </w:pPr>
            <w:r w:rsidRPr="001E29CA">
              <w:rPr>
                <w:sz w:val="22"/>
                <w:szCs w:val="22"/>
              </w:rPr>
              <w:t>5</w:t>
            </w:r>
          </w:p>
        </w:tc>
        <w:tc>
          <w:tcPr>
            <w:tcW w:w="1170" w:type="dxa"/>
            <w:vMerge w:val="restart"/>
            <w:vAlign w:val="center"/>
          </w:tcPr>
          <w:p w:rsidR="001E29CA" w:rsidRPr="001E29CA" w:rsidRDefault="001E29CA" w:rsidP="001E29CA">
            <w:pPr>
              <w:autoSpaceDE/>
              <w:autoSpaceDN/>
              <w:rPr>
                <w:sz w:val="22"/>
                <w:szCs w:val="22"/>
              </w:rPr>
            </w:pPr>
            <w:r w:rsidRPr="001E29CA">
              <w:rPr>
                <w:sz w:val="22"/>
                <w:szCs w:val="22"/>
              </w:rPr>
              <w:t>кол. мест на 1 тыс. чел.</w:t>
            </w:r>
          </w:p>
        </w:tc>
        <w:tc>
          <w:tcPr>
            <w:tcW w:w="1980" w:type="dxa"/>
            <w:vMerge w:val="restart"/>
            <w:vAlign w:val="center"/>
          </w:tcPr>
          <w:p w:rsidR="001E29CA" w:rsidRPr="001E29CA" w:rsidRDefault="001E29CA" w:rsidP="001E29CA">
            <w:pPr>
              <w:autoSpaceDE/>
              <w:autoSpaceDN/>
              <w:jc w:val="center"/>
              <w:rPr>
                <w:sz w:val="22"/>
                <w:szCs w:val="22"/>
              </w:rPr>
            </w:pPr>
            <w:r w:rsidRPr="001E29CA">
              <w:rPr>
                <w:sz w:val="22"/>
                <w:szCs w:val="22"/>
              </w:rPr>
              <w:t>0,2-</w:t>
            </w:r>
            <w:smartTag w:uri="urn:schemas-microsoft-com:office:smarttags" w:element="metricconverter">
              <w:smartTagPr>
                <w:attr w:name="ProductID" w:val="0,4 га"/>
              </w:smartTagPr>
              <w:r w:rsidRPr="001E29CA">
                <w:rPr>
                  <w:sz w:val="22"/>
                  <w:szCs w:val="22"/>
                </w:rPr>
                <w:t>0,4 га</w:t>
              </w:r>
            </w:smartTag>
            <w:r w:rsidRPr="001E29CA">
              <w:rPr>
                <w:sz w:val="22"/>
                <w:szCs w:val="22"/>
              </w:rPr>
              <w:t xml:space="preserve"> на объект</w:t>
            </w:r>
          </w:p>
        </w:tc>
        <w:tc>
          <w:tcPr>
            <w:tcW w:w="1800" w:type="dxa"/>
            <w:vMerge w:val="restart"/>
          </w:tcPr>
          <w:p w:rsidR="001E29CA" w:rsidRPr="001E29CA" w:rsidRDefault="001E29CA" w:rsidP="001E29CA">
            <w:pPr>
              <w:autoSpaceDE/>
              <w:autoSpaceDN/>
              <w:rPr>
                <w:sz w:val="22"/>
                <w:szCs w:val="22"/>
              </w:rPr>
            </w:pPr>
          </w:p>
        </w:tc>
      </w:tr>
      <w:tr w:rsidR="001E29CA" w:rsidRPr="001E29CA" w:rsidTr="004E5112">
        <w:trPr>
          <w:trHeight w:val="380"/>
        </w:trPr>
        <w:tc>
          <w:tcPr>
            <w:tcW w:w="817" w:type="dxa"/>
            <w:vMerge/>
          </w:tcPr>
          <w:p w:rsidR="001E29CA" w:rsidRPr="001E29CA" w:rsidRDefault="001E29CA" w:rsidP="001E29CA">
            <w:pPr>
              <w:autoSpaceDE/>
              <w:autoSpaceDN/>
              <w:rPr>
                <w:sz w:val="22"/>
                <w:szCs w:val="22"/>
              </w:rPr>
            </w:pPr>
          </w:p>
        </w:tc>
        <w:tc>
          <w:tcPr>
            <w:tcW w:w="2410" w:type="dxa"/>
          </w:tcPr>
          <w:p w:rsidR="001E29CA" w:rsidRPr="001E29CA" w:rsidRDefault="001E29CA" w:rsidP="001E29CA">
            <w:pPr>
              <w:autoSpaceDE/>
              <w:autoSpaceDN/>
              <w:rPr>
                <w:sz w:val="22"/>
                <w:szCs w:val="22"/>
              </w:rPr>
            </w:pPr>
            <w:r w:rsidRPr="001E29CA">
              <w:rPr>
                <w:sz w:val="22"/>
                <w:szCs w:val="22"/>
              </w:rPr>
              <w:t>сельских населенных пунктов</w:t>
            </w:r>
          </w:p>
        </w:tc>
        <w:tc>
          <w:tcPr>
            <w:tcW w:w="1620" w:type="dxa"/>
            <w:vAlign w:val="center"/>
          </w:tcPr>
          <w:p w:rsidR="001E29CA" w:rsidRPr="001E29CA" w:rsidRDefault="001E29CA" w:rsidP="001E29CA">
            <w:pPr>
              <w:autoSpaceDE/>
              <w:autoSpaceDN/>
              <w:jc w:val="center"/>
              <w:rPr>
                <w:sz w:val="22"/>
                <w:szCs w:val="22"/>
              </w:rPr>
            </w:pPr>
            <w:r w:rsidRPr="001E29CA">
              <w:rPr>
                <w:sz w:val="22"/>
                <w:szCs w:val="22"/>
              </w:rPr>
              <w:t>7</w:t>
            </w:r>
          </w:p>
        </w:tc>
        <w:tc>
          <w:tcPr>
            <w:tcW w:w="1170" w:type="dxa"/>
            <w:vMerge/>
            <w:vAlign w:val="center"/>
          </w:tcPr>
          <w:p w:rsidR="001E29CA" w:rsidRPr="001E29CA" w:rsidRDefault="001E29CA" w:rsidP="001E29CA">
            <w:pPr>
              <w:autoSpaceDE/>
              <w:autoSpaceDN/>
              <w:rPr>
                <w:sz w:val="22"/>
                <w:szCs w:val="22"/>
              </w:rPr>
            </w:pPr>
          </w:p>
        </w:tc>
        <w:tc>
          <w:tcPr>
            <w:tcW w:w="1980" w:type="dxa"/>
            <w:vMerge/>
            <w:vAlign w:val="center"/>
          </w:tcPr>
          <w:p w:rsidR="001E29CA" w:rsidRPr="001E29CA" w:rsidRDefault="001E29CA" w:rsidP="001E29CA">
            <w:pPr>
              <w:autoSpaceDE/>
              <w:autoSpaceDN/>
              <w:jc w:val="center"/>
              <w:rPr>
                <w:sz w:val="22"/>
                <w:szCs w:val="22"/>
              </w:rPr>
            </w:pPr>
          </w:p>
        </w:tc>
        <w:tc>
          <w:tcPr>
            <w:tcW w:w="1800" w:type="dxa"/>
            <w:vMerge/>
          </w:tcPr>
          <w:p w:rsidR="001E29CA" w:rsidRPr="001E29CA" w:rsidRDefault="001E29CA" w:rsidP="001E29CA">
            <w:pPr>
              <w:autoSpaceDE/>
              <w:autoSpaceDN/>
              <w:rPr>
                <w:sz w:val="22"/>
                <w:szCs w:val="22"/>
              </w:rPr>
            </w:pPr>
          </w:p>
        </w:tc>
      </w:tr>
    </w:tbl>
    <w:p w:rsidR="001E29CA" w:rsidRPr="001E29CA" w:rsidRDefault="001E29CA" w:rsidP="001E29CA">
      <w:pPr>
        <w:autoSpaceDE/>
        <w:autoSpaceDN/>
        <w:rPr>
          <w:sz w:val="24"/>
          <w:szCs w:val="24"/>
        </w:rPr>
      </w:pPr>
      <w:r w:rsidRPr="001E29CA">
        <w:rPr>
          <w:sz w:val="24"/>
          <w:szCs w:val="24"/>
          <w:u w:val="single"/>
        </w:rPr>
        <w:t>Примечание</w:t>
      </w:r>
      <w:r w:rsidRPr="001E29CA">
        <w:rPr>
          <w:sz w:val="24"/>
          <w:szCs w:val="24"/>
        </w:rPr>
        <w:t xml:space="preserve">: </w:t>
      </w:r>
    </w:p>
    <w:p w:rsidR="001E29CA" w:rsidRPr="001E29CA" w:rsidRDefault="001E29CA" w:rsidP="001E29CA">
      <w:pPr>
        <w:autoSpaceDE/>
        <w:autoSpaceDN/>
        <w:jc w:val="both"/>
        <w:rPr>
          <w:sz w:val="24"/>
          <w:szCs w:val="24"/>
        </w:rPr>
      </w:pPr>
      <w:r w:rsidRPr="001E29CA">
        <w:rPr>
          <w:sz w:val="24"/>
          <w:szCs w:val="24"/>
        </w:rPr>
        <w:t>1. В скобках приведены нормы объектов местного значения для обслуживания территории микрорайона и жилого района.</w:t>
      </w:r>
    </w:p>
    <w:p w:rsidR="001E29CA" w:rsidRPr="001E29CA" w:rsidRDefault="001E29CA" w:rsidP="001E29CA">
      <w:pPr>
        <w:autoSpaceDE/>
        <w:autoSpaceDN/>
        <w:jc w:val="both"/>
        <w:rPr>
          <w:sz w:val="24"/>
          <w:szCs w:val="24"/>
        </w:rPr>
      </w:pPr>
      <w:r w:rsidRPr="001E29CA">
        <w:rPr>
          <w:sz w:val="24"/>
          <w:szCs w:val="24"/>
        </w:rPr>
        <w:t>2. В населенных пунктах,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1E29CA" w:rsidRPr="001E29CA" w:rsidRDefault="001E29CA" w:rsidP="001E29CA">
      <w:pPr>
        <w:autoSpaceDE/>
        <w:autoSpaceDN/>
        <w:jc w:val="both"/>
        <w:rPr>
          <w:sz w:val="24"/>
          <w:szCs w:val="24"/>
        </w:rPr>
      </w:pPr>
    </w:p>
    <w:p w:rsidR="001E29CA" w:rsidRPr="001E29CA" w:rsidRDefault="001E29CA" w:rsidP="001E29CA">
      <w:pPr>
        <w:autoSpaceDE/>
        <w:autoSpaceDN/>
        <w:jc w:val="both"/>
        <w:rPr>
          <w:sz w:val="24"/>
          <w:szCs w:val="24"/>
        </w:rPr>
      </w:pPr>
    </w:p>
    <w:p w:rsidR="001E29CA" w:rsidRPr="001E29CA" w:rsidRDefault="001E29CA" w:rsidP="001E29CA">
      <w:pPr>
        <w:autoSpaceDE/>
        <w:autoSpaceDN/>
        <w:jc w:val="both"/>
        <w:rPr>
          <w:sz w:val="24"/>
          <w:szCs w:val="24"/>
        </w:rPr>
      </w:pPr>
    </w:p>
    <w:p w:rsidR="001E29CA" w:rsidRPr="001E29CA" w:rsidRDefault="001E29CA" w:rsidP="001E29CA">
      <w:pPr>
        <w:autoSpaceDE/>
        <w:autoSpaceDN/>
        <w:jc w:val="both"/>
        <w:rPr>
          <w:sz w:val="24"/>
          <w:szCs w:val="24"/>
        </w:rPr>
      </w:pPr>
    </w:p>
    <w:p w:rsidR="001E29CA" w:rsidRPr="001E29CA" w:rsidRDefault="001E29CA" w:rsidP="001E29CA">
      <w:pPr>
        <w:autoSpaceDE/>
        <w:autoSpaceDN/>
        <w:jc w:val="both"/>
        <w:rPr>
          <w:sz w:val="24"/>
          <w:szCs w:val="24"/>
        </w:rPr>
      </w:pPr>
    </w:p>
    <w:p w:rsidR="001E29CA" w:rsidRPr="001E29CA" w:rsidRDefault="001E29CA" w:rsidP="001E29CA">
      <w:pPr>
        <w:autoSpaceDE/>
        <w:autoSpaceDN/>
        <w:ind w:firstLine="567"/>
        <w:jc w:val="both"/>
        <w:rPr>
          <w:b/>
          <w:sz w:val="24"/>
          <w:szCs w:val="24"/>
        </w:rPr>
      </w:pPr>
      <w:r w:rsidRPr="001E29CA">
        <w:rPr>
          <w:b/>
          <w:sz w:val="24"/>
          <w:szCs w:val="24"/>
        </w:rPr>
        <w:t>9.10.Радиус обслуживания учреждениями торговли и бытового обслуживания населения *:</w:t>
      </w:r>
    </w:p>
    <w:p w:rsidR="001E29CA" w:rsidRPr="001E29CA" w:rsidRDefault="001E29CA" w:rsidP="001E29CA">
      <w:pPr>
        <w:autoSpaceDE/>
        <w:autoSpaceDN/>
        <w:jc w:val="right"/>
        <w:rPr>
          <w:b/>
          <w:sz w:val="24"/>
          <w:szCs w:val="24"/>
        </w:rPr>
      </w:pPr>
      <w:r w:rsidRPr="001E29CA">
        <w:rPr>
          <w:b/>
          <w:sz w:val="24"/>
          <w:szCs w:val="24"/>
        </w:rPr>
        <w:lastRenderedPageBreak/>
        <w:t>Таблица 33</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080"/>
        <w:gridCol w:w="2160"/>
        <w:gridCol w:w="1980"/>
        <w:gridCol w:w="1920"/>
      </w:tblGrid>
      <w:tr w:rsidR="001E29CA" w:rsidRPr="001E29CA" w:rsidTr="004E5112">
        <w:tc>
          <w:tcPr>
            <w:tcW w:w="2448" w:type="dxa"/>
            <w:vMerge w:val="restart"/>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080" w:type="dxa"/>
            <w:vMerge w:val="restart"/>
            <w:shd w:val="clear" w:color="auto" w:fill="DBE5F1"/>
            <w:vAlign w:val="center"/>
          </w:tcPr>
          <w:p w:rsidR="001E29CA" w:rsidRPr="001E29CA" w:rsidRDefault="001E29CA" w:rsidP="001E29CA">
            <w:pPr>
              <w:autoSpaceDE/>
              <w:autoSpaceDN/>
              <w:ind w:right="-108"/>
              <w:jc w:val="center"/>
              <w:rPr>
                <w:b/>
                <w:sz w:val="22"/>
                <w:szCs w:val="22"/>
              </w:rPr>
            </w:pPr>
            <w:r w:rsidRPr="001E29CA">
              <w:rPr>
                <w:b/>
                <w:sz w:val="22"/>
                <w:szCs w:val="22"/>
              </w:rPr>
              <w:t>Единица измерения</w:t>
            </w:r>
          </w:p>
        </w:tc>
        <w:tc>
          <w:tcPr>
            <w:tcW w:w="6060" w:type="dxa"/>
            <w:gridSpan w:val="3"/>
            <w:shd w:val="clear" w:color="auto" w:fill="DBE5F1"/>
          </w:tcPr>
          <w:p w:rsidR="001E29CA" w:rsidRPr="001E29CA" w:rsidRDefault="001E29CA" w:rsidP="001E29CA">
            <w:pPr>
              <w:autoSpaceDE/>
              <w:autoSpaceDN/>
              <w:jc w:val="center"/>
              <w:rPr>
                <w:b/>
                <w:sz w:val="22"/>
                <w:szCs w:val="22"/>
              </w:rPr>
            </w:pPr>
            <w:r w:rsidRPr="001E29CA">
              <w:rPr>
                <w:b/>
                <w:sz w:val="22"/>
                <w:szCs w:val="22"/>
              </w:rPr>
              <w:t>Максимальный расчетный показатель</w:t>
            </w:r>
          </w:p>
        </w:tc>
      </w:tr>
      <w:tr w:rsidR="001E29CA" w:rsidRPr="001E29CA" w:rsidTr="004E5112">
        <w:trPr>
          <w:trHeight w:val="243"/>
        </w:trPr>
        <w:tc>
          <w:tcPr>
            <w:tcW w:w="2448" w:type="dxa"/>
            <w:vMerge/>
            <w:shd w:val="clear" w:color="auto" w:fill="DBE5F1"/>
          </w:tcPr>
          <w:p w:rsidR="001E29CA" w:rsidRPr="001E29CA" w:rsidRDefault="001E29CA" w:rsidP="001E29CA">
            <w:pPr>
              <w:autoSpaceDE/>
              <w:autoSpaceDN/>
              <w:jc w:val="both"/>
              <w:rPr>
                <w:b/>
                <w:sz w:val="22"/>
                <w:szCs w:val="22"/>
              </w:rPr>
            </w:pPr>
          </w:p>
        </w:tc>
        <w:tc>
          <w:tcPr>
            <w:tcW w:w="1080" w:type="dxa"/>
            <w:vMerge/>
            <w:shd w:val="clear" w:color="auto" w:fill="DBE5F1"/>
          </w:tcPr>
          <w:p w:rsidR="001E29CA" w:rsidRPr="001E29CA" w:rsidRDefault="001E29CA" w:rsidP="001E29CA">
            <w:pPr>
              <w:autoSpaceDE/>
              <w:autoSpaceDN/>
              <w:jc w:val="center"/>
              <w:rPr>
                <w:b/>
                <w:sz w:val="22"/>
                <w:szCs w:val="22"/>
              </w:rPr>
            </w:pPr>
          </w:p>
        </w:tc>
        <w:tc>
          <w:tcPr>
            <w:tcW w:w="2160" w:type="dxa"/>
            <w:shd w:val="clear" w:color="auto" w:fill="DBE5F1"/>
          </w:tcPr>
          <w:p w:rsidR="001E29CA" w:rsidRPr="001E29CA" w:rsidRDefault="001E29CA" w:rsidP="001E29CA">
            <w:pPr>
              <w:autoSpaceDE/>
              <w:autoSpaceDN/>
              <w:jc w:val="center"/>
              <w:rPr>
                <w:b/>
                <w:sz w:val="22"/>
                <w:szCs w:val="22"/>
              </w:rPr>
            </w:pPr>
            <w:r w:rsidRPr="001E29CA">
              <w:rPr>
                <w:b/>
                <w:sz w:val="22"/>
                <w:szCs w:val="22"/>
              </w:rPr>
              <w:t>зона многоквартирной и малоэтажной жилой застройки</w:t>
            </w:r>
          </w:p>
        </w:tc>
        <w:tc>
          <w:tcPr>
            <w:tcW w:w="1980" w:type="dxa"/>
            <w:shd w:val="clear" w:color="auto" w:fill="DBE5F1"/>
          </w:tcPr>
          <w:p w:rsidR="001E29CA" w:rsidRPr="001E29CA" w:rsidRDefault="001E29CA" w:rsidP="001E29CA">
            <w:pPr>
              <w:autoSpaceDE/>
              <w:autoSpaceDN/>
              <w:jc w:val="center"/>
              <w:rPr>
                <w:b/>
                <w:sz w:val="22"/>
                <w:szCs w:val="22"/>
              </w:rPr>
            </w:pPr>
            <w:r w:rsidRPr="001E29CA">
              <w:rPr>
                <w:b/>
                <w:sz w:val="22"/>
                <w:szCs w:val="22"/>
              </w:rPr>
              <w:t xml:space="preserve">индивидуальная жилая застройка </w:t>
            </w:r>
          </w:p>
        </w:tc>
        <w:tc>
          <w:tcPr>
            <w:tcW w:w="1920" w:type="dxa"/>
            <w:shd w:val="clear" w:color="auto" w:fill="DBE5F1"/>
          </w:tcPr>
          <w:p w:rsidR="001E29CA" w:rsidRPr="001E29CA" w:rsidRDefault="001E29CA" w:rsidP="001E29CA">
            <w:pPr>
              <w:autoSpaceDE/>
              <w:autoSpaceDN/>
              <w:jc w:val="center"/>
              <w:rPr>
                <w:b/>
                <w:sz w:val="22"/>
                <w:szCs w:val="22"/>
              </w:rPr>
            </w:pPr>
            <w:r w:rsidRPr="001E29CA">
              <w:rPr>
                <w:b/>
                <w:sz w:val="22"/>
                <w:szCs w:val="22"/>
              </w:rPr>
              <w:t>для групп сельских населенных пунктов</w:t>
            </w:r>
          </w:p>
        </w:tc>
      </w:tr>
      <w:tr w:rsidR="001E29CA" w:rsidRPr="001E29CA" w:rsidTr="004E5112">
        <w:trPr>
          <w:trHeight w:val="243"/>
        </w:trPr>
        <w:tc>
          <w:tcPr>
            <w:tcW w:w="2448" w:type="dxa"/>
          </w:tcPr>
          <w:p w:rsidR="001E29CA" w:rsidRPr="001E29CA" w:rsidRDefault="001E29CA" w:rsidP="001E29CA">
            <w:pPr>
              <w:autoSpaceDE/>
              <w:autoSpaceDN/>
              <w:rPr>
                <w:sz w:val="22"/>
                <w:szCs w:val="22"/>
              </w:rPr>
            </w:pPr>
            <w:r w:rsidRPr="001E29CA">
              <w:rPr>
                <w:sz w:val="22"/>
                <w:szCs w:val="22"/>
              </w:rPr>
              <w:t>Предприятия торговли, общественного питания и бытового обслуживания местного значения</w:t>
            </w:r>
          </w:p>
        </w:tc>
        <w:tc>
          <w:tcPr>
            <w:tcW w:w="1080" w:type="dxa"/>
            <w:vAlign w:val="center"/>
          </w:tcPr>
          <w:p w:rsidR="001E29CA" w:rsidRPr="001E29CA" w:rsidRDefault="001E29CA" w:rsidP="001E29CA">
            <w:pPr>
              <w:autoSpaceDE/>
              <w:autoSpaceDN/>
              <w:jc w:val="center"/>
              <w:rPr>
                <w:sz w:val="22"/>
                <w:szCs w:val="22"/>
              </w:rPr>
            </w:pPr>
            <w:r w:rsidRPr="001E29CA">
              <w:rPr>
                <w:sz w:val="22"/>
                <w:szCs w:val="22"/>
              </w:rPr>
              <w:t>м</w:t>
            </w:r>
          </w:p>
        </w:tc>
        <w:tc>
          <w:tcPr>
            <w:tcW w:w="2160" w:type="dxa"/>
            <w:vAlign w:val="center"/>
          </w:tcPr>
          <w:p w:rsidR="001E29CA" w:rsidRPr="001E29CA" w:rsidRDefault="001E29CA" w:rsidP="001E29CA">
            <w:pPr>
              <w:autoSpaceDE/>
              <w:autoSpaceDN/>
              <w:jc w:val="center"/>
              <w:rPr>
                <w:sz w:val="22"/>
                <w:szCs w:val="22"/>
              </w:rPr>
            </w:pPr>
            <w:r w:rsidRPr="001E29CA">
              <w:rPr>
                <w:sz w:val="22"/>
                <w:szCs w:val="22"/>
              </w:rPr>
              <w:t>500</w:t>
            </w:r>
          </w:p>
        </w:tc>
        <w:tc>
          <w:tcPr>
            <w:tcW w:w="1980" w:type="dxa"/>
            <w:vAlign w:val="center"/>
          </w:tcPr>
          <w:p w:rsidR="001E29CA" w:rsidRPr="001E29CA" w:rsidRDefault="001E29CA" w:rsidP="001E29CA">
            <w:pPr>
              <w:autoSpaceDE/>
              <w:autoSpaceDN/>
              <w:jc w:val="center"/>
              <w:rPr>
                <w:sz w:val="22"/>
                <w:szCs w:val="22"/>
              </w:rPr>
            </w:pPr>
            <w:r w:rsidRPr="001E29CA">
              <w:rPr>
                <w:sz w:val="22"/>
                <w:szCs w:val="22"/>
              </w:rPr>
              <w:t>800</w:t>
            </w:r>
          </w:p>
        </w:tc>
        <w:tc>
          <w:tcPr>
            <w:tcW w:w="1920" w:type="dxa"/>
            <w:vAlign w:val="center"/>
          </w:tcPr>
          <w:p w:rsidR="001E29CA" w:rsidRPr="001E29CA" w:rsidRDefault="001E29CA" w:rsidP="001E29CA">
            <w:pPr>
              <w:autoSpaceDE/>
              <w:autoSpaceDN/>
              <w:jc w:val="center"/>
              <w:rPr>
                <w:sz w:val="22"/>
                <w:szCs w:val="22"/>
              </w:rPr>
            </w:pPr>
            <w:r w:rsidRPr="001E29CA">
              <w:rPr>
                <w:sz w:val="22"/>
                <w:szCs w:val="22"/>
              </w:rPr>
              <w:t>2000</w:t>
            </w:r>
          </w:p>
        </w:tc>
      </w:tr>
    </w:tbl>
    <w:p w:rsidR="001E29CA" w:rsidRPr="001E29CA" w:rsidRDefault="001E29CA" w:rsidP="001E29CA">
      <w:pPr>
        <w:autoSpaceDE/>
        <w:autoSpaceDN/>
        <w:jc w:val="both"/>
        <w:rPr>
          <w:sz w:val="24"/>
          <w:szCs w:val="24"/>
        </w:rPr>
      </w:pPr>
      <w:r w:rsidRPr="001E29CA">
        <w:rPr>
          <w:sz w:val="24"/>
          <w:szCs w:val="24"/>
        </w:rPr>
        <w:t>* - Указанный радиус обслуживания не распространяется на специализированные учреждения.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1E29CA" w:rsidRPr="001E29CA" w:rsidRDefault="001E29CA" w:rsidP="001E29CA">
      <w:pPr>
        <w:keepNext/>
        <w:keepLines/>
        <w:autoSpaceDE/>
        <w:autoSpaceDN/>
        <w:ind w:firstLine="709"/>
        <w:jc w:val="both"/>
        <w:rPr>
          <w:b/>
          <w:sz w:val="24"/>
          <w:szCs w:val="24"/>
        </w:rPr>
      </w:pPr>
      <w:r w:rsidRPr="001E29CA">
        <w:rPr>
          <w:b/>
          <w:sz w:val="24"/>
          <w:szCs w:val="24"/>
        </w:rPr>
        <w:t>9.11.Учреждения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 минут.</w:t>
      </w:r>
    </w:p>
    <w:p w:rsidR="001E29CA" w:rsidRPr="001E29CA" w:rsidRDefault="001E29CA" w:rsidP="001E29CA">
      <w:pPr>
        <w:autoSpaceDE/>
        <w:autoSpaceDN/>
        <w:jc w:val="right"/>
        <w:rPr>
          <w:b/>
          <w:sz w:val="24"/>
          <w:szCs w:val="24"/>
        </w:rPr>
      </w:pPr>
      <w:r w:rsidRPr="001E29CA">
        <w:rPr>
          <w:b/>
          <w:sz w:val="24"/>
          <w:szCs w:val="24"/>
        </w:rPr>
        <w:t>Таблица 34</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1980"/>
        <w:gridCol w:w="2700"/>
        <w:gridCol w:w="1440"/>
      </w:tblGrid>
      <w:tr w:rsidR="001E29CA" w:rsidRPr="001E29CA" w:rsidTr="004E5112">
        <w:trPr>
          <w:trHeight w:val="460"/>
        </w:trPr>
        <w:tc>
          <w:tcPr>
            <w:tcW w:w="172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6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198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70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1440" w:type="dxa"/>
            <w:shd w:val="clear" w:color="auto" w:fill="DBE5F1"/>
            <w:vAlign w:val="center"/>
          </w:tcPr>
          <w:p w:rsidR="001E29CA" w:rsidRPr="001E29CA" w:rsidRDefault="001E29CA" w:rsidP="001E29CA">
            <w:pPr>
              <w:autoSpaceDE/>
              <w:autoSpaceDN/>
              <w:ind w:left="-90" w:right="-104"/>
              <w:jc w:val="center"/>
              <w:rPr>
                <w:b/>
                <w:sz w:val="22"/>
                <w:szCs w:val="22"/>
              </w:rPr>
            </w:pPr>
            <w:r w:rsidRPr="001E29CA">
              <w:rPr>
                <w:b/>
                <w:sz w:val="22"/>
                <w:szCs w:val="22"/>
              </w:rPr>
              <w:t>Примечание</w:t>
            </w: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Отделения банков, операционная касса</w:t>
            </w:r>
          </w:p>
        </w:tc>
        <w:tc>
          <w:tcPr>
            <w:tcW w:w="1620"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1980" w:type="dxa"/>
            <w:vAlign w:val="center"/>
          </w:tcPr>
          <w:p w:rsidR="001E29CA" w:rsidRPr="001E29CA" w:rsidRDefault="001E29CA" w:rsidP="001E29CA">
            <w:pPr>
              <w:autoSpaceDE/>
              <w:autoSpaceDN/>
              <w:rPr>
                <w:sz w:val="22"/>
                <w:szCs w:val="22"/>
              </w:rPr>
            </w:pPr>
            <w:r w:rsidRPr="001E29CA">
              <w:rPr>
                <w:sz w:val="22"/>
                <w:szCs w:val="22"/>
              </w:rPr>
              <w:t>кол. объектов на 10-30 тыс.чел.</w:t>
            </w:r>
          </w:p>
        </w:tc>
        <w:tc>
          <w:tcPr>
            <w:tcW w:w="2700" w:type="dxa"/>
          </w:tcPr>
          <w:p w:rsidR="001E29CA" w:rsidRPr="001E29CA" w:rsidRDefault="001E29CA" w:rsidP="001E29CA">
            <w:pPr>
              <w:autoSpaceDE/>
              <w:autoSpaceDN/>
              <w:rPr>
                <w:sz w:val="22"/>
                <w:szCs w:val="22"/>
              </w:rPr>
            </w:pPr>
            <w:r w:rsidRPr="001E29CA">
              <w:rPr>
                <w:sz w:val="22"/>
                <w:szCs w:val="22"/>
              </w:rPr>
              <w:t>При кол. операционных касс, га на объект:</w:t>
            </w:r>
          </w:p>
          <w:p w:rsidR="001E29CA" w:rsidRPr="001E29CA" w:rsidRDefault="001E29CA" w:rsidP="001E29CA">
            <w:pPr>
              <w:autoSpaceDE/>
              <w:autoSpaceDN/>
              <w:rPr>
                <w:sz w:val="22"/>
                <w:szCs w:val="22"/>
              </w:rPr>
            </w:pPr>
            <w:r w:rsidRPr="001E29CA">
              <w:rPr>
                <w:sz w:val="22"/>
                <w:szCs w:val="22"/>
              </w:rPr>
              <w:t xml:space="preserve">2 кассы – </w:t>
            </w:r>
            <w:smartTag w:uri="urn:schemas-microsoft-com:office:smarttags" w:element="metricconverter">
              <w:smartTagPr>
                <w:attr w:name="ProductID" w:val="0,2 га"/>
              </w:smartTagPr>
              <w:r w:rsidRPr="001E29CA">
                <w:rPr>
                  <w:sz w:val="22"/>
                  <w:szCs w:val="22"/>
                </w:rPr>
                <w:t>0,2 га</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7 касс – </w:t>
            </w:r>
            <w:smartTag w:uri="urn:schemas-microsoft-com:office:smarttags" w:element="metricconverter">
              <w:smartTagPr>
                <w:attr w:name="ProductID" w:val="0,5 га"/>
              </w:smartTagPr>
              <w:r w:rsidRPr="001E29CA">
                <w:rPr>
                  <w:sz w:val="22"/>
                  <w:szCs w:val="22"/>
                </w:rPr>
                <w:t>0,5 га</w:t>
              </w:r>
            </w:smartTag>
            <w:r w:rsidRPr="001E29CA">
              <w:rPr>
                <w:sz w:val="22"/>
                <w:szCs w:val="22"/>
              </w:rPr>
              <w:t>.</w:t>
            </w:r>
          </w:p>
        </w:tc>
        <w:tc>
          <w:tcPr>
            <w:tcW w:w="14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Отделение связи</w:t>
            </w:r>
          </w:p>
        </w:tc>
        <w:tc>
          <w:tcPr>
            <w:tcW w:w="1620"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1980" w:type="dxa"/>
            <w:vAlign w:val="center"/>
          </w:tcPr>
          <w:p w:rsidR="001E29CA" w:rsidRPr="001E29CA" w:rsidRDefault="001E29CA" w:rsidP="001E29CA">
            <w:pPr>
              <w:autoSpaceDE/>
              <w:autoSpaceDN/>
              <w:jc w:val="center"/>
              <w:rPr>
                <w:sz w:val="22"/>
                <w:szCs w:val="22"/>
              </w:rPr>
            </w:pPr>
            <w:r w:rsidRPr="001E29CA">
              <w:rPr>
                <w:sz w:val="22"/>
                <w:szCs w:val="22"/>
              </w:rPr>
              <w:t>кол объектов на 1-10 тыс.чел.</w:t>
            </w:r>
          </w:p>
        </w:tc>
        <w:tc>
          <w:tcPr>
            <w:tcW w:w="2700" w:type="dxa"/>
          </w:tcPr>
          <w:p w:rsidR="001E29CA" w:rsidRPr="001E29CA" w:rsidRDefault="001E29CA" w:rsidP="001E29CA">
            <w:pPr>
              <w:autoSpaceDE/>
              <w:autoSpaceDN/>
              <w:rPr>
                <w:sz w:val="22"/>
                <w:szCs w:val="22"/>
              </w:rPr>
            </w:pPr>
            <w:r w:rsidRPr="001E29CA">
              <w:rPr>
                <w:sz w:val="22"/>
                <w:szCs w:val="22"/>
              </w:rPr>
              <w:t>Отделения связи микрорайона, жилого района, га для обслуживаемого населения на объект:</w:t>
            </w:r>
          </w:p>
          <w:p w:rsidR="001E29CA" w:rsidRPr="001E29CA" w:rsidRDefault="001E29CA" w:rsidP="001E29CA">
            <w:pPr>
              <w:autoSpaceDE/>
              <w:autoSpaceDN/>
              <w:rPr>
                <w:sz w:val="22"/>
                <w:szCs w:val="22"/>
              </w:rPr>
            </w:pPr>
            <w:r w:rsidRPr="001E29CA">
              <w:rPr>
                <w:sz w:val="22"/>
                <w:szCs w:val="22"/>
              </w:rPr>
              <w:t>до 9 тыс. чел. – 0,07-</w:t>
            </w:r>
            <w:smartTag w:uri="urn:schemas-microsoft-com:office:smarttags" w:element="metricconverter">
              <w:smartTagPr>
                <w:attr w:name="ProductID" w:val="0,08 га"/>
              </w:smartTagPr>
              <w:r w:rsidRPr="001E29CA">
                <w:rPr>
                  <w:sz w:val="22"/>
                  <w:szCs w:val="22"/>
                </w:rPr>
                <w:t>0,08 га</w:t>
              </w:r>
            </w:smartTag>
            <w:r w:rsidRPr="001E29CA">
              <w:rPr>
                <w:sz w:val="22"/>
                <w:szCs w:val="22"/>
              </w:rPr>
              <w:t>;</w:t>
            </w:r>
          </w:p>
          <w:p w:rsidR="001E29CA" w:rsidRPr="001E29CA" w:rsidRDefault="001E29CA" w:rsidP="001E29CA">
            <w:pPr>
              <w:autoSpaceDE/>
              <w:autoSpaceDN/>
              <w:rPr>
                <w:sz w:val="22"/>
                <w:szCs w:val="22"/>
              </w:rPr>
            </w:pPr>
            <w:r w:rsidRPr="001E29CA">
              <w:rPr>
                <w:sz w:val="22"/>
                <w:szCs w:val="22"/>
              </w:rPr>
              <w:t>9-18 тыс. чел. –  0,09-0,1га;</w:t>
            </w:r>
          </w:p>
          <w:p w:rsidR="001E29CA" w:rsidRPr="001E29CA" w:rsidRDefault="001E29CA" w:rsidP="001E29CA">
            <w:pPr>
              <w:autoSpaceDE/>
              <w:autoSpaceDN/>
              <w:rPr>
                <w:spacing w:val="-4"/>
                <w:sz w:val="22"/>
                <w:szCs w:val="22"/>
              </w:rPr>
            </w:pPr>
            <w:r w:rsidRPr="001E29CA">
              <w:rPr>
                <w:spacing w:val="-4"/>
                <w:sz w:val="22"/>
                <w:szCs w:val="22"/>
              </w:rPr>
              <w:t>20-25 тыс. чел. –  0,11-0,12га.</w:t>
            </w:r>
          </w:p>
        </w:tc>
        <w:tc>
          <w:tcPr>
            <w:tcW w:w="14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Организации и учреждения управления</w:t>
            </w:r>
          </w:p>
        </w:tc>
        <w:tc>
          <w:tcPr>
            <w:tcW w:w="1620" w:type="dxa"/>
          </w:tcPr>
          <w:p w:rsidR="001E29CA" w:rsidRPr="001E29CA" w:rsidRDefault="001E29CA" w:rsidP="001E29CA">
            <w:pPr>
              <w:autoSpaceDE/>
              <w:autoSpaceDN/>
              <w:rPr>
                <w:sz w:val="22"/>
                <w:szCs w:val="22"/>
              </w:rPr>
            </w:pPr>
            <w:r w:rsidRPr="001E29CA">
              <w:rPr>
                <w:sz w:val="22"/>
                <w:szCs w:val="22"/>
              </w:rPr>
              <w:t>В соответствии с техническими регламентами</w:t>
            </w:r>
          </w:p>
        </w:tc>
        <w:tc>
          <w:tcPr>
            <w:tcW w:w="1980" w:type="dxa"/>
            <w:vAlign w:val="center"/>
          </w:tcPr>
          <w:p w:rsidR="001E29CA" w:rsidRPr="001E29CA" w:rsidRDefault="001E29CA" w:rsidP="001E29CA">
            <w:pPr>
              <w:autoSpaceDE/>
              <w:autoSpaceDN/>
              <w:jc w:val="center"/>
              <w:rPr>
                <w:sz w:val="22"/>
                <w:szCs w:val="22"/>
              </w:rPr>
            </w:pPr>
            <w:r w:rsidRPr="001E29CA">
              <w:rPr>
                <w:sz w:val="22"/>
                <w:szCs w:val="22"/>
              </w:rPr>
              <w:t>объект</w:t>
            </w:r>
          </w:p>
        </w:tc>
        <w:tc>
          <w:tcPr>
            <w:tcW w:w="2700" w:type="dxa"/>
          </w:tcPr>
          <w:p w:rsidR="001E29CA" w:rsidRPr="001E29CA" w:rsidRDefault="001E29CA" w:rsidP="001E29CA">
            <w:pPr>
              <w:autoSpaceDE/>
              <w:autoSpaceDN/>
              <w:rPr>
                <w:sz w:val="22"/>
                <w:szCs w:val="22"/>
              </w:rPr>
            </w:pPr>
            <w:r w:rsidRPr="001E29CA">
              <w:rPr>
                <w:sz w:val="22"/>
                <w:szCs w:val="22"/>
              </w:rPr>
              <w:t>При этажности 3-5эт.-   54-</w:t>
            </w:r>
            <w:smartTag w:uri="urn:schemas-microsoft-com:office:smarttags" w:element="metricconverter">
              <w:smartTagPr>
                <w:attr w:name="ProductID" w:val="30 м2"/>
              </w:smartTagPr>
              <w:r w:rsidRPr="001E29CA">
                <w:rPr>
                  <w:sz w:val="22"/>
                  <w:szCs w:val="22"/>
                </w:rPr>
                <w:t>30 м</w:t>
              </w:r>
              <w:r w:rsidRPr="001E29CA">
                <w:rPr>
                  <w:sz w:val="22"/>
                  <w:szCs w:val="22"/>
                  <w:vertAlign w:val="superscript"/>
                </w:rPr>
                <w:t>2</w:t>
              </w:r>
            </w:smartTag>
            <w:r w:rsidRPr="001E29CA">
              <w:rPr>
                <w:sz w:val="22"/>
                <w:szCs w:val="22"/>
              </w:rPr>
              <w:t xml:space="preserve"> на одного сотрудника окружного, районного и городского органа власти.</w:t>
            </w:r>
          </w:p>
        </w:tc>
        <w:tc>
          <w:tcPr>
            <w:tcW w:w="1440" w:type="dxa"/>
          </w:tcPr>
          <w:p w:rsidR="001E29CA" w:rsidRPr="001E29CA" w:rsidRDefault="001E29CA" w:rsidP="001E29CA">
            <w:pPr>
              <w:autoSpaceDE/>
              <w:autoSpaceDN/>
              <w:rPr>
                <w:sz w:val="22"/>
                <w:szCs w:val="22"/>
              </w:rPr>
            </w:pPr>
            <w:r w:rsidRPr="001E29CA">
              <w:rPr>
                <w:sz w:val="22"/>
                <w:szCs w:val="22"/>
              </w:rPr>
              <w:t>Большая площадь принимается для объектов меньшей этажности.</w:t>
            </w:r>
          </w:p>
        </w:tc>
      </w:tr>
    </w:tbl>
    <w:p w:rsidR="001E29CA" w:rsidRPr="001E29CA" w:rsidRDefault="001E29CA" w:rsidP="001E29CA">
      <w:pPr>
        <w:autoSpaceDE/>
        <w:autoSpaceDN/>
        <w:rPr>
          <w:sz w:val="24"/>
          <w:szCs w:val="24"/>
        </w:rPr>
      </w:pPr>
    </w:p>
    <w:p w:rsidR="001E29CA" w:rsidRPr="001E29CA" w:rsidRDefault="001E29CA" w:rsidP="001E29CA">
      <w:pPr>
        <w:autoSpaceDE/>
        <w:autoSpaceDN/>
        <w:ind w:firstLine="567"/>
        <w:jc w:val="both"/>
        <w:rPr>
          <w:b/>
          <w:sz w:val="24"/>
          <w:szCs w:val="24"/>
        </w:rPr>
      </w:pPr>
      <w:r w:rsidRPr="001E29CA">
        <w:rPr>
          <w:b/>
          <w:sz w:val="24"/>
          <w:szCs w:val="24"/>
        </w:rPr>
        <w:t>9.12.Радиус обслуживания филиалами банков и отделениями связи:</w:t>
      </w:r>
    </w:p>
    <w:p w:rsidR="001E29CA" w:rsidRPr="001E29CA" w:rsidRDefault="001E29CA" w:rsidP="00E032DF">
      <w:pPr>
        <w:numPr>
          <w:ilvl w:val="0"/>
          <w:numId w:val="3"/>
        </w:numPr>
        <w:autoSpaceDE/>
        <w:autoSpaceDN/>
        <w:jc w:val="both"/>
        <w:rPr>
          <w:sz w:val="24"/>
          <w:szCs w:val="24"/>
        </w:rPr>
      </w:pPr>
      <w:r w:rsidRPr="001E29CA">
        <w:rPr>
          <w:sz w:val="24"/>
          <w:szCs w:val="24"/>
        </w:rPr>
        <w:t xml:space="preserve">зона многоквартирной и малоэтажной жилой застройки – </w:t>
      </w:r>
      <w:smartTag w:uri="urn:schemas-microsoft-com:office:smarttags" w:element="metricconverter">
        <w:smartTagPr>
          <w:attr w:name="ProductID" w:val="300 м"/>
        </w:smartTagPr>
        <w:r w:rsidRPr="001E29CA">
          <w:rPr>
            <w:sz w:val="24"/>
            <w:szCs w:val="24"/>
          </w:rPr>
          <w:t>300 м</w:t>
        </w:r>
      </w:smartTag>
      <w:r w:rsidRPr="001E29CA">
        <w:rPr>
          <w:sz w:val="24"/>
          <w:szCs w:val="24"/>
        </w:rPr>
        <w:t>;</w:t>
      </w:r>
    </w:p>
    <w:p w:rsidR="001E29CA" w:rsidRPr="001E29CA" w:rsidRDefault="001E29CA" w:rsidP="00E032DF">
      <w:pPr>
        <w:numPr>
          <w:ilvl w:val="0"/>
          <w:numId w:val="3"/>
        </w:numPr>
        <w:autoSpaceDE/>
        <w:autoSpaceDN/>
        <w:jc w:val="both"/>
        <w:rPr>
          <w:sz w:val="24"/>
          <w:szCs w:val="24"/>
        </w:rPr>
      </w:pPr>
      <w:r w:rsidRPr="001E29CA">
        <w:rPr>
          <w:sz w:val="24"/>
          <w:szCs w:val="24"/>
        </w:rPr>
        <w:t xml:space="preserve">зона индивидуальной жилой застройки – </w:t>
      </w:r>
      <w:smartTag w:uri="urn:schemas-microsoft-com:office:smarttags" w:element="metricconverter">
        <w:smartTagPr>
          <w:attr w:name="ProductID" w:val="600 м"/>
        </w:smartTagPr>
        <w:r w:rsidRPr="001E29CA">
          <w:rPr>
            <w:sz w:val="24"/>
            <w:szCs w:val="24"/>
          </w:rPr>
          <w:t>600 м</w:t>
        </w:r>
      </w:smartTag>
      <w:r w:rsidRPr="001E29CA">
        <w:rPr>
          <w:sz w:val="24"/>
          <w:szCs w:val="24"/>
        </w:rPr>
        <w:t>.</w:t>
      </w:r>
    </w:p>
    <w:p w:rsidR="001E29CA" w:rsidRPr="001E29CA" w:rsidRDefault="001E29CA" w:rsidP="001E29CA">
      <w:pPr>
        <w:autoSpaceDE/>
        <w:autoSpaceDN/>
        <w:rPr>
          <w:sz w:val="24"/>
          <w:szCs w:val="24"/>
        </w:rPr>
      </w:pPr>
    </w:p>
    <w:p w:rsidR="001E29CA" w:rsidRPr="001E29CA" w:rsidRDefault="001E29CA" w:rsidP="001E29CA">
      <w:pPr>
        <w:autoSpaceDE/>
        <w:autoSpaceDN/>
        <w:ind w:firstLine="567"/>
        <w:jc w:val="both"/>
        <w:rPr>
          <w:b/>
          <w:sz w:val="24"/>
          <w:szCs w:val="24"/>
        </w:rPr>
      </w:pPr>
      <w:r w:rsidRPr="001E29CA">
        <w:rPr>
          <w:b/>
          <w:sz w:val="24"/>
          <w:szCs w:val="24"/>
        </w:rPr>
        <w:t xml:space="preserve">9.13.Радиус обслуживания филиалами банков и отделениями связи в сельских населенных пунктах – </w:t>
      </w:r>
      <w:smartTag w:uri="urn:schemas-microsoft-com:office:smarttags" w:element="metricconverter">
        <w:smartTagPr>
          <w:attr w:name="ProductID" w:val="500 м"/>
        </w:smartTagPr>
        <w:r w:rsidRPr="001E29CA">
          <w:rPr>
            <w:b/>
            <w:sz w:val="24"/>
            <w:szCs w:val="24"/>
          </w:rPr>
          <w:t>500 м</w:t>
        </w:r>
      </w:smartTag>
      <w:r w:rsidRPr="001E29CA">
        <w:rPr>
          <w:b/>
          <w:sz w:val="24"/>
          <w:szCs w:val="24"/>
        </w:rPr>
        <w:t>.</w:t>
      </w:r>
    </w:p>
    <w:p w:rsidR="001E29CA" w:rsidRPr="001E29CA" w:rsidRDefault="001E29CA" w:rsidP="001E29CA">
      <w:pPr>
        <w:autoSpaceDE/>
        <w:autoSpaceDN/>
        <w:ind w:firstLine="567"/>
        <w:jc w:val="both"/>
        <w:rPr>
          <w:b/>
          <w:sz w:val="24"/>
          <w:szCs w:val="24"/>
        </w:rPr>
      </w:pPr>
    </w:p>
    <w:p w:rsidR="001E29CA" w:rsidRPr="001E29CA" w:rsidRDefault="001E29CA" w:rsidP="001E29CA">
      <w:pPr>
        <w:autoSpaceDE/>
        <w:autoSpaceDN/>
        <w:ind w:firstLine="567"/>
        <w:jc w:val="both"/>
        <w:rPr>
          <w:b/>
          <w:sz w:val="24"/>
          <w:szCs w:val="24"/>
        </w:rPr>
      </w:pPr>
    </w:p>
    <w:p w:rsidR="001E29CA" w:rsidRPr="001E29CA" w:rsidRDefault="001E29CA" w:rsidP="001E29CA">
      <w:pPr>
        <w:autoSpaceDE/>
        <w:autoSpaceDN/>
        <w:jc w:val="right"/>
        <w:rPr>
          <w:b/>
          <w:sz w:val="24"/>
          <w:szCs w:val="24"/>
        </w:rPr>
      </w:pPr>
      <w:r w:rsidRPr="001E29CA">
        <w:rPr>
          <w:b/>
          <w:sz w:val="24"/>
          <w:szCs w:val="24"/>
        </w:rPr>
        <w:t>Таблица 35</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1440"/>
        <w:gridCol w:w="2340"/>
        <w:gridCol w:w="2340"/>
      </w:tblGrid>
      <w:tr w:rsidR="001E29CA" w:rsidRPr="001E29CA" w:rsidTr="004E5112">
        <w:tc>
          <w:tcPr>
            <w:tcW w:w="172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lastRenderedPageBreak/>
              <w:t>Учреждение</w:t>
            </w:r>
          </w:p>
        </w:tc>
        <w:tc>
          <w:tcPr>
            <w:tcW w:w="16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14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3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234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 xml:space="preserve">Гостиницы </w:t>
            </w:r>
          </w:p>
        </w:tc>
        <w:tc>
          <w:tcPr>
            <w:tcW w:w="1620" w:type="dxa"/>
            <w:vAlign w:val="center"/>
          </w:tcPr>
          <w:p w:rsidR="001E29CA" w:rsidRPr="001E29CA" w:rsidRDefault="001E29CA" w:rsidP="001E29CA">
            <w:pPr>
              <w:autoSpaceDE/>
              <w:autoSpaceDN/>
              <w:jc w:val="center"/>
              <w:rPr>
                <w:b/>
                <w:sz w:val="22"/>
                <w:szCs w:val="22"/>
              </w:rPr>
            </w:pPr>
            <w:r w:rsidRPr="001E29CA">
              <w:rPr>
                <w:b/>
                <w:sz w:val="22"/>
                <w:szCs w:val="22"/>
              </w:rPr>
              <w:t>6</w:t>
            </w:r>
          </w:p>
        </w:tc>
        <w:tc>
          <w:tcPr>
            <w:tcW w:w="1440" w:type="dxa"/>
            <w:vAlign w:val="center"/>
          </w:tcPr>
          <w:p w:rsidR="001E29CA" w:rsidRPr="001E29CA" w:rsidRDefault="001E29CA" w:rsidP="001E29CA">
            <w:pPr>
              <w:autoSpaceDE/>
              <w:autoSpaceDN/>
              <w:rPr>
                <w:sz w:val="22"/>
                <w:szCs w:val="22"/>
              </w:rPr>
            </w:pPr>
            <w:r w:rsidRPr="001E29CA">
              <w:rPr>
                <w:sz w:val="22"/>
                <w:szCs w:val="22"/>
              </w:rPr>
              <w:t>кол. мест на 1 тыс. чел.</w:t>
            </w:r>
          </w:p>
        </w:tc>
        <w:tc>
          <w:tcPr>
            <w:tcW w:w="2340" w:type="dxa"/>
          </w:tcPr>
          <w:p w:rsidR="001E29CA" w:rsidRPr="001E29CA" w:rsidRDefault="001E29CA" w:rsidP="001E29CA">
            <w:pPr>
              <w:autoSpaceDE/>
              <w:autoSpaceDN/>
              <w:rPr>
                <w:sz w:val="22"/>
                <w:szCs w:val="22"/>
              </w:rPr>
            </w:pPr>
            <w:r w:rsidRPr="001E29CA">
              <w:rPr>
                <w:sz w:val="22"/>
                <w:szCs w:val="22"/>
              </w:rPr>
              <w:t>м2 на одно место при числе мест гостиницы:</w:t>
            </w:r>
          </w:p>
          <w:p w:rsidR="001E29CA" w:rsidRPr="001E29CA" w:rsidRDefault="001E29CA" w:rsidP="001E29CA">
            <w:pPr>
              <w:autoSpaceDE/>
              <w:autoSpaceDN/>
              <w:rPr>
                <w:sz w:val="22"/>
                <w:szCs w:val="22"/>
              </w:rPr>
            </w:pPr>
            <w:r w:rsidRPr="001E29CA">
              <w:rPr>
                <w:sz w:val="22"/>
                <w:szCs w:val="22"/>
              </w:rPr>
              <w:t xml:space="preserve">от 25 до 100 – </w:t>
            </w:r>
            <w:smartTag w:uri="urn:schemas-microsoft-com:office:smarttags" w:element="metricconverter">
              <w:smartTagPr>
                <w:attr w:name="ProductID" w:val="55 м2"/>
              </w:smartTagPr>
              <w:r w:rsidRPr="001E29CA">
                <w:rPr>
                  <w:sz w:val="22"/>
                  <w:szCs w:val="22"/>
                </w:rPr>
                <w:t>55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св. 100 – </w:t>
            </w:r>
            <w:smartTag w:uri="urn:schemas-microsoft-com:office:smarttags" w:element="metricconverter">
              <w:smartTagPr>
                <w:attr w:name="ProductID" w:val="30 м2"/>
              </w:smartTagPr>
              <w:r w:rsidRPr="001E29CA">
                <w:rPr>
                  <w:sz w:val="22"/>
                  <w:szCs w:val="22"/>
                </w:rPr>
                <w:t>30 м</w:t>
              </w:r>
              <w:r w:rsidRPr="001E29CA">
                <w:rPr>
                  <w:sz w:val="22"/>
                  <w:szCs w:val="22"/>
                  <w:vertAlign w:val="superscript"/>
                </w:rPr>
                <w:t>2</w:t>
              </w:r>
            </w:smartTag>
            <w:r w:rsidRPr="001E29CA">
              <w:rPr>
                <w:sz w:val="22"/>
                <w:szCs w:val="22"/>
              </w:rPr>
              <w:t>.</w:t>
            </w:r>
          </w:p>
        </w:tc>
        <w:tc>
          <w:tcPr>
            <w:tcW w:w="23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Жилищно-эксплуатацион-ные организации</w:t>
            </w:r>
          </w:p>
        </w:tc>
        <w:tc>
          <w:tcPr>
            <w:tcW w:w="1620"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1440" w:type="dxa"/>
            <w:vAlign w:val="center"/>
          </w:tcPr>
          <w:p w:rsidR="001E29CA" w:rsidRPr="001E29CA" w:rsidRDefault="001E29CA" w:rsidP="001E29CA">
            <w:pPr>
              <w:autoSpaceDE/>
              <w:autoSpaceDN/>
              <w:rPr>
                <w:sz w:val="22"/>
                <w:szCs w:val="22"/>
              </w:rPr>
            </w:pPr>
            <w:r w:rsidRPr="001E29CA">
              <w:rPr>
                <w:sz w:val="22"/>
                <w:szCs w:val="22"/>
              </w:rPr>
              <w:t>кол. объектов на 20 тыс. чел.</w:t>
            </w:r>
          </w:p>
        </w:tc>
        <w:tc>
          <w:tcPr>
            <w:tcW w:w="2340" w:type="dxa"/>
            <w:vAlign w:val="center"/>
          </w:tcPr>
          <w:p w:rsidR="001E29CA" w:rsidRPr="001E29CA" w:rsidRDefault="001E29CA" w:rsidP="001E29CA">
            <w:pPr>
              <w:autoSpaceDE/>
              <w:autoSpaceDN/>
              <w:jc w:val="center"/>
              <w:rPr>
                <w:sz w:val="22"/>
                <w:szCs w:val="22"/>
              </w:rPr>
            </w:pPr>
            <w:smartTag w:uri="urn:schemas-microsoft-com:office:smarttags" w:element="metricconverter">
              <w:smartTagPr>
                <w:attr w:name="ProductID" w:val="0,3 га"/>
              </w:smartTagPr>
              <w:r w:rsidRPr="001E29CA">
                <w:rPr>
                  <w:sz w:val="22"/>
                  <w:szCs w:val="22"/>
                </w:rPr>
                <w:t>0,3 га</w:t>
              </w:r>
            </w:smartTag>
            <w:r w:rsidRPr="001E29CA">
              <w:rPr>
                <w:sz w:val="22"/>
                <w:szCs w:val="22"/>
              </w:rPr>
              <w:t xml:space="preserve"> на 1 объект</w:t>
            </w:r>
          </w:p>
        </w:tc>
        <w:tc>
          <w:tcPr>
            <w:tcW w:w="23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Пункты приема вторичного сырья</w:t>
            </w:r>
          </w:p>
        </w:tc>
        <w:tc>
          <w:tcPr>
            <w:tcW w:w="1620" w:type="dxa"/>
            <w:vAlign w:val="center"/>
          </w:tcPr>
          <w:p w:rsidR="001E29CA" w:rsidRPr="001E29CA" w:rsidRDefault="001E29CA" w:rsidP="001E29CA">
            <w:pPr>
              <w:autoSpaceDE/>
              <w:autoSpaceDN/>
              <w:jc w:val="center"/>
              <w:rPr>
                <w:b/>
                <w:sz w:val="22"/>
                <w:szCs w:val="22"/>
              </w:rPr>
            </w:pPr>
            <w:r w:rsidRPr="001E29CA">
              <w:rPr>
                <w:b/>
                <w:sz w:val="22"/>
                <w:szCs w:val="22"/>
              </w:rPr>
              <w:t>1</w:t>
            </w:r>
          </w:p>
        </w:tc>
        <w:tc>
          <w:tcPr>
            <w:tcW w:w="1440" w:type="dxa"/>
            <w:vAlign w:val="center"/>
          </w:tcPr>
          <w:p w:rsidR="001E29CA" w:rsidRPr="001E29CA" w:rsidRDefault="001E29CA" w:rsidP="001E29CA">
            <w:pPr>
              <w:autoSpaceDE/>
              <w:autoSpaceDN/>
              <w:rPr>
                <w:sz w:val="22"/>
                <w:szCs w:val="22"/>
              </w:rPr>
            </w:pPr>
            <w:r w:rsidRPr="001E29CA">
              <w:rPr>
                <w:sz w:val="22"/>
                <w:szCs w:val="22"/>
              </w:rPr>
              <w:t>кол. объектов на 20 тыс. чел.</w:t>
            </w:r>
          </w:p>
        </w:tc>
        <w:tc>
          <w:tcPr>
            <w:tcW w:w="2340" w:type="dxa"/>
            <w:vAlign w:val="center"/>
          </w:tcPr>
          <w:p w:rsidR="001E29CA" w:rsidRPr="001E29CA" w:rsidRDefault="001E29CA" w:rsidP="001E29CA">
            <w:pPr>
              <w:autoSpaceDE/>
              <w:autoSpaceDN/>
              <w:jc w:val="center"/>
              <w:rPr>
                <w:sz w:val="22"/>
                <w:szCs w:val="22"/>
              </w:rPr>
            </w:pPr>
            <w:smartTag w:uri="urn:schemas-microsoft-com:office:smarttags" w:element="metricconverter">
              <w:smartTagPr>
                <w:attr w:name="ProductID" w:val="0,01 га"/>
              </w:smartTagPr>
              <w:r w:rsidRPr="001E29CA">
                <w:rPr>
                  <w:sz w:val="22"/>
                  <w:szCs w:val="22"/>
                </w:rPr>
                <w:t>0,01 га</w:t>
              </w:r>
            </w:smartTag>
            <w:r w:rsidRPr="001E29CA">
              <w:rPr>
                <w:sz w:val="22"/>
                <w:szCs w:val="22"/>
              </w:rPr>
              <w:t xml:space="preserve"> на 1 объект</w:t>
            </w:r>
          </w:p>
        </w:tc>
        <w:tc>
          <w:tcPr>
            <w:tcW w:w="2340" w:type="dxa"/>
          </w:tcPr>
          <w:p w:rsidR="001E29CA" w:rsidRPr="001E29CA" w:rsidRDefault="001E29CA" w:rsidP="001E29CA">
            <w:pPr>
              <w:autoSpaceDE/>
              <w:autoSpaceDN/>
              <w:rPr>
                <w:sz w:val="22"/>
                <w:szCs w:val="22"/>
              </w:rPr>
            </w:pPr>
          </w:p>
        </w:tc>
      </w:tr>
      <w:tr w:rsidR="001E29CA" w:rsidRPr="001E29CA" w:rsidTr="004E5112">
        <w:tc>
          <w:tcPr>
            <w:tcW w:w="1728" w:type="dxa"/>
          </w:tcPr>
          <w:p w:rsidR="001E29CA" w:rsidRPr="001E29CA" w:rsidRDefault="001E29CA" w:rsidP="001E29CA">
            <w:pPr>
              <w:autoSpaceDE/>
              <w:autoSpaceDN/>
              <w:snapToGrid w:val="0"/>
              <w:rPr>
                <w:sz w:val="22"/>
                <w:szCs w:val="22"/>
              </w:rPr>
            </w:pPr>
            <w:r w:rsidRPr="001E29CA">
              <w:rPr>
                <w:sz w:val="22"/>
                <w:szCs w:val="22"/>
              </w:rPr>
              <w:t>Общественные уборные</w:t>
            </w:r>
          </w:p>
        </w:tc>
        <w:tc>
          <w:tcPr>
            <w:tcW w:w="1620" w:type="dxa"/>
            <w:vAlign w:val="center"/>
          </w:tcPr>
          <w:p w:rsidR="001E29CA" w:rsidRPr="001E29CA" w:rsidRDefault="001E29CA" w:rsidP="001E29CA">
            <w:pPr>
              <w:autoSpaceDE/>
              <w:autoSpaceDN/>
              <w:snapToGrid w:val="0"/>
              <w:jc w:val="center"/>
              <w:rPr>
                <w:b/>
                <w:sz w:val="22"/>
                <w:szCs w:val="22"/>
              </w:rPr>
            </w:pPr>
            <w:r w:rsidRPr="001E29CA">
              <w:rPr>
                <w:b/>
                <w:sz w:val="22"/>
                <w:szCs w:val="22"/>
              </w:rPr>
              <w:t>1</w:t>
            </w:r>
          </w:p>
        </w:tc>
        <w:tc>
          <w:tcPr>
            <w:tcW w:w="1440" w:type="dxa"/>
            <w:vAlign w:val="center"/>
          </w:tcPr>
          <w:p w:rsidR="001E29CA" w:rsidRPr="001E29CA" w:rsidRDefault="001E29CA" w:rsidP="001E29CA">
            <w:pPr>
              <w:autoSpaceDE/>
              <w:autoSpaceDN/>
              <w:snapToGrid w:val="0"/>
              <w:rPr>
                <w:sz w:val="22"/>
                <w:szCs w:val="22"/>
              </w:rPr>
            </w:pPr>
            <w:r w:rsidRPr="001E29CA">
              <w:rPr>
                <w:sz w:val="22"/>
                <w:szCs w:val="22"/>
              </w:rPr>
              <w:t>кол. приборов на 1 тыс. чел.</w:t>
            </w:r>
          </w:p>
        </w:tc>
        <w:tc>
          <w:tcPr>
            <w:tcW w:w="2340" w:type="dxa"/>
          </w:tcPr>
          <w:p w:rsidR="001E29CA" w:rsidRPr="001E29CA" w:rsidRDefault="001E29CA" w:rsidP="001E29CA">
            <w:pPr>
              <w:autoSpaceDE/>
              <w:autoSpaceDN/>
              <w:snapToGrid w:val="0"/>
              <w:jc w:val="center"/>
              <w:rPr>
                <w:b/>
                <w:i/>
                <w:color w:val="FF0000"/>
                <w:sz w:val="22"/>
                <w:szCs w:val="22"/>
              </w:rPr>
            </w:pPr>
          </w:p>
        </w:tc>
        <w:tc>
          <w:tcPr>
            <w:tcW w:w="2340" w:type="dxa"/>
          </w:tcPr>
          <w:p w:rsidR="001E29CA" w:rsidRPr="001E29CA" w:rsidRDefault="001E29CA" w:rsidP="001E29CA">
            <w:pPr>
              <w:autoSpaceDE/>
              <w:autoSpaceDN/>
              <w:snapToGrid w:val="0"/>
              <w:rPr>
                <w:sz w:val="22"/>
                <w:szCs w:val="22"/>
              </w:rPr>
            </w:pPr>
          </w:p>
        </w:tc>
      </w:tr>
      <w:tr w:rsidR="001E29CA" w:rsidRPr="001E29CA" w:rsidTr="004E5112">
        <w:tc>
          <w:tcPr>
            <w:tcW w:w="1728" w:type="dxa"/>
          </w:tcPr>
          <w:p w:rsidR="001E29CA" w:rsidRPr="001E29CA" w:rsidRDefault="001E29CA" w:rsidP="001E29CA">
            <w:pPr>
              <w:autoSpaceDE/>
              <w:autoSpaceDN/>
              <w:rPr>
                <w:sz w:val="22"/>
                <w:szCs w:val="22"/>
              </w:rPr>
            </w:pPr>
            <w:r w:rsidRPr="001E29CA">
              <w:rPr>
                <w:sz w:val="22"/>
                <w:szCs w:val="22"/>
              </w:rPr>
              <w:t>Кладбища традиционного захоронения и крематории</w:t>
            </w:r>
          </w:p>
        </w:tc>
        <w:tc>
          <w:tcPr>
            <w:tcW w:w="1620" w:type="dxa"/>
            <w:vAlign w:val="center"/>
          </w:tcPr>
          <w:p w:rsidR="001E29CA" w:rsidRPr="001E29CA" w:rsidRDefault="001E29CA" w:rsidP="001E29CA">
            <w:pPr>
              <w:autoSpaceDE/>
              <w:autoSpaceDN/>
              <w:jc w:val="center"/>
              <w:rPr>
                <w:b/>
                <w:sz w:val="22"/>
                <w:szCs w:val="22"/>
              </w:rPr>
            </w:pPr>
            <w:r w:rsidRPr="001E29CA">
              <w:rPr>
                <w:b/>
                <w:sz w:val="22"/>
                <w:szCs w:val="22"/>
              </w:rPr>
              <w:t>-</w:t>
            </w:r>
          </w:p>
        </w:tc>
        <w:tc>
          <w:tcPr>
            <w:tcW w:w="1440" w:type="dxa"/>
            <w:vAlign w:val="center"/>
          </w:tcPr>
          <w:p w:rsidR="001E29CA" w:rsidRPr="001E29CA" w:rsidRDefault="001E29CA" w:rsidP="001E29CA">
            <w:pPr>
              <w:autoSpaceDE/>
              <w:autoSpaceDN/>
              <w:jc w:val="center"/>
              <w:rPr>
                <w:sz w:val="22"/>
                <w:szCs w:val="22"/>
              </w:rPr>
            </w:pPr>
            <w:r w:rsidRPr="001E29CA">
              <w:rPr>
                <w:sz w:val="22"/>
                <w:szCs w:val="22"/>
              </w:rPr>
              <w:t xml:space="preserve">га </w:t>
            </w:r>
          </w:p>
        </w:tc>
        <w:tc>
          <w:tcPr>
            <w:tcW w:w="2340" w:type="dxa"/>
            <w:vAlign w:val="center"/>
          </w:tcPr>
          <w:p w:rsidR="001E29CA" w:rsidRPr="001E29CA" w:rsidRDefault="001E29CA" w:rsidP="001E29CA">
            <w:pPr>
              <w:autoSpaceDE/>
              <w:autoSpaceDN/>
              <w:jc w:val="center"/>
              <w:rPr>
                <w:sz w:val="22"/>
                <w:szCs w:val="22"/>
              </w:rPr>
            </w:pPr>
            <w:smartTag w:uri="urn:schemas-microsoft-com:office:smarttags" w:element="metricconverter">
              <w:smartTagPr>
                <w:attr w:name="ProductID" w:val="0,24 га"/>
              </w:smartTagPr>
              <w:r w:rsidRPr="001E29CA">
                <w:rPr>
                  <w:sz w:val="22"/>
                  <w:szCs w:val="22"/>
                </w:rPr>
                <w:t>0,24 га</w:t>
              </w:r>
            </w:smartTag>
            <w:r w:rsidRPr="001E29CA">
              <w:rPr>
                <w:sz w:val="22"/>
                <w:szCs w:val="22"/>
              </w:rPr>
              <w:t xml:space="preserve"> на 1 тыс. чел., </w:t>
            </w:r>
          </w:p>
          <w:p w:rsidR="001E29CA" w:rsidRPr="001E29CA" w:rsidRDefault="001E29CA" w:rsidP="001E29CA">
            <w:pPr>
              <w:autoSpaceDE/>
              <w:autoSpaceDN/>
              <w:jc w:val="center"/>
              <w:rPr>
                <w:sz w:val="22"/>
                <w:szCs w:val="22"/>
              </w:rPr>
            </w:pPr>
            <w:r w:rsidRPr="001E29CA">
              <w:rPr>
                <w:sz w:val="22"/>
                <w:szCs w:val="22"/>
              </w:rPr>
              <w:t xml:space="preserve">но </w:t>
            </w:r>
            <w:r w:rsidRPr="001E29CA">
              <w:rPr>
                <w:sz w:val="24"/>
                <w:szCs w:val="24"/>
              </w:rPr>
              <w:t xml:space="preserve">не менее </w:t>
            </w:r>
            <w:smartTag w:uri="urn:schemas-microsoft-com:office:smarttags" w:element="metricconverter">
              <w:smartTagPr>
                <w:attr w:name="ProductID" w:val="0,5 га"/>
              </w:smartTagPr>
              <w:r w:rsidRPr="001E29CA">
                <w:rPr>
                  <w:sz w:val="24"/>
                  <w:szCs w:val="24"/>
                </w:rPr>
                <w:t>0,5 га</w:t>
              </w:r>
            </w:smartTag>
            <w:r w:rsidRPr="001E29CA">
              <w:rPr>
                <w:sz w:val="24"/>
                <w:szCs w:val="24"/>
              </w:rPr>
              <w:t xml:space="preserve"> и не более </w:t>
            </w:r>
            <w:smartTag w:uri="urn:schemas-microsoft-com:office:smarttags" w:element="metricconverter">
              <w:smartTagPr>
                <w:attr w:name="ProductID" w:val="40 га"/>
              </w:smartTagPr>
              <w:r w:rsidRPr="001E29CA">
                <w:rPr>
                  <w:sz w:val="24"/>
                  <w:szCs w:val="24"/>
                </w:rPr>
                <w:t>40 га</w:t>
              </w:r>
            </w:smartTag>
            <w:r w:rsidRPr="001E29CA">
              <w:rPr>
                <w:sz w:val="22"/>
                <w:szCs w:val="22"/>
              </w:rPr>
              <w:t>.</w:t>
            </w:r>
          </w:p>
        </w:tc>
        <w:tc>
          <w:tcPr>
            <w:tcW w:w="2340" w:type="dxa"/>
          </w:tcPr>
          <w:p w:rsidR="001E29CA" w:rsidRPr="001E29CA" w:rsidRDefault="001E29CA" w:rsidP="001E29CA">
            <w:pPr>
              <w:autoSpaceDE/>
              <w:autoSpaceDN/>
              <w:rPr>
                <w:sz w:val="22"/>
                <w:szCs w:val="22"/>
              </w:rPr>
            </w:pPr>
            <w:r w:rsidRPr="001E29CA">
              <w:rPr>
                <w:sz w:val="22"/>
                <w:szCs w:val="22"/>
              </w:rPr>
              <w:t>Определяется с учетом количества жителей, перспективного роста численности населения и коэффициента смертности.</w:t>
            </w:r>
          </w:p>
        </w:tc>
      </w:tr>
    </w:tbl>
    <w:p w:rsidR="001E29CA" w:rsidRPr="001E29CA" w:rsidRDefault="001E29CA" w:rsidP="001E29CA">
      <w:pPr>
        <w:autoSpaceDE/>
        <w:autoSpaceDN/>
        <w:rPr>
          <w:b/>
          <w:sz w:val="24"/>
          <w:szCs w:val="24"/>
        </w:rPr>
      </w:pPr>
    </w:p>
    <w:p w:rsidR="001E29CA" w:rsidRPr="001E29CA" w:rsidRDefault="001E29CA" w:rsidP="001E29CA">
      <w:pPr>
        <w:autoSpaceDE/>
        <w:autoSpaceDN/>
        <w:ind w:firstLine="567"/>
        <w:jc w:val="both"/>
        <w:rPr>
          <w:sz w:val="24"/>
          <w:szCs w:val="24"/>
        </w:rPr>
      </w:pPr>
      <w:r w:rsidRPr="001E29CA">
        <w:rPr>
          <w:b/>
          <w:sz w:val="24"/>
          <w:szCs w:val="24"/>
        </w:rPr>
        <w:t>9.14.</w:t>
      </w:r>
      <w:r w:rsidRPr="001E29CA">
        <w:rPr>
          <w:sz w:val="24"/>
          <w:szCs w:val="24"/>
        </w:rPr>
        <w:t xml:space="preserve">Расстояние от похоронных бюро, бюро-магазинов похоронного обслуживания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w:t>
      </w:r>
      <w:smartTag w:uri="urn:schemas-microsoft-com:office:smarttags" w:element="metricconverter">
        <w:smartTagPr>
          <w:attr w:name="ProductID" w:val="50 м"/>
        </w:smartTagPr>
        <w:r w:rsidRPr="001E29CA">
          <w:rPr>
            <w:sz w:val="24"/>
            <w:szCs w:val="24"/>
          </w:rPr>
          <w:t>50 м</w:t>
        </w:r>
      </w:smartTag>
      <w:r w:rsidRPr="001E29CA">
        <w:rPr>
          <w:sz w:val="24"/>
          <w:szCs w:val="24"/>
        </w:rPr>
        <w:t>.</w:t>
      </w:r>
    </w:p>
    <w:p w:rsidR="001E29CA" w:rsidRPr="001E29CA" w:rsidRDefault="001E29CA" w:rsidP="001E29CA">
      <w:pPr>
        <w:keepNext/>
        <w:keepLines/>
        <w:autoSpaceDE/>
        <w:autoSpaceDN/>
        <w:ind w:firstLine="567"/>
        <w:jc w:val="both"/>
        <w:rPr>
          <w:color w:val="000000"/>
          <w:sz w:val="26"/>
          <w:szCs w:val="26"/>
        </w:rPr>
      </w:pPr>
      <w:r w:rsidRPr="001E29CA">
        <w:rPr>
          <w:b/>
          <w:sz w:val="24"/>
          <w:szCs w:val="24"/>
        </w:rPr>
        <w:t>9.15.</w:t>
      </w:r>
      <w:r w:rsidRPr="001E29CA">
        <w:rPr>
          <w:sz w:val="24"/>
          <w:szCs w:val="24"/>
        </w:rPr>
        <w:t xml:space="preserve">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спортивно-развлекательных, культурно-просветительных и учреждений социального обеспечения (не менее) – </w:t>
      </w:r>
      <w:smartTag w:uri="urn:schemas-microsoft-com:office:smarttags" w:element="metricconverter">
        <w:smartTagPr>
          <w:attr w:name="ProductID" w:val="100 м"/>
        </w:smartTagPr>
        <w:r w:rsidRPr="001E29CA">
          <w:rPr>
            <w:sz w:val="24"/>
            <w:szCs w:val="24"/>
          </w:rPr>
          <w:t>100 м</w:t>
        </w:r>
      </w:smartTag>
      <w:r w:rsidRPr="001E29CA">
        <w:rPr>
          <w:sz w:val="24"/>
          <w:szCs w:val="24"/>
        </w:rPr>
        <w:t>.</w:t>
      </w:r>
    </w:p>
    <w:p w:rsidR="001E29CA" w:rsidRPr="001E29CA" w:rsidRDefault="001E29CA" w:rsidP="001E29CA">
      <w:pPr>
        <w:keepNext/>
        <w:keepLines/>
        <w:autoSpaceDE/>
        <w:autoSpaceDN/>
        <w:ind w:firstLine="567"/>
        <w:jc w:val="both"/>
        <w:rPr>
          <w:b/>
          <w:color w:val="000000"/>
          <w:sz w:val="24"/>
          <w:szCs w:val="24"/>
        </w:rPr>
      </w:pPr>
      <w:r w:rsidRPr="001E29CA">
        <w:rPr>
          <w:b/>
          <w:color w:val="000000"/>
          <w:sz w:val="24"/>
          <w:szCs w:val="24"/>
        </w:rPr>
        <w:t>9.16.Минимально допустимые уровни обеспеченности объектами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на 1000 жителей:</w:t>
      </w:r>
    </w:p>
    <w:p w:rsidR="001E29CA" w:rsidRPr="001E29CA" w:rsidRDefault="001E29CA" w:rsidP="001E29CA">
      <w:pPr>
        <w:keepNext/>
        <w:keepLines/>
        <w:autoSpaceDE/>
        <w:autoSpaceDN/>
        <w:ind w:firstLine="709"/>
        <w:jc w:val="both"/>
        <w:rPr>
          <w:b/>
          <w:color w:val="000000"/>
          <w:sz w:val="24"/>
          <w:szCs w:val="24"/>
        </w:rPr>
      </w:pPr>
    </w:p>
    <w:p w:rsidR="001E29CA" w:rsidRPr="001E29CA" w:rsidRDefault="001E29CA" w:rsidP="001E29CA">
      <w:pPr>
        <w:autoSpaceDE/>
        <w:autoSpaceDN/>
        <w:jc w:val="right"/>
        <w:rPr>
          <w:b/>
          <w:sz w:val="24"/>
          <w:szCs w:val="24"/>
        </w:rPr>
      </w:pPr>
      <w:r w:rsidRPr="001E29CA">
        <w:rPr>
          <w:b/>
          <w:sz w:val="24"/>
          <w:szCs w:val="24"/>
        </w:rPr>
        <w:t>Таблица 36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260"/>
        <w:gridCol w:w="2768"/>
        <w:gridCol w:w="2693"/>
      </w:tblGrid>
      <w:tr w:rsidR="001E29CA" w:rsidRPr="001E29CA" w:rsidTr="004E5112">
        <w:trPr>
          <w:trHeight w:val="700"/>
        </w:trPr>
        <w:tc>
          <w:tcPr>
            <w:tcW w:w="154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Учреждение</w:t>
            </w:r>
          </w:p>
        </w:tc>
        <w:tc>
          <w:tcPr>
            <w:tcW w:w="162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Норма обеспечен-ности</w:t>
            </w:r>
          </w:p>
        </w:tc>
        <w:tc>
          <w:tcPr>
            <w:tcW w:w="1260"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Единица измерения</w:t>
            </w:r>
          </w:p>
        </w:tc>
        <w:tc>
          <w:tcPr>
            <w:tcW w:w="2768"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Размер земельного участка</w:t>
            </w:r>
          </w:p>
        </w:tc>
        <w:tc>
          <w:tcPr>
            <w:tcW w:w="2693" w:type="dxa"/>
            <w:shd w:val="clear" w:color="auto" w:fill="DBE5F1"/>
            <w:vAlign w:val="center"/>
          </w:tcPr>
          <w:p w:rsidR="001E29CA" w:rsidRPr="001E29CA" w:rsidRDefault="001E29CA" w:rsidP="001E29CA">
            <w:pPr>
              <w:autoSpaceDE/>
              <w:autoSpaceDN/>
              <w:jc w:val="center"/>
              <w:rPr>
                <w:b/>
                <w:sz w:val="22"/>
                <w:szCs w:val="22"/>
              </w:rPr>
            </w:pPr>
            <w:r w:rsidRPr="001E29CA">
              <w:rPr>
                <w:b/>
                <w:sz w:val="22"/>
                <w:szCs w:val="22"/>
              </w:rPr>
              <w:t>Примечание</w:t>
            </w:r>
          </w:p>
        </w:tc>
      </w:tr>
      <w:tr w:rsidR="001E29CA" w:rsidRPr="001E29CA" w:rsidTr="004E5112">
        <w:tc>
          <w:tcPr>
            <w:tcW w:w="1548" w:type="dxa"/>
          </w:tcPr>
          <w:p w:rsidR="001E29CA" w:rsidRPr="001E29CA" w:rsidRDefault="001E29CA" w:rsidP="001E29CA">
            <w:pPr>
              <w:autoSpaceDE/>
              <w:autoSpaceDN/>
              <w:rPr>
                <w:sz w:val="22"/>
                <w:szCs w:val="22"/>
              </w:rPr>
            </w:pPr>
            <w:r w:rsidRPr="001E29CA">
              <w:rPr>
                <w:sz w:val="22"/>
                <w:szCs w:val="22"/>
              </w:rPr>
              <w:t>Мини-рынки, ярмарки</w:t>
            </w:r>
          </w:p>
        </w:tc>
        <w:tc>
          <w:tcPr>
            <w:tcW w:w="5648" w:type="dxa"/>
            <w:gridSpan w:val="3"/>
          </w:tcPr>
          <w:p w:rsidR="001E29CA" w:rsidRPr="001E29CA" w:rsidRDefault="001E29CA" w:rsidP="001E29CA">
            <w:pPr>
              <w:autoSpaceDE/>
              <w:autoSpaceDN/>
              <w:rPr>
                <w:sz w:val="22"/>
                <w:szCs w:val="22"/>
              </w:rPr>
            </w:pPr>
            <w:r w:rsidRPr="001E29CA">
              <w:rPr>
                <w:sz w:val="22"/>
                <w:szCs w:val="22"/>
              </w:rPr>
              <w:t>по заданию на проектирование</w:t>
            </w:r>
          </w:p>
        </w:tc>
        <w:tc>
          <w:tcPr>
            <w:tcW w:w="2693" w:type="dxa"/>
          </w:tcPr>
          <w:p w:rsidR="001E29CA" w:rsidRPr="001E29CA" w:rsidRDefault="001E29CA" w:rsidP="001E29CA">
            <w:pPr>
              <w:autoSpaceDE/>
              <w:autoSpaceDN/>
              <w:rPr>
                <w:sz w:val="22"/>
                <w:szCs w:val="22"/>
              </w:rPr>
            </w:pPr>
          </w:p>
        </w:tc>
      </w:tr>
      <w:tr w:rsidR="001E29CA" w:rsidRPr="001E29CA" w:rsidTr="004E5112">
        <w:tc>
          <w:tcPr>
            <w:tcW w:w="1548" w:type="dxa"/>
          </w:tcPr>
          <w:p w:rsidR="001E29CA" w:rsidRPr="001E29CA" w:rsidRDefault="001E29CA" w:rsidP="001E29CA">
            <w:pPr>
              <w:autoSpaceDE/>
              <w:autoSpaceDN/>
              <w:rPr>
                <w:sz w:val="22"/>
                <w:szCs w:val="22"/>
              </w:rPr>
            </w:pPr>
            <w:r w:rsidRPr="001E29CA">
              <w:rPr>
                <w:sz w:val="22"/>
                <w:szCs w:val="22"/>
              </w:rPr>
              <w:t>Рыночные комплексы</w:t>
            </w:r>
          </w:p>
        </w:tc>
        <w:tc>
          <w:tcPr>
            <w:tcW w:w="1620" w:type="dxa"/>
          </w:tcPr>
          <w:p w:rsidR="001E29CA" w:rsidRPr="001E29CA" w:rsidRDefault="001E29CA" w:rsidP="001E29CA">
            <w:pPr>
              <w:autoSpaceDE/>
              <w:autoSpaceDN/>
              <w:jc w:val="center"/>
              <w:rPr>
                <w:sz w:val="22"/>
                <w:szCs w:val="22"/>
              </w:rPr>
            </w:pPr>
            <w:r w:rsidRPr="001E29CA">
              <w:rPr>
                <w:sz w:val="22"/>
                <w:szCs w:val="22"/>
              </w:rPr>
              <w:t>24-40</w:t>
            </w:r>
          </w:p>
        </w:tc>
        <w:tc>
          <w:tcPr>
            <w:tcW w:w="1260" w:type="dxa"/>
          </w:tcPr>
          <w:p w:rsidR="001E29CA" w:rsidRPr="001E29CA" w:rsidRDefault="001E29CA" w:rsidP="001E29CA">
            <w:pPr>
              <w:autoSpaceDE/>
              <w:autoSpaceDN/>
              <w:rPr>
                <w:sz w:val="22"/>
                <w:szCs w:val="22"/>
              </w:rPr>
            </w:pPr>
            <w:r w:rsidRPr="001E29CA">
              <w:rPr>
                <w:sz w:val="22"/>
                <w:szCs w:val="22"/>
              </w:rPr>
              <w:t>м</w:t>
            </w:r>
            <w:r w:rsidRPr="001E29CA">
              <w:rPr>
                <w:sz w:val="22"/>
                <w:szCs w:val="22"/>
                <w:vertAlign w:val="superscript"/>
              </w:rPr>
              <w:t>2</w:t>
            </w:r>
            <w:r w:rsidRPr="001E29CA">
              <w:rPr>
                <w:sz w:val="22"/>
                <w:szCs w:val="22"/>
              </w:rPr>
              <w:t xml:space="preserve"> торговой площади на 1 тыс. чел. </w:t>
            </w:r>
          </w:p>
        </w:tc>
        <w:tc>
          <w:tcPr>
            <w:tcW w:w="2768" w:type="dxa"/>
          </w:tcPr>
          <w:p w:rsidR="001E29CA" w:rsidRPr="001E29CA" w:rsidRDefault="001E29CA" w:rsidP="001E29CA">
            <w:pPr>
              <w:autoSpaceDE/>
              <w:autoSpaceDN/>
              <w:rPr>
                <w:sz w:val="22"/>
                <w:szCs w:val="22"/>
              </w:rPr>
            </w:pPr>
            <w:r w:rsidRPr="001E29CA">
              <w:rPr>
                <w:sz w:val="22"/>
                <w:szCs w:val="22"/>
              </w:rPr>
              <w:t>При торговой площади рыночного комплекса:</w:t>
            </w:r>
          </w:p>
          <w:p w:rsidR="001E29CA" w:rsidRPr="001E29CA" w:rsidRDefault="001E29CA" w:rsidP="001E29CA">
            <w:pPr>
              <w:autoSpaceDE/>
              <w:autoSpaceDN/>
              <w:rPr>
                <w:sz w:val="22"/>
                <w:szCs w:val="22"/>
              </w:rPr>
            </w:pPr>
            <w:r w:rsidRPr="001E29CA">
              <w:rPr>
                <w:sz w:val="22"/>
                <w:szCs w:val="22"/>
              </w:rPr>
              <w:t xml:space="preserve">до </w:t>
            </w:r>
            <w:smartTag w:uri="urn:schemas-microsoft-com:office:smarttags" w:element="metricconverter">
              <w:smartTagPr>
                <w:attr w:name="ProductID" w:val="600 м2"/>
              </w:smartTagPr>
              <w:r w:rsidRPr="001E29CA">
                <w:rPr>
                  <w:sz w:val="22"/>
                  <w:szCs w:val="22"/>
                </w:rPr>
                <w:t>600 м</w:t>
              </w:r>
              <w:r w:rsidRPr="001E29CA">
                <w:rPr>
                  <w:sz w:val="22"/>
                  <w:szCs w:val="22"/>
                  <w:vertAlign w:val="superscript"/>
                </w:rPr>
                <w:t>2</w:t>
              </w:r>
            </w:smartTag>
            <w:r w:rsidRPr="001E29CA">
              <w:rPr>
                <w:sz w:val="22"/>
                <w:szCs w:val="22"/>
              </w:rPr>
              <w:t xml:space="preserve">(торговой площади) – </w:t>
            </w:r>
            <w:smartTag w:uri="urn:schemas-microsoft-com:office:smarttags" w:element="metricconverter">
              <w:smartTagPr>
                <w:attr w:name="ProductID" w:val="14 м2"/>
              </w:smartTagPr>
              <w:r w:rsidRPr="001E29CA">
                <w:rPr>
                  <w:sz w:val="22"/>
                  <w:szCs w:val="22"/>
                </w:rPr>
                <w:t>14 м</w:t>
              </w:r>
              <w:r w:rsidRPr="001E29CA">
                <w:rPr>
                  <w:sz w:val="22"/>
                  <w:szCs w:val="22"/>
                  <w:vertAlign w:val="superscript"/>
                </w:rPr>
                <w:t>2</w:t>
              </w:r>
            </w:smartTag>
            <w:r w:rsidRPr="001E29CA">
              <w:rPr>
                <w:sz w:val="22"/>
                <w:szCs w:val="22"/>
              </w:rPr>
              <w:t>;</w:t>
            </w:r>
          </w:p>
          <w:p w:rsidR="001E29CA" w:rsidRPr="001E29CA" w:rsidRDefault="001E29CA" w:rsidP="001E29CA">
            <w:pPr>
              <w:autoSpaceDE/>
              <w:autoSpaceDN/>
              <w:rPr>
                <w:sz w:val="22"/>
                <w:szCs w:val="22"/>
              </w:rPr>
            </w:pPr>
            <w:r w:rsidRPr="001E29CA">
              <w:rPr>
                <w:sz w:val="22"/>
                <w:szCs w:val="22"/>
              </w:rPr>
              <w:t>св.3000 м</w:t>
            </w:r>
            <w:r w:rsidRPr="001E29CA">
              <w:rPr>
                <w:sz w:val="22"/>
                <w:szCs w:val="22"/>
                <w:vertAlign w:val="superscript"/>
              </w:rPr>
              <w:t>2</w:t>
            </w:r>
            <w:r w:rsidRPr="001E29CA">
              <w:rPr>
                <w:sz w:val="22"/>
                <w:szCs w:val="22"/>
              </w:rPr>
              <w:t xml:space="preserve"> – </w:t>
            </w:r>
            <w:smartTag w:uri="urn:schemas-microsoft-com:office:smarttags" w:element="metricconverter">
              <w:smartTagPr>
                <w:attr w:name="ProductID" w:val="7 м2"/>
              </w:smartTagPr>
              <w:r w:rsidRPr="001E29CA">
                <w:rPr>
                  <w:sz w:val="22"/>
                  <w:szCs w:val="22"/>
                </w:rPr>
                <w:t>7 м</w:t>
              </w:r>
              <w:r w:rsidRPr="001E29CA">
                <w:rPr>
                  <w:sz w:val="22"/>
                  <w:szCs w:val="22"/>
                  <w:vertAlign w:val="superscript"/>
                </w:rPr>
                <w:t>2</w:t>
              </w:r>
            </w:smartTag>
            <w:r w:rsidRPr="001E29CA">
              <w:rPr>
                <w:sz w:val="22"/>
                <w:szCs w:val="22"/>
              </w:rPr>
              <w:t>.</w:t>
            </w:r>
          </w:p>
        </w:tc>
        <w:tc>
          <w:tcPr>
            <w:tcW w:w="2693" w:type="dxa"/>
          </w:tcPr>
          <w:p w:rsidR="001E29CA" w:rsidRPr="001E29CA" w:rsidRDefault="001E29CA" w:rsidP="001E29CA">
            <w:pPr>
              <w:autoSpaceDE/>
              <w:autoSpaceDN/>
              <w:snapToGrid w:val="0"/>
              <w:rPr>
                <w:sz w:val="22"/>
                <w:szCs w:val="22"/>
              </w:rPr>
            </w:pPr>
            <w:r w:rsidRPr="001E29CA">
              <w:rPr>
                <w:sz w:val="22"/>
                <w:szCs w:val="22"/>
              </w:rPr>
              <w:t>Минимальная площадь  торгового места составляет 1м</w:t>
            </w:r>
            <w:r w:rsidRPr="001E29CA">
              <w:rPr>
                <w:sz w:val="22"/>
                <w:szCs w:val="22"/>
                <w:vertAlign w:val="superscript"/>
              </w:rPr>
              <w:t>2</w:t>
            </w:r>
            <w:r w:rsidRPr="001E29CA">
              <w:rPr>
                <w:sz w:val="22"/>
                <w:szCs w:val="22"/>
              </w:rPr>
              <w:t>.</w:t>
            </w:r>
          </w:p>
          <w:p w:rsidR="001E29CA" w:rsidRPr="001E29CA" w:rsidRDefault="001E29CA" w:rsidP="001E29CA">
            <w:pPr>
              <w:autoSpaceDE/>
              <w:autoSpaceDN/>
              <w:rPr>
                <w:sz w:val="22"/>
                <w:szCs w:val="22"/>
              </w:rPr>
            </w:pPr>
            <w:r w:rsidRPr="001E29CA">
              <w:rPr>
                <w:sz w:val="22"/>
                <w:szCs w:val="22"/>
              </w:rPr>
              <w:t xml:space="preserve">Соотношение площади для круглогодичной и сезонной торговли устанавливается заданием </w:t>
            </w:r>
            <w:r w:rsidRPr="001E29CA">
              <w:rPr>
                <w:sz w:val="22"/>
                <w:szCs w:val="22"/>
              </w:rPr>
              <w:lastRenderedPageBreak/>
              <w:t>на проектирование.</w:t>
            </w:r>
          </w:p>
        </w:tc>
      </w:tr>
    </w:tbl>
    <w:p w:rsidR="001E29CA" w:rsidRPr="001E29CA" w:rsidRDefault="001E29CA" w:rsidP="001E29CA">
      <w:pPr>
        <w:pBdr>
          <w:top w:val="triple" w:sz="4" w:space="1" w:color="548DD4"/>
          <w:left w:val="triple" w:sz="4" w:space="4" w:color="548DD4"/>
          <w:bottom w:val="triple" w:sz="4" w:space="1" w:color="548DD4"/>
          <w:right w:val="triple" w:sz="4" w:space="4" w:color="548DD4"/>
        </w:pBdr>
        <w:autoSpaceDE/>
        <w:autoSpaceDN/>
        <w:jc w:val="center"/>
        <w:rPr>
          <w:b/>
          <w:sz w:val="28"/>
          <w:szCs w:val="28"/>
        </w:rPr>
      </w:pPr>
      <w:r w:rsidRPr="001E29CA">
        <w:rPr>
          <w:b/>
          <w:sz w:val="28"/>
          <w:szCs w:val="28"/>
        </w:rPr>
        <w:lastRenderedPageBreak/>
        <w:t xml:space="preserve">Раздел </w:t>
      </w:r>
      <w:r w:rsidRPr="001E29CA">
        <w:rPr>
          <w:b/>
          <w:sz w:val="28"/>
          <w:szCs w:val="28"/>
          <w:lang w:val="en-US"/>
        </w:rPr>
        <w:t>II</w:t>
      </w:r>
      <w:r w:rsidRPr="001E29CA">
        <w:rPr>
          <w:b/>
          <w:sz w:val="28"/>
          <w:szCs w:val="28"/>
        </w:rPr>
        <w:t>. Материалы по обоснованию расчетных показателей</w:t>
      </w:r>
    </w:p>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widowControl w:val="0"/>
        <w:adjustRightInd w:val="0"/>
        <w:ind w:firstLine="540"/>
        <w:jc w:val="both"/>
        <w:rPr>
          <w:sz w:val="24"/>
          <w:szCs w:val="24"/>
        </w:rPr>
      </w:pPr>
      <w:r w:rsidRPr="001E29CA">
        <w:rPr>
          <w:sz w:val="24"/>
          <w:szCs w:val="24"/>
        </w:rPr>
        <w:t>Нормативы градостроительного проектирования Окуловского муниципального района согласно Градостроительному кодексу Российской Федерации относятся к местным нормативам градостроительного проектирования.</w:t>
      </w:r>
    </w:p>
    <w:p w:rsidR="001E29CA" w:rsidRPr="001E29CA" w:rsidRDefault="001E29CA" w:rsidP="001E29CA">
      <w:pPr>
        <w:widowControl w:val="0"/>
        <w:adjustRightInd w:val="0"/>
        <w:ind w:firstLine="540"/>
        <w:jc w:val="both"/>
        <w:rPr>
          <w:sz w:val="24"/>
          <w:szCs w:val="24"/>
        </w:rPr>
      </w:pPr>
      <w:r w:rsidRPr="001E29CA">
        <w:rPr>
          <w:sz w:val="24"/>
          <w:szCs w:val="24"/>
        </w:rPr>
        <w:t>Нормативы градостроительного проектирования Окуловского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следующим областям (п. 1 ч. 3 ст. 19 Градостроительного  кодекса Российской Федерации):</w:t>
      </w:r>
    </w:p>
    <w:p w:rsidR="001E29CA" w:rsidRPr="001E29CA" w:rsidRDefault="001E29CA" w:rsidP="001E29CA">
      <w:pPr>
        <w:widowControl w:val="0"/>
        <w:adjustRightInd w:val="0"/>
        <w:ind w:firstLine="540"/>
        <w:jc w:val="both"/>
        <w:rPr>
          <w:sz w:val="24"/>
          <w:szCs w:val="24"/>
        </w:rPr>
      </w:pPr>
      <w:r w:rsidRPr="001E29CA">
        <w:rPr>
          <w:sz w:val="24"/>
          <w:szCs w:val="24"/>
        </w:rPr>
        <w:t>а) электро- и газоснабжение поселений;</w:t>
      </w:r>
    </w:p>
    <w:p w:rsidR="001E29CA" w:rsidRPr="001E29CA" w:rsidRDefault="001E29CA" w:rsidP="001E29CA">
      <w:pPr>
        <w:widowControl w:val="0"/>
        <w:adjustRightInd w:val="0"/>
        <w:ind w:firstLine="540"/>
        <w:jc w:val="both"/>
        <w:rPr>
          <w:sz w:val="24"/>
          <w:szCs w:val="24"/>
        </w:rPr>
      </w:pPr>
      <w:r w:rsidRPr="001E29CA">
        <w:rPr>
          <w:sz w:val="24"/>
          <w:szCs w:val="24"/>
        </w:rPr>
        <w:t>б) автомобильные дороги местного значения вне границ населенных пунктов в границах муниципального района;</w:t>
      </w:r>
    </w:p>
    <w:p w:rsidR="001E29CA" w:rsidRPr="001E29CA" w:rsidRDefault="001E29CA" w:rsidP="001E29CA">
      <w:pPr>
        <w:widowControl w:val="0"/>
        <w:adjustRightInd w:val="0"/>
        <w:ind w:firstLine="540"/>
        <w:jc w:val="both"/>
        <w:rPr>
          <w:sz w:val="24"/>
          <w:szCs w:val="24"/>
        </w:rPr>
      </w:pPr>
      <w:r w:rsidRPr="001E29CA">
        <w:rPr>
          <w:sz w:val="24"/>
          <w:szCs w:val="24"/>
        </w:rPr>
        <w:t>в) образование;</w:t>
      </w:r>
    </w:p>
    <w:p w:rsidR="001E29CA" w:rsidRPr="001E29CA" w:rsidRDefault="001E29CA" w:rsidP="001E29CA">
      <w:pPr>
        <w:widowControl w:val="0"/>
        <w:adjustRightInd w:val="0"/>
        <w:ind w:firstLine="540"/>
        <w:jc w:val="both"/>
        <w:rPr>
          <w:sz w:val="24"/>
          <w:szCs w:val="24"/>
        </w:rPr>
      </w:pPr>
      <w:r w:rsidRPr="001E29CA">
        <w:rPr>
          <w:sz w:val="24"/>
          <w:szCs w:val="24"/>
        </w:rPr>
        <w:t>г) здравоохранение;</w:t>
      </w:r>
    </w:p>
    <w:p w:rsidR="001E29CA" w:rsidRPr="001E29CA" w:rsidRDefault="001E29CA" w:rsidP="001E29CA">
      <w:pPr>
        <w:widowControl w:val="0"/>
        <w:adjustRightInd w:val="0"/>
        <w:ind w:firstLine="540"/>
        <w:jc w:val="both"/>
        <w:rPr>
          <w:sz w:val="24"/>
          <w:szCs w:val="24"/>
        </w:rPr>
      </w:pPr>
      <w:r w:rsidRPr="001E29CA">
        <w:rPr>
          <w:sz w:val="24"/>
          <w:szCs w:val="24"/>
        </w:rPr>
        <w:t>д) физическая культура и массовый спорт;</w:t>
      </w:r>
    </w:p>
    <w:p w:rsidR="001E29CA" w:rsidRPr="001E29CA" w:rsidRDefault="001E29CA" w:rsidP="001E29CA">
      <w:pPr>
        <w:widowControl w:val="0"/>
        <w:adjustRightInd w:val="0"/>
        <w:ind w:firstLine="540"/>
        <w:jc w:val="both"/>
        <w:rPr>
          <w:sz w:val="24"/>
          <w:szCs w:val="24"/>
        </w:rPr>
      </w:pPr>
      <w:r w:rsidRPr="001E29CA">
        <w:rPr>
          <w:sz w:val="24"/>
          <w:szCs w:val="24"/>
        </w:rPr>
        <w:t>е) утилизация и переработка бытовых и промышленных отходов;</w:t>
      </w:r>
    </w:p>
    <w:p w:rsidR="001E29CA" w:rsidRPr="001E29CA" w:rsidRDefault="001E29CA" w:rsidP="001E29CA">
      <w:pPr>
        <w:widowControl w:val="0"/>
        <w:adjustRightInd w:val="0"/>
        <w:ind w:firstLine="540"/>
        <w:jc w:val="both"/>
        <w:rPr>
          <w:sz w:val="24"/>
          <w:szCs w:val="24"/>
        </w:rPr>
      </w:pPr>
      <w:r w:rsidRPr="001E29CA">
        <w:rPr>
          <w:sz w:val="24"/>
          <w:szCs w:val="24"/>
        </w:rPr>
        <w:t>ж) иные области в связи с решением вопросов местного значения муниципального района;</w:t>
      </w:r>
    </w:p>
    <w:p w:rsidR="001E29CA" w:rsidRPr="001E29CA" w:rsidRDefault="001E29CA" w:rsidP="001E29CA">
      <w:pPr>
        <w:widowControl w:val="0"/>
        <w:adjustRightInd w:val="0"/>
        <w:ind w:firstLine="540"/>
        <w:jc w:val="both"/>
        <w:rPr>
          <w:sz w:val="24"/>
          <w:szCs w:val="24"/>
        </w:rPr>
      </w:pPr>
      <w:r w:rsidRPr="001E29CA">
        <w:rPr>
          <w:sz w:val="24"/>
          <w:szCs w:val="24"/>
        </w:rPr>
        <w:t>иными объектами местного значения муниципального района, населения Окуловского муниципального района, и расчетных показателей максимально допустимого уровня территориальной доступности таких объектов для населения Окуловского муниципального района.</w:t>
      </w:r>
    </w:p>
    <w:p w:rsidR="001E29CA" w:rsidRPr="001E29CA" w:rsidRDefault="001E29CA" w:rsidP="001E29CA">
      <w:pPr>
        <w:widowControl w:val="0"/>
        <w:adjustRightInd w:val="0"/>
        <w:ind w:firstLine="540"/>
        <w:jc w:val="both"/>
        <w:rPr>
          <w:sz w:val="24"/>
          <w:szCs w:val="24"/>
        </w:rPr>
      </w:pPr>
      <w:r w:rsidRPr="001E29CA">
        <w:rPr>
          <w:sz w:val="24"/>
          <w:szCs w:val="24"/>
        </w:rPr>
        <w:t>В материалах по обоснованию расчетных показателей,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w:t>
      </w:r>
    </w:p>
    <w:p w:rsidR="001E29CA" w:rsidRPr="001E29CA" w:rsidRDefault="001E29CA" w:rsidP="001E29CA">
      <w:pPr>
        <w:widowControl w:val="0"/>
        <w:adjustRightInd w:val="0"/>
        <w:ind w:firstLine="540"/>
        <w:jc w:val="both"/>
        <w:rPr>
          <w:sz w:val="24"/>
          <w:szCs w:val="24"/>
        </w:rPr>
      </w:pPr>
      <w:r w:rsidRPr="001E29CA">
        <w:rPr>
          <w:sz w:val="24"/>
          <w:szCs w:val="24"/>
        </w:rPr>
        <w:t>При обосновании значения расчетных показателей соблюдено условие, установленное в части 2  статьи 29.4 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Окуловского муниципального района, расчетные показатели минимально допустимого уровня обеспеченности такими объектами населения Окуловского муниципального района, устанавливаемые местными нормативами градостроительного проектирования, не ниже этих предельных значений.</w:t>
      </w:r>
    </w:p>
    <w:p w:rsidR="001E29CA" w:rsidRPr="001E29CA" w:rsidRDefault="001E29CA" w:rsidP="001E29CA">
      <w:pPr>
        <w:widowControl w:val="0"/>
        <w:adjustRightInd w:val="0"/>
        <w:ind w:firstLine="540"/>
        <w:jc w:val="both"/>
        <w:rPr>
          <w:sz w:val="24"/>
          <w:szCs w:val="24"/>
        </w:rPr>
      </w:pPr>
      <w:r w:rsidRPr="001E29CA">
        <w:rPr>
          <w:sz w:val="24"/>
          <w:szCs w:val="24"/>
        </w:rPr>
        <w:t>При обосновании значения расчетных показателей соблюдено условие, установленное в части 3  статьи 29.4 Градостроительного кодекса Российской федерации, и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Окуловского муниципального района, расчетные показатели максимально допустимого уровня территориальной доступности таких объектов для населения Окуловского муниципального района устанавливаемые местными нормативами градостроительного проектирования, не превышают эти предельные значения.</w:t>
      </w:r>
    </w:p>
    <w:p w:rsidR="001E29CA" w:rsidRPr="001E29CA" w:rsidRDefault="001E29CA" w:rsidP="001E29CA">
      <w:pPr>
        <w:widowControl w:val="0"/>
        <w:adjustRightInd w:val="0"/>
        <w:ind w:firstLine="540"/>
        <w:jc w:val="both"/>
        <w:rPr>
          <w:sz w:val="24"/>
          <w:szCs w:val="24"/>
        </w:rPr>
      </w:pPr>
      <w:r w:rsidRPr="001E29CA">
        <w:rPr>
          <w:sz w:val="24"/>
          <w:szCs w:val="24"/>
        </w:rPr>
        <w:t>Подготовка местных нормативов градостроительного проектирования осуществлялась с учетом:</w:t>
      </w:r>
    </w:p>
    <w:p w:rsidR="001E29CA" w:rsidRPr="001E29CA" w:rsidRDefault="001E29CA" w:rsidP="001E29CA">
      <w:pPr>
        <w:widowControl w:val="0"/>
        <w:adjustRightInd w:val="0"/>
        <w:ind w:firstLine="540"/>
        <w:jc w:val="both"/>
        <w:rPr>
          <w:sz w:val="24"/>
          <w:szCs w:val="24"/>
        </w:rPr>
      </w:pPr>
      <w:r w:rsidRPr="001E29CA">
        <w:rPr>
          <w:sz w:val="24"/>
          <w:szCs w:val="24"/>
        </w:rPr>
        <w:t>1) социально-демографического состава и плотности населения на территории муниципального образования;</w:t>
      </w:r>
    </w:p>
    <w:p w:rsidR="001E29CA" w:rsidRPr="001E29CA" w:rsidRDefault="001E29CA" w:rsidP="001E29CA">
      <w:pPr>
        <w:widowControl w:val="0"/>
        <w:adjustRightInd w:val="0"/>
        <w:ind w:firstLine="540"/>
        <w:jc w:val="both"/>
        <w:rPr>
          <w:sz w:val="24"/>
          <w:szCs w:val="24"/>
        </w:rPr>
      </w:pPr>
      <w:r w:rsidRPr="001E29CA">
        <w:rPr>
          <w:sz w:val="24"/>
          <w:szCs w:val="24"/>
        </w:rPr>
        <w:t>2) планов и программ комплексного социально-экономического развития муниципального образования;</w:t>
      </w:r>
    </w:p>
    <w:p w:rsidR="001E29CA" w:rsidRPr="001E29CA" w:rsidRDefault="001E29CA" w:rsidP="001E29CA">
      <w:pPr>
        <w:widowControl w:val="0"/>
        <w:adjustRightInd w:val="0"/>
        <w:ind w:firstLine="540"/>
        <w:jc w:val="both"/>
        <w:rPr>
          <w:sz w:val="24"/>
          <w:szCs w:val="24"/>
        </w:rPr>
      </w:pPr>
      <w:r w:rsidRPr="001E29CA">
        <w:rPr>
          <w:sz w:val="24"/>
          <w:szCs w:val="24"/>
        </w:rPr>
        <w:lastRenderedPageBreak/>
        <w:t xml:space="preserve">3) предложений органов местного самоуправления и заинтересованных </w:t>
      </w:r>
    </w:p>
    <w:p w:rsidR="001E29CA" w:rsidRPr="001E29CA" w:rsidRDefault="001E29CA" w:rsidP="001E29CA">
      <w:pPr>
        <w:widowControl w:val="0"/>
        <w:adjustRightInd w:val="0"/>
        <w:ind w:firstLine="540"/>
        <w:jc w:val="both"/>
        <w:rPr>
          <w:sz w:val="24"/>
          <w:szCs w:val="24"/>
        </w:rPr>
      </w:pPr>
      <w:r w:rsidRPr="001E29CA">
        <w:rPr>
          <w:sz w:val="24"/>
          <w:szCs w:val="24"/>
        </w:rPr>
        <w:t>лиц.</w:t>
      </w:r>
    </w:p>
    <w:p w:rsidR="001E29CA" w:rsidRPr="001E29CA" w:rsidRDefault="001E29CA" w:rsidP="001E29CA">
      <w:pPr>
        <w:widowControl w:val="0"/>
        <w:adjustRightInd w:val="0"/>
        <w:ind w:firstLine="540"/>
        <w:jc w:val="both"/>
        <w:rPr>
          <w:sz w:val="24"/>
          <w:szCs w:val="24"/>
        </w:rPr>
      </w:pPr>
      <w:r w:rsidRPr="001E29CA">
        <w:rPr>
          <w:sz w:val="24"/>
          <w:szCs w:val="24"/>
        </w:rPr>
        <w:t>Согласно части 4 статьи 29.4 Градостроительного кодекса Российской Федерации   расчетные    показатели     минимально      допустимого    уровня обеспеченности объектами местного значения муниципального района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 местного значения поселения.</w:t>
      </w:r>
    </w:p>
    <w:p w:rsidR="001E29CA" w:rsidRPr="001E29CA" w:rsidRDefault="001E29CA" w:rsidP="001E29CA">
      <w:pPr>
        <w:widowControl w:val="0"/>
        <w:adjustRightInd w:val="0"/>
        <w:ind w:firstLine="540"/>
        <w:jc w:val="both"/>
        <w:rPr>
          <w:rFonts w:ascii="Arial" w:hAnsi="Arial" w:cs="Arial"/>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Обоснование видов объектов местного значения муниципального района, для которых определяются расчетные показатели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widowControl w:val="0"/>
        <w:adjustRightInd w:val="0"/>
        <w:ind w:firstLine="720"/>
        <w:jc w:val="both"/>
        <w:rPr>
          <w:rFonts w:ascii="Arial" w:hAnsi="Arial" w:cs="Arial"/>
        </w:rPr>
      </w:pPr>
    </w:p>
    <w:p w:rsidR="001E29CA" w:rsidRPr="001E29CA" w:rsidRDefault="001E29CA" w:rsidP="001E29CA">
      <w:pPr>
        <w:widowControl w:val="0"/>
        <w:adjustRightInd w:val="0"/>
        <w:ind w:firstLine="540"/>
        <w:jc w:val="both"/>
        <w:rPr>
          <w:sz w:val="24"/>
          <w:szCs w:val="24"/>
        </w:rPr>
      </w:pPr>
      <w:r w:rsidRPr="001E29CA">
        <w:rPr>
          <w:sz w:val="24"/>
          <w:szCs w:val="24"/>
        </w:rPr>
        <w:t>Обоснование видов объектов местного значения муниципального района выполняется в целях определения объектов местного значения муниципального района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муниципального района.</w:t>
      </w:r>
    </w:p>
    <w:p w:rsidR="001E29CA" w:rsidRPr="001E29CA" w:rsidRDefault="001E29CA" w:rsidP="001E29CA">
      <w:pPr>
        <w:widowControl w:val="0"/>
        <w:adjustRightInd w:val="0"/>
        <w:ind w:firstLine="540"/>
        <w:jc w:val="both"/>
        <w:rPr>
          <w:sz w:val="24"/>
          <w:szCs w:val="24"/>
        </w:rPr>
      </w:pPr>
      <w:r w:rsidRPr="001E29CA">
        <w:rPr>
          <w:sz w:val="24"/>
          <w:szCs w:val="24"/>
        </w:rPr>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субъекта Российской Федерации в порядке, установленном законом субъекта Российской Федерации.</w:t>
      </w:r>
    </w:p>
    <w:p w:rsidR="001E29CA" w:rsidRPr="001E29CA" w:rsidRDefault="001E29CA" w:rsidP="001E29CA">
      <w:pPr>
        <w:widowControl w:val="0"/>
        <w:adjustRightInd w:val="0"/>
        <w:ind w:firstLine="540"/>
        <w:jc w:val="both"/>
        <w:rPr>
          <w:sz w:val="24"/>
          <w:szCs w:val="24"/>
        </w:rPr>
      </w:pPr>
      <w:r w:rsidRPr="001E29CA">
        <w:rPr>
          <w:sz w:val="24"/>
          <w:szCs w:val="24"/>
        </w:rPr>
        <w:t xml:space="preserve">Согласно пункта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rsidR="001E29CA" w:rsidRPr="001E29CA" w:rsidRDefault="001E29CA" w:rsidP="001E29CA">
      <w:pPr>
        <w:widowControl w:val="0"/>
        <w:adjustRightInd w:val="0"/>
        <w:ind w:firstLine="540"/>
        <w:jc w:val="both"/>
        <w:rPr>
          <w:sz w:val="24"/>
          <w:szCs w:val="24"/>
        </w:rPr>
      </w:pPr>
      <w:r w:rsidRPr="001E29CA">
        <w:rPr>
          <w:sz w:val="24"/>
          <w:szCs w:val="24"/>
        </w:rPr>
        <w:t xml:space="preserve">В настоящих нормативах принято, что к объектам местного значения муниципального района, оказывающим существенное влияние на социально-экономическое развитие муниципального района, относятся объекты, если они оказывают или будут оказывать влияние на социально-экономическое развитие поселения в целом либо одновременно двух и более поселений, находящихся в границах муниципального района. </w:t>
      </w:r>
    </w:p>
    <w:p w:rsidR="001E29CA" w:rsidRPr="001E29CA" w:rsidRDefault="001E29CA" w:rsidP="001E29CA">
      <w:pPr>
        <w:widowControl w:val="0"/>
        <w:adjustRightInd w:val="0"/>
        <w:ind w:firstLine="540"/>
        <w:jc w:val="both"/>
        <w:rPr>
          <w:sz w:val="24"/>
          <w:szCs w:val="24"/>
        </w:rPr>
      </w:pPr>
      <w:r w:rsidRPr="001E29CA">
        <w:rPr>
          <w:sz w:val="24"/>
          <w:szCs w:val="24"/>
        </w:rPr>
        <w:t xml:space="preserve">Виды объектов местного значения муниципального района, для которых определяются расчетные показатели минимально допустимого уровня обеспеченности объектами местного значения (пункт 1 части 3 статьи 19 Градостроительного  кодекса Российской Федерации)  и расчетные показатели максимально допустимого уровня территориальной доступности таких объектов для населения, определяется на основании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муниципального района, в том числе в части создания и учёта объектов местного значения в различных областях (видах деятельности). </w:t>
      </w:r>
    </w:p>
    <w:p w:rsidR="001E29CA" w:rsidRPr="001E29CA" w:rsidRDefault="001E29CA" w:rsidP="001E29CA">
      <w:pPr>
        <w:widowControl w:val="0"/>
        <w:adjustRightInd w:val="0"/>
        <w:ind w:firstLine="540"/>
        <w:jc w:val="both"/>
        <w:rPr>
          <w:sz w:val="24"/>
          <w:szCs w:val="24"/>
        </w:rPr>
      </w:pPr>
      <w:r w:rsidRPr="001E29CA">
        <w:rPr>
          <w:sz w:val="24"/>
          <w:szCs w:val="24"/>
        </w:rPr>
        <w:t xml:space="preserve">Объекты местного значения муниципального района, указанные в пункте 1 части 3 статьи 19 Градостроительного  Кодекса, в областях,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так же определены в части 1 статьи 4.1 </w:t>
      </w:r>
      <w:r w:rsidRPr="001E29CA">
        <w:rPr>
          <w:sz w:val="24"/>
          <w:szCs w:val="24"/>
        </w:rPr>
        <w:lastRenderedPageBreak/>
        <w:t>Областного закона Новгородской области от 14.03.2007 № 57-ОЗ «О регулировании градостроительной деятельности на территории Новгородской области» (в редакции областных законов Новгородской области от 01.07.2010 г. № 796-ОЗ; от 14.11.2011 г. N 1111-ОЗ).</w:t>
      </w:r>
    </w:p>
    <w:p w:rsidR="001E29CA" w:rsidRPr="001E29CA" w:rsidRDefault="001E29CA" w:rsidP="001E29CA">
      <w:pPr>
        <w:widowControl w:val="0"/>
        <w:adjustRightInd w:val="0"/>
        <w:ind w:firstLine="540"/>
        <w:jc w:val="both"/>
        <w:rPr>
          <w:sz w:val="24"/>
          <w:szCs w:val="24"/>
        </w:rPr>
      </w:pPr>
      <w:r w:rsidRPr="001E29CA">
        <w:rPr>
          <w:sz w:val="24"/>
          <w:szCs w:val="24"/>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1E29CA" w:rsidRPr="001E29CA" w:rsidRDefault="001E29CA" w:rsidP="001E29CA">
      <w:pPr>
        <w:widowControl w:val="0"/>
        <w:adjustRightInd w:val="0"/>
        <w:ind w:firstLine="540"/>
        <w:jc w:val="both"/>
        <w:rPr>
          <w:sz w:val="24"/>
          <w:szCs w:val="24"/>
        </w:rPr>
      </w:pPr>
      <w:r w:rsidRPr="001E29CA">
        <w:rPr>
          <w:sz w:val="24"/>
          <w:szCs w:val="24"/>
        </w:rPr>
        <w:t>а) электро- и газоснабжение поселений;</w:t>
      </w:r>
    </w:p>
    <w:p w:rsidR="001E29CA" w:rsidRPr="001E29CA" w:rsidRDefault="001E29CA" w:rsidP="001E29CA">
      <w:pPr>
        <w:widowControl w:val="0"/>
        <w:adjustRightInd w:val="0"/>
        <w:ind w:firstLine="540"/>
        <w:jc w:val="both"/>
        <w:rPr>
          <w:sz w:val="24"/>
          <w:szCs w:val="24"/>
        </w:rPr>
      </w:pPr>
      <w:r w:rsidRPr="001E29CA">
        <w:rPr>
          <w:sz w:val="24"/>
          <w:szCs w:val="24"/>
        </w:rPr>
        <w:t>б) автомобильные дороги местного значения вне границ населенных пунктов в границах муниципального района;</w:t>
      </w:r>
    </w:p>
    <w:p w:rsidR="001E29CA" w:rsidRPr="001E29CA" w:rsidRDefault="001E29CA" w:rsidP="001E29CA">
      <w:pPr>
        <w:widowControl w:val="0"/>
        <w:adjustRightInd w:val="0"/>
        <w:ind w:firstLine="540"/>
        <w:jc w:val="both"/>
        <w:rPr>
          <w:sz w:val="24"/>
          <w:szCs w:val="24"/>
        </w:rPr>
      </w:pPr>
      <w:r w:rsidRPr="001E29CA">
        <w:rPr>
          <w:sz w:val="24"/>
          <w:szCs w:val="24"/>
        </w:rPr>
        <w:t>в) образование;</w:t>
      </w:r>
    </w:p>
    <w:p w:rsidR="001E29CA" w:rsidRPr="001E29CA" w:rsidRDefault="001E29CA" w:rsidP="001E29CA">
      <w:pPr>
        <w:widowControl w:val="0"/>
        <w:adjustRightInd w:val="0"/>
        <w:ind w:firstLine="540"/>
        <w:jc w:val="both"/>
        <w:rPr>
          <w:sz w:val="24"/>
          <w:szCs w:val="24"/>
        </w:rPr>
      </w:pPr>
      <w:r w:rsidRPr="001E29CA">
        <w:rPr>
          <w:sz w:val="24"/>
          <w:szCs w:val="24"/>
        </w:rPr>
        <w:t>г) здравоохранение;</w:t>
      </w:r>
    </w:p>
    <w:p w:rsidR="001E29CA" w:rsidRPr="001E29CA" w:rsidRDefault="001E29CA" w:rsidP="001E29CA">
      <w:pPr>
        <w:widowControl w:val="0"/>
        <w:adjustRightInd w:val="0"/>
        <w:ind w:firstLine="540"/>
        <w:jc w:val="both"/>
        <w:rPr>
          <w:sz w:val="24"/>
          <w:szCs w:val="24"/>
        </w:rPr>
      </w:pPr>
      <w:r w:rsidRPr="001E29CA">
        <w:rPr>
          <w:sz w:val="24"/>
          <w:szCs w:val="24"/>
        </w:rPr>
        <w:t>д) физическая культура и массовый спорт;</w:t>
      </w:r>
    </w:p>
    <w:p w:rsidR="001E29CA" w:rsidRPr="001E29CA" w:rsidRDefault="001E29CA" w:rsidP="001E29CA">
      <w:pPr>
        <w:widowControl w:val="0"/>
        <w:adjustRightInd w:val="0"/>
        <w:ind w:firstLine="540"/>
        <w:jc w:val="both"/>
        <w:rPr>
          <w:sz w:val="24"/>
          <w:szCs w:val="24"/>
        </w:rPr>
      </w:pPr>
      <w:r w:rsidRPr="001E29CA">
        <w:rPr>
          <w:sz w:val="24"/>
          <w:szCs w:val="24"/>
        </w:rPr>
        <w:t>е) утилизация и переработка бытовых и промышленных отходов;</w:t>
      </w:r>
    </w:p>
    <w:p w:rsidR="001E29CA" w:rsidRPr="001E29CA" w:rsidRDefault="001E29CA" w:rsidP="001E29CA">
      <w:pPr>
        <w:widowControl w:val="0"/>
        <w:adjustRightInd w:val="0"/>
        <w:ind w:firstLine="540"/>
        <w:jc w:val="both"/>
        <w:rPr>
          <w:sz w:val="24"/>
          <w:szCs w:val="24"/>
        </w:rPr>
      </w:pPr>
      <w:r w:rsidRPr="001E29CA">
        <w:rPr>
          <w:sz w:val="24"/>
          <w:szCs w:val="24"/>
        </w:rPr>
        <w:t>ж) иные области в связи с решением вопросов местного значения муниципального района.</w:t>
      </w:r>
    </w:p>
    <w:p w:rsidR="001E29CA" w:rsidRPr="001E29CA" w:rsidRDefault="001E29CA" w:rsidP="001E29CA">
      <w:pPr>
        <w:widowControl w:val="0"/>
        <w:adjustRightInd w:val="0"/>
        <w:ind w:firstLine="540"/>
        <w:jc w:val="both"/>
        <w:rPr>
          <w:sz w:val="24"/>
          <w:szCs w:val="24"/>
        </w:rPr>
      </w:pPr>
      <w:r w:rsidRPr="001E29CA">
        <w:rPr>
          <w:sz w:val="24"/>
          <w:szCs w:val="24"/>
        </w:rPr>
        <w:t xml:space="preserve">Информация по видам объектов местного значения муниципального района применяются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 </w:t>
      </w: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Обоснование расчетных показателей для объектов электроснабжения поселений района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autoSpaceDE/>
        <w:autoSpaceDN/>
        <w:ind w:firstLine="708"/>
        <w:jc w:val="both"/>
        <w:rPr>
          <w:sz w:val="24"/>
          <w:szCs w:val="24"/>
        </w:rPr>
      </w:pPr>
      <w:r w:rsidRPr="001E29CA">
        <w:rPr>
          <w:sz w:val="24"/>
          <w:szCs w:val="24"/>
        </w:rPr>
        <w:t>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поселения:</w:t>
      </w:r>
    </w:p>
    <w:p w:rsidR="001E29CA" w:rsidRPr="001E29CA" w:rsidRDefault="001E29CA" w:rsidP="001E29CA">
      <w:pPr>
        <w:autoSpaceDE/>
        <w:autoSpaceDN/>
        <w:jc w:val="right"/>
        <w:rPr>
          <w:b/>
          <w:sz w:val="24"/>
          <w:szCs w:val="24"/>
        </w:rPr>
      </w:pPr>
      <w:r w:rsidRPr="001E29CA">
        <w:rPr>
          <w:b/>
          <w:sz w:val="24"/>
          <w:szCs w:val="24"/>
        </w:rPr>
        <w:t>Таблица 37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53"/>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853" w:type="dxa"/>
          </w:tcPr>
          <w:p w:rsidR="001E29CA" w:rsidRPr="001E29CA" w:rsidRDefault="001E29CA" w:rsidP="001E29CA">
            <w:pPr>
              <w:autoSpaceDE/>
              <w:autoSpaceDN/>
              <w:jc w:val="both"/>
              <w:rPr>
                <w:sz w:val="24"/>
                <w:szCs w:val="24"/>
              </w:rPr>
            </w:pPr>
            <w:r w:rsidRPr="001E29CA">
              <w:rPr>
                <w:sz w:val="24"/>
                <w:szCs w:val="24"/>
              </w:rPr>
              <w:t xml:space="preserve">Объекты электроснабжения: </w:t>
            </w:r>
          </w:p>
          <w:p w:rsidR="001E29CA" w:rsidRPr="001E29CA" w:rsidRDefault="001E29CA" w:rsidP="00E032DF">
            <w:pPr>
              <w:numPr>
                <w:ilvl w:val="0"/>
                <w:numId w:val="20"/>
              </w:numPr>
              <w:autoSpaceDE/>
              <w:autoSpaceDN/>
              <w:jc w:val="center"/>
              <w:rPr>
                <w:sz w:val="24"/>
                <w:szCs w:val="24"/>
              </w:rPr>
            </w:pPr>
            <w:r w:rsidRPr="001E29CA">
              <w:rPr>
                <w:sz w:val="24"/>
                <w:szCs w:val="24"/>
              </w:rPr>
              <w:t>линии электропередач:</w:t>
            </w:r>
          </w:p>
          <w:p w:rsidR="001E29CA" w:rsidRPr="001E29CA" w:rsidRDefault="001E29CA" w:rsidP="001E29CA">
            <w:pPr>
              <w:autoSpaceDE/>
              <w:autoSpaceDN/>
              <w:jc w:val="center"/>
              <w:rPr>
                <w:sz w:val="24"/>
                <w:szCs w:val="24"/>
              </w:rPr>
            </w:pPr>
            <w:r w:rsidRPr="001E29CA">
              <w:rPr>
                <w:sz w:val="24"/>
                <w:szCs w:val="24"/>
              </w:rPr>
              <w:t>35 кВ;</w:t>
            </w:r>
          </w:p>
          <w:p w:rsidR="001E29CA" w:rsidRPr="001E29CA" w:rsidRDefault="001E29CA" w:rsidP="001E29CA">
            <w:pPr>
              <w:autoSpaceDE/>
              <w:autoSpaceDN/>
              <w:jc w:val="center"/>
              <w:rPr>
                <w:sz w:val="24"/>
                <w:szCs w:val="24"/>
              </w:rPr>
            </w:pPr>
            <w:r w:rsidRPr="001E29CA">
              <w:rPr>
                <w:sz w:val="24"/>
                <w:szCs w:val="24"/>
              </w:rPr>
              <w:t>110 кВ;</w:t>
            </w:r>
          </w:p>
          <w:p w:rsidR="001E29CA" w:rsidRPr="001E29CA" w:rsidRDefault="001E29CA" w:rsidP="00E032DF">
            <w:pPr>
              <w:numPr>
                <w:ilvl w:val="0"/>
                <w:numId w:val="20"/>
              </w:numPr>
              <w:autoSpaceDE/>
              <w:autoSpaceDN/>
              <w:jc w:val="center"/>
              <w:rPr>
                <w:sz w:val="24"/>
                <w:szCs w:val="24"/>
              </w:rPr>
            </w:pPr>
            <w:r w:rsidRPr="001E29CA">
              <w:rPr>
                <w:sz w:val="24"/>
                <w:szCs w:val="24"/>
              </w:rPr>
              <w:t>понижающие станции:</w:t>
            </w:r>
          </w:p>
          <w:p w:rsidR="001E29CA" w:rsidRPr="001E29CA" w:rsidRDefault="001E29CA" w:rsidP="001E29CA">
            <w:pPr>
              <w:autoSpaceDE/>
              <w:autoSpaceDN/>
              <w:jc w:val="center"/>
              <w:rPr>
                <w:sz w:val="24"/>
                <w:szCs w:val="24"/>
              </w:rPr>
            </w:pPr>
            <w:r w:rsidRPr="001E29CA">
              <w:rPr>
                <w:sz w:val="24"/>
                <w:szCs w:val="24"/>
              </w:rPr>
              <w:t>ПС 110 кВ;</w:t>
            </w:r>
          </w:p>
          <w:p w:rsidR="001E29CA" w:rsidRPr="001E29CA" w:rsidRDefault="001E29CA" w:rsidP="001E29CA">
            <w:pPr>
              <w:autoSpaceDE/>
              <w:autoSpaceDN/>
              <w:spacing w:after="100"/>
              <w:jc w:val="both"/>
              <w:rPr>
                <w:sz w:val="24"/>
                <w:szCs w:val="24"/>
              </w:rPr>
            </w:pPr>
            <w:r w:rsidRPr="001E29CA">
              <w:rPr>
                <w:sz w:val="24"/>
                <w:szCs w:val="24"/>
              </w:rPr>
              <w:t xml:space="preserve">                          ПС 35 кВ</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853" w:type="dxa"/>
          </w:tcPr>
          <w:p w:rsidR="001E29CA" w:rsidRPr="001E29CA" w:rsidRDefault="001E29CA" w:rsidP="001E29CA">
            <w:pPr>
              <w:autoSpaceDE/>
              <w:autoSpaceDN/>
              <w:jc w:val="both"/>
              <w:rPr>
                <w:sz w:val="24"/>
                <w:szCs w:val="24"/>
              </w:rPr>
            </w:pPr>
            <w:r w:rsidRPr="001E29CA">
              <w:rPr>
                <w:sz w:val="24"/>
                <w:szCs w:val="24"/>
              </w:rPr>
              <w:t>Пункт 4 статьи 15 Федерального закона от 6 октября 2003 года N 131-ФЗ "Об общих принципах организации местного самоуправления в Российской Федерации":</w:t>
            </w:r>
          </w:p>
          <w:p w:rsidR="001E29CA" w:rsidRPr="001E29CA" w:rsidRDefault="001E29CA" w:rsidP="001E29CA">
            <w:pPr>
              <w:autoSpaceDE/>
              <w:autoSpaceDN/>
              <w:jc w:val="both"/>
              <w:rPr>
                <w:sz w:val="24"/>
                <w:szCs w:val="24"/>
              </w:rPr>
            </w:pPr>
            <w:r w:rsidRPr="001E29CA">
              <w:rPr>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Территория применения расчетных показателей</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Вся территория муниципального образования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 xml:space="preserve">Обоснование расчетных показателей </w:t>
            </w:r>
            <w:r w:rsidRPr="001E29CA">
              <w:rPr>
                <w:b/>
                <w:sz w:val="24"/>
                <w:szCs w:val="24"/>
              </w:rPr>
              <w:lastRenderedPageBreak/>
              <w:t>минимально допустимого уровня обеспеченности объектами</w:t>
            </w:r>
          </w:p>
        </w:tc>
        <w:tc>
          <w:tcPr>
            <w:tcW w:w="4853" w:type="dxa"/>
          </w:tcPr>
          <w:p w:rsidR="001E29CA" w:rsidRPr="001E29CA" w:rsidRDefault="001E29CA" w:rsidP="001E29CA">
            <w:pPr>
              <w:autoSpaceDE/>
              <w:autoSpaceDN/>
              <w:spacing w:after="100"/>
              <w:jc w:val="both"/>
              <w:rPr>
                <w:sz w:val="24"/>
                <w:szCs w:val="24"/>
              </w:rPr>
            </w:pPr>
            <w:r w:rsidRPr="001E29CA">
              <w:rPr>
                <w:sz w:val="24"/>
                <w:szCs w:val="24"/>
              </w:rPr>
              <w:lastRenderedPageBreak/>
              <w:t xml:space="preserve">Обеспечение благоприятных условий </w:t>
            </w:r>
            <w:r w:rsidRPr="001E29CA">
              <w:rPr>
                <w:sz w:val="24"/>
                <w:szCs w:val="24"/>
              </w:rPr>
              <w:lastRenderedPageBreak/>
              <w:t>жизнедеятельности населения, в том числе объектами инженерной и транспортной инфраструктур. СП 42.13330.2011 приложение Н.</w:t>
            </w:r>
          </w:p>
        </w:tc>
      </w:tr>
      <w:tr w:rsidR="001E29CA" w:rsidRPr="001E29CA" w:rsidTr="004E5112">
        <w:tc>
          <w:tcPr>
            <w:tcW w:w="4503" w:type="dxa"/>
          </w:tcPr>
          <w:p w:rsidR="001E29CA" w:rsidRPr="001E29CA" w:rsidRDefault="001E29CA" w:rsidP="001E29CA">
            <w:pPr>
              <w:autoSpaceDE/>
              <w:autoSpaceDN/>
              <w:jc w:val="both"/>
              <w:rPr>
                <w:b/>
                <w:sz w:val="24"/>
                <w:szCs w:val="24"/>
              </w:rPr>
            </w:pPr>
            <w:r w:rsidRPr="001E29CA">
              <w:rPr>
                <w:b/>
                <w:sz w:val="24"/>
                <w:szCs w:val="24"/>
              </w:rPr>
              <w:lastRenderedPageBreak/>
              <w:t>Обоснование расчетных показателей максимально допустимого уровня территориальной доступности</w:t>
            </w:r>
          </w:p>
          <w:p w:rsidR="001E29CA" w:rsidRPr="001E29CA" w:rsidRDefault="001E29CA" w:rsidP="001E29CA">
            <w:pPr>
              <w:autoSpaceDE/>
              <w:autoSpaceDN/>
              <w:spacing w:after="100"/>
              <w:jc w:val="both"/>
              <w:rPr>
                <w:b/>
                <w:sz w:val="24"/>
                <w:szCs w:val="24"/>
              </w:rPr>
            </w:pPr>
            <w:r w:rsidRPr="001E29CA">
              <w:rPr>
                <w:b/>
                <w:sz w:val="24"/>
                <w:szCs w:val="24"/>
              </w:rPr>
              <w:t>объектов для населения поселения</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Определяется точкой подключения к объектам энергоснабжения согласно техническим условиям энергоснабжающей организации.</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1E29CA" w:rsidRPr="001E29CA" w:rsidTr="004E5112">
        <w:trPr>
          <w:trHeight w:val="1037"/>
        </w:trPr>
        <w:tc>
          <w:tcPr>
            <w:tcW w:w="9180"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Обоснование расчетных показателей для объектов газоснабжения поселений района </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autoSpaceDE/>
        <w:autoSpaceDN/>
        <w:ind w:firstLine="708"/>
        <w:jc w:val="both"/>
        <w:rPr>
          <w:sz w:val="24"/>
          <w:szCs w:val="24"/>
        </w:rPr>
      </w:pPr>
      <w:r w:rsidRPr="001E29CA">
        <w:rPr>
          <w:sz w:val="24"/>
          <w:szCs w:val="24"/>
        </w:rPr>
        <w:t>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территориальной доступности таких объектов для населения муниципального района.</w:t>
      </w:r>
    </w:p>
    <w:p w:rsidR="001E29CA" w:rsidRPr="001E29CA" w:rsidRDefault="001E29CA" w:rsidP="001E29CA">
      <w:pPr>
        <w:autoSpaceDE/>
        <w:autoSpaceDN/>
        <w:ind w:firstLine="708"/>
        <w:jc w:val="right"/>
        <w:rPr>
          <w:b/>
          <w:sz w:val="24"/>
          <w:szCs w:val="24"/>
        </w:rPr>
      </w:pPr>
      <w:r w:rsidRPr="001E29CA">
        <w:rPr>
          <w:b/>
          <w:sz w:val="24"/>
          <w:szCs w:val="24"/>
        </w:rPr>
        <w:t>Таблица 38</w:t>
      </w:r>
    </w:p>
    <w:tbl>
      <w:tblPr>
        <w:tblW w:w="0" w:type="auto"/>
        <w:tblLook w:val="04A0" w:firstRow="1" w:lastRow="0" w:firstColumn="1" w:lastColumn="0" w:noHBand="0" w:noVBand="1"/>
      </w:tblPr>
      <w:tblGrid>
        <w:gridCol w:w="4503"/>
        <w:gridCol w:w="4961"/>
      </w:tblGrid>
      <w:tr w:rsidR="001E29CA" w:rsidRPr="001E29CA" w:rsidTr="004E5112">
        <w:tc>
          <w:tcPr>
            <w:tcW w:w="4503"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961"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sz w:val="24"/>
                <w:szCs w:val="24"/>
              </w:rPr>
            </w:pPr>
            <w:r w:rsidRPr="001E29CA">
              <w:rPr>
                <w:sz w:val="24"/>
                <w:szCs w:val="24"/>
              </w:rPr>
              <w:t>Объекты газоснабжения поселений (межпоселковые сети газоснабжения (газопроводы), ГРПБ, ГРПШ)</w:t>
            </w:r>
          </w:p>
        </w:tc>
      </w:tr>
      <w:tr w:rsidR="001E29CA" w:rsidRPr="001E29CA" w:rsidTr="004E5112">
        <w:tc>
          <w:tcPr>
            <w:tcW w:w="4503"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961"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sz w:val="24"/>
                <w:szCs w:val="24"/>
              </w:rPr>
            </w:pPr>
            <w:r w:rsidRPr="001E29CA">
              <w:rPr>
                <w:sz w:val="24"/>
                <w:szCs w:val="24"/>
              </w:rPr>
              <w:t>Пункт 4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spacing w:after="100"/>
              <w:jc w:val="both"/>
              <w:rPr>
                <w:sz w:val="24"/>
                <w:szCs w:val="24"/>
              </w:rPr>
            </w:pPr>
            <w:r w:rsidRPr="001E29CA">
              <w:rPr>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tc>
      </w:tr>
      <w:tr w:rsidR="001E29CA" w:rsidRPr="001E29CA" w:rsidTr="004E5112">
        <w:tc>
          <w:tcPr>
            <w:tcW w:w="4503"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b/>
                <w:sz w:val="24"/>
                <w:szCs w:val="24"/>
              </w:rPr>
            </w:pPr>
            <w:r w:rsidRPr="001E29CA">
              <w:rPr>
                <w:b/>
                <w:sz w:val="24"/>
                <w:szCs w:val="24"/>
              </w:rPr>
              <w:t>Территория применения расчетных показателей</w:t>
            </w:r>
          </w:p>
        </w:tc>
        <w:tc>
          <w:tcPr>
            <w:tcW w:w="4961"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sz w:val="24"/>
                <w:szCs w:val="24"/>
              </w:rPr>
            </w:pPr>
            <w:r w:rsidRPr="001E29CA">
              <w:rPr>
                <w:sz w:val="24"/>
                <w:szCs w:val="24"/>
              </w:rPr>
              <w:t>Вся территория муниципального образования</w:t>
            </w:r>
          </w:p>
        </w:tc>
      </w:tr>
      <w:tr w:rsidR="001E29CA" w:rsidRPr="001E29CA" w:rsidTr="004E5112">
        <w:tc>
          <w:tcPr>
            <w:tcW w:w="4503"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961"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sz w:val="24"/>
                <w:szCs w:val="24"/>
              </w:rPr>
            </w:pPr>
            <w:r w:rsidRPr="001E29CA">
              <w:rPr>
                <w:sz w:val="24"/>
                <w:szCs w:val="24"/>
              </w:rPr>
              <w:t>Обеспечение благоприятных условий жизнедеятельности населения, в том числе объектами инженерной и транспортной инфраструктур. Постановление Правительства РФ от 13.06.2006 №373 «О порядке установления нормативов потребления газа населением при отсутствии приборов учета».</w:t>
            </w:r>
          </w:p>
        </w:tc>
      </w:tr>
      <w:tr w:rsidR="001E29CA" w:rsidRPr="001E29CA" w:rsidTr="004E5112">
        <w:tc>
          <w:tcPr>
            <w:tcW w:w="4503"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Borders>
              <w:top w:val="single" w:sz="4" w:space="0" w:color="auto"/>
              <w:left w:val="single" w:sz="4" w:space="0" w:color="auto"/>
              <w:bottom w:val="single" w:sz="4" w:space="0" w:color="auto"/>
              <w:right w:val="single" w:sz="4" w:space="0" w:color="auto"/>
            </w:tcBorders>
          </w:tcPr>
          <w:p w:rsidR="001E29CA" w:rsidRPr="001E29CA" w:rsidRDefault="001E29CA" w:rsidP="001E29CA">
            <w:pPr>
              <w:autoSpaceDE/>
              <w:autoSpaceDN/>
              <w:spacing w:after="100"/>
              <w:jc w:val="both"/>
              <w:rPr>
                <w:sz w:val="24"/>
                <w:szCs w:val="24"/>
              </w:rPr>
            </w:pPr>
            <w:r w:rsidRPr="001E29CA">
              <w:rPr>
                <w:sz w:val="24"/>
                <w:szCs w:val="24"/>
              </w:rPr>
              <w:t>Определяется точкой подключения к объектам газоснабжения согласно техническим условиям газоснабжающей организации.</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lastRenderedPageBreak/>
              <w:t xml:space="preserve">Обоснование расчетных показателей в области автомобильных дорог местного значения вне границ населенных пунктов в границах муниципального района </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autoSpaceDE/>
        <w:autoSpaceDN/>
        <w:ind w:firstLine="708"/>
        <w:jc w:val="both"/>
        <w:rPr>
          <w:sz w:val="24"/>
          <w:szCs w:val="24"/>
        </w:rPr>
      </w:pPr>
      <w:r w:rsidRPr="001E29CA">
        <w:rPr>
          <w:sz w:val="24"/>
          <w:szCs w:val="24"/>
        </w:rPr>
        <w:t>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значения вне границ населенных пунктов в границах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1E29CA" w:rsidRPr="001E29CA" w:rsidRDefault="001E29CA" w:rsidP="001E29CA">
      <w:pPr>
        <w:autoSpaceDE/>
        <w:autoSpaceDN/>
        <w:ind w:firstLine="708"/>
        <w:jc w:val="right"/>
        <w:rPr>
          <w:b/>
          <w:sz w:val="24"/>
          <w:szCs w:val="24"/>
        </w:rPr>
      </w:pPr>
      <w:r w:rsidRPr="001E29CA">
        <w:rPr>
          <w:b/>
          <w:sz w:val="24"/>
          <w:szCs w:val="24"/>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961" w:type="dxa"/>
          </w:tcPr>
          <w:p w:rsidR="001E29CA" w:rsidRPr="001E29CA" w:rsidRDefault="001E29CA" w:rsidP="00E032DF">
            <w:pPr>
              <w:numPr>
                <w:ilvl w:val="0"/>
                <w:numId w:val="20"/>
              </w:numPr>
              <w:autoSpaceDE/>
              <w:autoSpaceDN/>
              <w:jc w:val="both"/>
              <w:rPr>
                <w:sz w:val="24"/>
                <w:szCs w:val="24"/>
              </w:rPr>
            </w:pPr>
            <w:r w:rsidRPr="001E29CA">
              <w:rPr>
                <w:sz w:val="24"/>
                <w:szCs w:val="24"/>
              </w:rPr>
              <w:t>Автомобильные дороги местного значения вне границ населенных пунктов в границах муниципального района с твердым покрытием;</w:t>
            </w:r>
          </w:p>
          <w:p w:rsidR="001E29CA" w:rsidRPr="001E29CA" w:rsidRDefault="001E29CA" w:rsidP="00E032DF">
            <w:pPr>
              <w:numPr>
                <w:ilvl w:val="0"/>
                <w:numId w:val="21"/>
              </w:numPr>
              <w:autoSpaceDE/>
              <w:autoSpaceDN/>
              <w:spacing w:after="100"/>
              <w:ind w:left="33" w:firstLine="0"/>
              <w:jc w:val="both"/>
              <w:rPr>
                <w:sz w:val="24"/>
                <w:szCs w:val="24"/>
              </w:rPr>
            </w:pPr>
            <w:r w:rsidRPr="001E29CA">
              <w:rPr>
                <w:sz w:val="24"/>
                <w:szCs w:val="24"/>
              </w:rPr>
              <w:t>пешеходный переход (наземный, надземный, подземный).</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961" w:type="dxa"/>
          </w:tcPr>
          <w:p w:rsidR="001E29CA" w:rsidRPr="001E29CA" w:rsidRDefault="001E29CA" w:rsidP="001E29CA">
            <w:pPr>
              <w:autoSpaceDE/>
              <w:autoSpaceDN/>
              <w:jc w:val="both"/>
              <w:rPr>
                <w:sz w:val="24"/>
                <w:szCs w:val="24"/>
              </w:rPr>
            </w:pPr>
            <w:r w:rsidRPr="001E29CA">
              <w:rPr>
                <w:sz w:val="24"/>
                <w:szCs w:val="24"/>
              </w:rPr>
              <w:t>пункт 5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jc w:val="both"/>
              <w:rPr>
                <w:sz w:val="24"/>
                <w:szCs w:val="24"/>
              </w:rPr>
            </w:pPr>
            <w:r w:rsidRPr="001E29CA">
              <w:rPr>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Территория применения расчетных показателей</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Вся территория муниципального образования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961" w:type="dxa"/>
            <w:vMerge w:val="restart"/>
          </w:tcPr>
          <w:p w:rsidR="001E29CA" w:rsidRPr="001E29CA" w:rsidRDefault="001E29CA" w:rsidP="001E29CA">
            <w:pPr>
              <w:autoSpaceDE/>
              <w:autoSpaceDN/>
              <w:spacing w:after="100"/>
              <w:jc w:val="both"/>
              <w:rPr>
                <w:sz w:val="24"/>
                <w:szCs w:val="24"/>
              </w:rPr>
            </w:pPr>
            <w:r w:rsidRPr="001E29CA">
              <w:rPr>
                <w:sz w:val="24"/>
                <w:szCs w:val="24"/>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 определяется проектом</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vMerge/>
          </w:tcPr>
          <w:p w:rsidR="001E29CA" w:rsidRPr="001E29CA" w:rsidRDefault="001E29CA" w:rsidP="001E29CA">
            <w:pPr>
              <w:autoSpaceDE/>
              <w:autoSpaceDN/>
              <w:spacing w:after="100"/>
              <w:jc w:val="both"/>
              <w:rPr>
                <w:sz w:val="24"/>
                <w:szCs w:val="24"/>
              </w:rPr>
            </w:pPr>
          </w:p>
        </w:tc>
      </w:tr>
    </w:tbl>
    <w:p w:rsidR="001E29CA" w:rsidRPr="001E29CA" w:rsidRDefault="001E29CA" w:rsidP="001E29CA">
      <w:pPr>
        <w:autoSpaceDE/>
        <w:autoSpaceDN/>
        <w:ind w:firstLine="708"/>
        <w:jc w:val="both"/>
        <w:rPr>
          <w:sz w:val="24"/>
          <w:szCs w:val="24"/>
        </w:rPr>
      </w:pPr>
      <w:r w:rsidRPr="001E29CA">
        <w:rPr>
          <w:sz w:val="24"/>
          <w:szCs w:val="24"/>
        </w:rPr>
        <w:t>Расчетные показатели минимально допустимого уровня обеспеченности для объектов создания условий предоставления транспортных услуг населению и организация транспортного обслуживания населения в границах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1E29CA" w:rsidRPr="001E29CA" w:rsidRDefault="001E29CA" w:rsidP="001E29CA">
      <w:pPr>
        <w:autoSpaceDE/>
        <w:autoSpaceDN/>
        <w:jc w:val="right"/>
        <w:rPr>
          <w:b/>
          <w:sz w:val="24"/>
          <w:szCs w:val="24"/>
        </w:rPr>
      </w:pPr>
      <w:r w:rsidRPr="001E29CA">
        <w:rPr>
          <w:b/>
          <w:sz w:val="24"/>
          <w:szCs w:val="24"/>
        </w:rPr>
        <w:lastRenderedPageBreak/>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961" w:type="dxa"/>
          </w:tcPr>
          <w:p w:rsidR="001E29CA" w:rsidRPr="001E29CA" w:rsidRDefault="001E29CA" w:rsidP="00E032DF">
            <w:pPr>
              <w:numPr>
                <w:ilvl w:val="0"/>
                <w:numId w:val="20"/>
              </w:numPr>
              <w:autoSpaceDE/>
              <w:autoSpaceDN/>
              <w:jc w:val="both"/>
              <w:rPr>
                <w:sz w:val="24"/>
                <w:szCs w:val="24"/>
              </w:rPr>
            </w:pPr>
            <w:r w:rsidRPr="001E29CA">
              <w:rPr>
                <w:sz w:val="24"/>
                <w:szCs w:val="24"/>
              </w:rPr>
              <w:t>автобусные остановки с элементами по ОСТ 218.1.002-2003</w:t>
            </w:r>
          </w:p>
          <w:p w:rsidR="001E29CA" w:rsidRPr="001E29CA" w:rsidRDefault="001E29CA" w:rsidP="00E032DF">
            <w:pPr>
              <w:numPr>
                <w:ilvl w:val="0"/>
                <w:numId w:val="20"/>
              </w:numPr>
              <w:autoSpaceDE/>
              <w:autoSpaceDN/>
              <w:jc w:val="both"/>
              <w:rPr>
                <w:sz w:val="24"/>
                <w:szCs w:val="24"/>
              </w:rPr>
            </w:pPr>
            <w:r w:rsidRPr="001E29CA">
              <w:rPr>
                <w:sz w:val="24"/>
                <w:szCs w:val="24"/>
              </w:rPr>
              <w:t>площадки отдыха;</w:t>
            </w:r>
          </w:p>
          <w:p w:rsidR="001E29CA" w:rsidRPr="001E29CA" w:rsidRDefault="001E29CA" w:rsidP="00E032DF">
            <w:pPr>
              <w:numPr>
                <w:ilvl w:val="0"/>
                <w:numId w:val="20"/>
              </w:numPr>
              <w:autoSpaceDE/>
              <w:autoSpaceDN/>
              <w:jc w:val="both"/>
              <w:rPr>
                <w:sz w:val="24"/>
                <w:szCs w:val="24"/>
              </w:rPr>
            </w:pPr>
            <w:r w:rsidRPr="001E29CA">
              <w:rPr>
                <w:sz w:val="24"/>
                <w:szCs w:val="24"/>
              </w:rPr>
              <w:t>объекты дорожного сервиса;</w:t>
            </w:r>
          </w:p>
          <w:p w:rsidR="001E29CA" w:rsidRPr="001E29CA" w:rsidRDefault="001E29CA" w:rsidP="00E032DF">
            <w:pPr>
              <w:numPr>
                <w:ilvl w:val="0"/>
                <w:numId w:val="20"/>
              </w:numPr>
              <w:autoSpaceDE/>
              <w:autoSpaceDN/>
              <w:jc w:val="both"/>
              <w:rPr>
                <w:sz w:val="24"/>
                <w:szCs w:val="24"/>
              </w:rPr>
            </w:pPr>
            <w:r w:rsidRPr="001E29CA">
              <w:rPr>
                <w:sz w:val="24"/>
                <w:szCs w:val="24"/>
              </w:rPr>
              <w:t>станции техобслуживания;</w:t>
            </w:r>
          </w:p>
          <w:p w:rsidR="001E29CA" w:rsidRPr="001E29CA" w:rsidRDefault="001E29CA" w:rsidP="00E032DF">
            <w:pPr>
              <w:numPr>
                <w:ilvl w:val="0"/>
                <w:numId w:val="20"/>
              </w:numPr>
              <w:autoSpaceDE/>
              <w:autoSpaceDN/>
              <w:jc w:val="both"/>
              <w:rPr>
                <w:sz w:val="24"/>
                <w:szCs w:val="24"/>
              </w:rPr>
            </w:pPr>
            <w:r w:rsidRPr="001E29CA">
              <w:rPr>
                <w:sz w:val="24"/>
                <w:szCs w:val="24"/>
              </w:rPr>
              <w:t>автозаправочные станции.</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пункт 6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spacing w:after="100"/>
              <w:jc w:val="both"/>
              <w:rPr>
                <w:sz w:val="24"/>
                <w:szCs w:val="24"/>
              </w:rPr>
            </w:pPr>
            <w:r w:rsidRPr="001E29CA">
              <w:rPr>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Территория применения расчетных показателей</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Вся территория муниципального образования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 xml:space="preserve">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(пункт 11.15). Не менее 2-х автобусных остановок для автобусов, движущихся в противоположных направлениях, смещенных по ходу движения на расстояние не менее </w:t>
            </w:r>
            <w:smartTag w:uri="urn:schemas-microsoft-com:office:smarttags" w:element="metricconverter">
              <w:smartTagPr>
                <w:attr w:name="ProductID" w:val="30 м"/>
              </w:smartTagPr>
              <w:r w:rsidRPr="001E29CA">
                <w:rPr>
                  <w:sz w:val="24"/>
                  <w:szCs w:val="24"/>
                </w:rPr>
                <w:t>30 м</w:t>
              </w:r>
            </w:smartTag>
            <w:r w:rsidRPr="001E29CA">
              <w:rPr>
                <w:sz w:val="24"/>
                <w:szCs w:val="24"/>
              </w:rPr>
              <w:t xml:space="preserve"> между ближайшими стенками павильонов.</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ОСТ 218.1.002-2003. Автобусные остановки на автомобильных дорогах. Общие технические требования</w:t>
            </w:r>
          </w:p>
        </w:tc>
      </w:tr>
    </w:tbl>
    <w:p w:rsidR="001E29CA" w:rsidRPr="001E29CA" w:rsidRDefault="001E29CA" w:rsidP="001E29CA">
      <w:pPr>
        <w:widowControl w:val="0"/>
        <w:adjustRightInd w:val="0"/>
        <w:ind w:firstLine="720"/>
        <w:jc w:val="both"/>
        <w:rPr>
          <w:sz w:val="24"/>
          <w:szCs w:val="24"/>
        </w:rPr>
      </w:pP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Обоснование расчетных показателей для объектов в области образования  </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autoSpaceDE/>
        <w:autoSpaceDN/>
        <w:ind w:firstLine="709"/>
        <w:jc w:val="both"/>
        <w:rPr>
          <w:sz w:val="24"/>
          <w:szCs w:val="24"/>
        </w:rPr>
      </w:pPr>
      <w:r w:rsidRPr="001E29CA">
        <w:rPr>
          <w:sz w:val="24"/>
          <w:szCs w:val="24"/>
        </w:rPr>
        <w:t>В данном разделе представлены обоснования расчетных показателей минимально допустимого уровня обеспеченности объектами местного значения муниципального района в области образования и расчетных показателей максимально допустимого уровня территориальной доступности таких объектов для населения Окуловского муниципального района.</w:t>
      </w:r>
    </w:p>
    <w:p w:rsidR="001E29CA" w:rsidRPr="001E29CA" w:rsidRDefault="001E29CA" w:rsidP="001E29CA">
      <w:pPr>
        <w:autoSpaceDE/>
        <w:autoSpaceDN/>
        <w:jc w:val="right"/>
        <w:rPr>
          <w:b/>
          <w:sz w:val="24"/>
          <w:szCs w:val="24"/>
        </w:rPr>
      </w:pPr>
      <w:r w:rsidRPr="001E29CA">
        <w:rPr>
          <w:b/>
          <w:sz w:val="24"/>
          <w:szCs w:val="24"/>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p w:rsidR="001E29CA" w:rsidRPr="001E29CA" w:rsidRDefault="001E29CA" w:rsidP="001E29CA">
            <w:pPr>
              <w:autoSpaceDE/>
              <w:autoSpaceDN/>
              <w:spacing w:after="100"/>
              <w:jc w:val="both"/>
              <w:rPr>
                <w:b/>
                <w:sz w:val="24"/>
                <w:szCs w:val="24"/>
              </w:rPr>
            </w:pPr>
          </w:p>
          <w:p w:rsidR="001E29CA" w:rsidRPr="001E29CA" w:rsidRDefault="001E29CA" w:rsidP="001E29CA">
            <w:pPr>
              <w:autoSpaceDE/>
              <w:autoSpaceDN/>
              <w:spacing w:after="100"/>
              <w:jc w:val="both"/>
              <w:rPr>
                <w:b/>
                <w:sz w:val="24"/>
                <w:szCs w:val="24"/>
              </w:rPr>
            </w:pPr>
          </w:p>
        </w:tc>
        <w:tc>
          <w:tcPr>
            <w:tcW w:w="4961" w:type="dxa"/>
          </w:tcPr>
          <w:p w:rsidR="001E29CA" w:rsidRPr="001E29CA" w:rsidRDefault="001E29CA" w:rsidP="001E29CA">
            <w:pPr>
              <w:autoSpaceDE/>
              <w:autoSpaceDN/>
              <w:jc w:val="both"/>
              <w:rPr>
                <w:sz w:val="24"/>
                <w:szCs w:val="24"/>
              </w:rPr>
            </w:pPr>
            <w:r w:rsidRPr="001E29CA">
              <w:rPr>
                <w:sz w:val="24"/>
                <w:szCs w:val="24"/>
              </w:rPr>
              <w:lastRenderedPageBreak/>
              <w:t>Здания образовательных учреждений:</w:t>
            </w:r>
          </w:p>
          <w:p w:rsidR="001E29CA" w:rsidRPr="001E29CA" w:rsidRDefault="001E29CA" w:rsidP="00E032DF">
            <w:pPr>
              <w:numPr>
                <w:ilvl w:val="0"/>
                <w:numId w:val="20"/>
              </w:numPr>
              <w:autoSpaceDE/>
              <w:autoSpaceDN/>
              <w:jc w:val="both"/>
              <w:rPr>
                <w:sz w:val="24"/>
                <w:szCs w:val="24"/>
              </w:rPr>
            </w:pPr>
            <w:r w:rsidRPr="001E29CA">
              <w:rPr>
                <w:sz w:val="24"/>
                <w:szCs w:val="24"/>
              </w:rPr>
              <w:t>общеобразовательные школы,</w:t>
            </w:r>
          </w:p>
          <w:p w:rsidR="001E29CA" w:rsidRPr="001E29CA" w:rsidRDefault="001E29CA" w:rsidP="00E032DF">
            <w:pPr>
              <w:numPr>
                <w:ilvl w:val="0"/>
                <w:numId w:val="20"/>
              </w:numPr>
              <w:autoSpaceDE/>
              <w:autoSpaceDN/>
              <w:jc w:val="both"/>
              <w:rPr>
                <w:sz w:val="24"/>
                <w:szCs w:val="24"/>
              </w:rPr>
            </w:pPr>
            <w:r w:rsidRPr="001E29CA">
              <w:rPr>
                <w:sz w:val="24"/>
                <w:szCs w:val="24"/>
              </w:rPr>
              <w:t>внешкольные учреждения;</w:t>
            </w:r>
          </w:p>
          <w:p w:rsidR="001E29CA" w:rsidRPr="001E29CA" w:rsidRDefault="001E29CA" w:rsidP="00E032DF">
            <w:pPr>
              <w:numPr>
                <w:ilvl w:val="0"/>
                <w:numId w:val="20"/>
              </w:numPr>
              <w:autoSpaceDE/>
              <w:autoSpaceDN/>
              <w:jc w:val="both"/>
              <w:rPr>
                <w:sz w:val="24"/>
                <w:szCs w:val="24"/>
              </w:rPr>
            </w:pPr>
            <w:r w:rsidRPr="001E29CA">
              <w:rPr>
                <w:sz w:val="24"/>
                <w:szCs w:val="24"/>
              </w:rPr>
              <w:t xml:space="preserve">межшкольные учебно-производственные </w:t>
            </w:r>
            <w:r w:rsidRPr="001E29CA">
              <w:rPr>
                <w:sz w:val="24"/>
                <w:szCs w:val="24"/>
              </w:rPr>
              <w:lastRenderedPageBreak/>
              <w:t>комбинаты;</w:t>
            </w:r>
          </w:p>
          <w:p w:rsidR="001E29CA" w:rsidRPr="001E29CA" w:rsidRDefault="001E29CA" w:rsidP="00E032DF">
            <w:pPr>
              <w:numPr>
                <w:ilvl w:val="0"/>
                <w:numId w:val="20"/>
              </w:numPr>
              <w:autoSpaceDE/>
              <w:autoSpaceDN/>
              <w:jc w:val="both"/>
              <w:rPr>
                <w:sz w:val="26"/>
                <w:szCs w:val="26"/>
              </w:rPr>
            </w:pPr>
            <w:r w:rsidRPr="001E29CA">
              <w:rPr>
                <w:sz w:val="24"/>
                <w:szCs w:val="24"/>
              </w:rPr>
              <w:t>детские сады.</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lastRenderedPageBreak/>
              <w:t>Обоснование включения объекта в перечень</w:t>
            </w:r>
          </w:p>
        </w:tc>
        <w:tc>
          <w:tcPr>
            <w:tcW w:w="4961" w:type="dxa"/>
          </w:tcPr>
          <w:p w:rsidR="001E29CA" w:rsidRPr="001E29CA" w:rsidRDefault="001E29CA" w:rsidP="001E29CA">
            <w:pPr>
              <w:autoSpaceDE/>
              <w:autoSpaceDN/>
              <w:jc w:val="both"/>
              <w:rPr>
                <w:sz w:val="24"/>
                <w:szCs w:val="24"/>
              </w:rPr>
            </w:pPr>
            <w:r w:rsidRPr="001E29CA">
              <w:rPr>
                <w:sz w:val="24"/>
                <w:szCs w:val="24"/>
              </w:rPr>
              <w:t>пункт 11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jc w:val="both"/>
              <w:rPr>
                <w:sz w:val="24"/>
                <w:szCs w:val="24"/>
              </w:rPr>
            </w:pPr>
            <w:r w:rsidRPr="001E29CA">
              <w:rPr>
                <w:sz w:val="24"/>
                <w:szCs w:val="24"/>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Территория применения расчетных показателей</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В основном, как правило, административные центры поселений</w:t>
            </w:r>
          </w:p>
        </w:tc>
      </w:tr>
      <w:tr w:rsidR="001E29CA" w:rsidRPr="001E29CA" w:rsidTr="004E5112">
        <w:tc>
          <w:tcPr>
            <w:tcW w:w="4503" w:type="dxa"/>
          </w:tcPr>
          <w:p w:rsidR="001E29CA" w:rsidRPr="001E29CA" w:rsidRDefault="001E29CA" w:rsidP="001E29CA">
            <w:pPr>
              <w:autoSpaceDE/>
              <w:autoSpaceDN/>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961" w:type="dxa"/>
          </w:tcPr>
          <w:p w:rsidR="001E29CA" w:rsidRPr="001E29CA" w:rsidRDefault="001E29CA" w:rsidP="001E29CA">
            <w:pPr>
              <w:autoSpaceDE/>
              <w:autoSpaceDN/>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(Приложение Ж),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r w:rsidR="001E29CA" w:rsidRPr="001E29CA" w:rsidTr="004E5112">
        <w:tc>
          <w:tcPr>
            <w:tcW w:w="4503" w:type="dxa"/>
          </w:tcPr>
          <w:p w:rsidR="001E29CA" w:rsidRPr="001E29CA" w:rsidRDefault="001E29CA" w:rsidP="001E29CA">
            <w:pPr>
              <w:autoSpaceDE/>
              <w:autoSpaceDN/>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E29CA" w:rsidRPr="001E29CA" w:rsidRDefault="001E29CA" w:rsidP="001E29CA">
            <w:pPr>
              <w:autoSpaceDE/>
              <w:autoSpaceDN/>
              <w:jc w:val="both"/>
              <w:rPr>
                <w:sz w:val="24"/>
                <w:szCs w:val="24"/>
              </w:rPr>
            </w:pPr>
            <w:r w:rsidRPr="001E29CA">
              <w:rPr>
                <w:sz w:val="24"/>
                <w:szCs w:val="24"/>
              </w:rPr>
              <w:t>Обеспечение благоприятных условий жизнедеятельности населения.  Значения расчетных показателей обусловлены особенностью типа расселения муниципального района.</w:t>
            </w:r>
          </w:p>
        </w:tc>
      </w:tr>
    </w:tbl>
    <w:p w:rsidR="001E29CA" w:rsidRPr="001E29CA" w:rsidRDefault="001E29CA" w:rsidP="001E29CA">
      <w:pPr>
        <w:autoSpaceDE/>
        <w:autoSpaceDN/>
        <w:jc w:val="both"/>
        <w:rPr>
          <w:b/>
          <w:sz w:val="28"/>
          <w:szCs w:val="28"/>
        </w:rPr>
      </w:pPr>
    </w:p>
    <w:p w:rsidR="001E29CA" w:rsidRPr="001E29CA" w:rsidRDefault="001E29CA" w:rsidP="001E29CA">
      <w:pPr>
        <w:widowControl w:val="0"/>
        <w:adjustRightInd w:val="0"/>
        <w:ind w:firstLine="72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Обоснование расчетных показателей для объектов в области здравоохранения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autoSpaceDE/>
        <w:autoSpaceDN/>
        <w:ind w:firstLine="709"/>
        <w:jc w:val="both"/>
        <w:rPr>
          <w:sz w:val="24"/>
          <w:szCs w:val="24"/>
        </w:rPr>
      </w:pPr>
      <w:r w:rsidRPr="001E29CA">
        <w:rPr>
          <w:sz w:val="24"/>
          <w:szCs w:val="24"/>
        </w:rPr>
        <w:lastRenderedPageBreak/>
        <w:t>В данном разделе представлены обоснования расчетных показателей минимально допустимого уровня обеспеченности объектами местного значения муниципального района в области здравоохранения и расчетных показателей максимально допустимого уровня территориальной доступности таких объектов для населения Окуловского муниципального района.</w:t>
      </w:r>
    </w:p>
    <w:p w:rsidR="001E29CA" w:rsidRPr="001E29CA" w:rsidRDefault="001E29CA" w:rsidP="001E29CA">
      <w:pPr>
        <w:autoSpaceDE/>
        <w:autoSpaceDN/>
        <w:ind w:firstLine="709"/>
        <w:jc w:val="right"/>
        <w:rPr>
          <w:b/>
          <w:sz w:val="24"/>
          <w:szCs w:val="24"/>
        </w:rPr>
      </w:pPr>
      <w:r w:rsidRPr="001E29CA">
        <w:rPr>
          <w:b/>
          <w:sz w:val="24"/>
          <w:szCs w:val="24"/>
        </w:rPr>
        <w:t>Таблица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961" w:type="dxa"/>
          </w:tcPr>
          <w:p w:rsidR="001E29CA" w:rsidRPr="001E29CA" w:rsidRDefault="001E29CA" w:rsidP="00E032DF">
            <w:pPr>
              <w:numPr>
                <w:ilvl w:val="0"/>
                <w:numId w:val="22"/>
              </w:numPr>
              <w:tabs>
                <w:tab w:val="left" w:pos="317"/>
              </w:tabs>
              <w:autoSpaceDE/>
              <w:autoSpaceDN/>
              <w:spacing w:after="100"/>
              <w:ind w:left="33" w:firstLine="0"/>
              <w:jc w:val="both"/>
              <w:rPr>
                <w:sz w:val="24"/>
                <w:szCs w:val="24"/>
              </w:rPr>
            </w:pPr>
            <w:r w:rsidRPr="001E29CA">
              <w:rPr>
                <w:sz w:val="24"/>
                <w:szCs w:val="24"/>
              </w:rPr>
              <w:t>Стационары всех типов со вспомогательными зданиями и сооружениями;</w:t>
            </w:r>
          </w:p>
          <w:p w:rsidR="001E29CA" w:rsidRPr="001E29CA" w:rsidRDefault="001E29CA" w:rsidP="00E032DF">
            <w:pPr>
              <w:numPr>
                <w:ilvl w:val="0"/>
                <w:numId w:val="22"/>
              </w:numPr>
              <w:tabs>
                <w:tab w:val="left" w:pos="317"/>
              </w:tabs>
              <w:autoSpaceDE/>
              <w:autoSpaceDN/>
              <w:spacing w:after="100"/>
              <w:ind w:left="33" w:firstLine="0"/>
              <w:jc w:val="both"/>
              <w:rPr>
                <w:sz w:val="24"/>
                <w:szCs w:val="24"/>
              </w:rPr>
            </w:pPr>
            <w:r w:rsidRPr="001E29CA">
              <w:rPr>
                <w:sz w:val="24"/>
                <w:szCs w:val="24"/>
              </w:rPr>
              <w:t>Поликлиника, амбулатория, диспансер (без стационара);</w:t>
            </w:r>
          </w:p>
          <w:p w:rsidR="001E29CA" w:rsidRPr="001E29CA" w:rsidRDefault="001E29CA" w:rsidP="00E032DF">
            <w:pPr>
              <w:numPr>
                <w:ilvl w:val="0"/>
                <w:numId w:val="22"/>
              </w:numPr>
              <w:tabs>
                <w:tab w:val="left" w:pos="317"/>
              </w:tabs>
              <w:autoSpaceDE/>
              <w:autoSpaceDN/>
              <w:spacing w:after="100"/>
              <w:ind w:left="33" w:firstLine="0"/>
              <w:jc w:val="both"/>
              <w:rPr>
                <w:sz w:val="24"/>
                <w:szCs w:val="24"/>
              </w:rPr>
            </w:pPr>
            <w:r w:rsidRPr="001E29CA">
              <w:rPr>
                <w:sz w:val="24"/>
                <w:szCs w:val="24"/>
              </w:rPr>
              <w:t>Станция скорой медицинской помощи;</w:t>
            </w:r>
          </w:p>
          <w:p w:rsidR="001E29CA" w:rsidRPr="001E29CA" w:rsidRDefault="001E29CA" w:rsidP="00E032DF">
            <w:pPr>
              <w:numPr>
                <w:ilvl w:val="0"/>
                <w:numId w:val="22"/>
              </w:numPr>
              <w:tabs>
                <w:tab w:val="left" w:pos="317"/>
              </w:tabs>
              <w:autoSpaceDE/>
              <w:autoSpaceDN/>
              <w:spacing w:after="100"/>
              <w:ind w:left="33" w:firstLine="0"/>
              <w:jc w:val="both"/>
              <w:rPr>
                <w:sz w:val="24"/>
                <w:szCs w:val="24"/>
              </w:rPr>
            </w:pPr>
            <w:r w:rsidRPr="001E29CA">
              <w:rPr>
                <w:sz w:val="24"/>
                <w:szCs w:val="24"/>
              </w:rPr>
              <w:t>Выдвижные пункты скорой медицинской помощи;</w:t>
            </w:r>
          </w:p>
          <w:p w:rsidR="001E29CA" w:rsidRPr="001E29CA" w:rsidRDefault="001E29CA" w:rsidP="00E032DF">
            <w:pPr>
              <w:numPr>
                <w:ilvl w:val="0"/>
                <w:numId w:val="22"/>
              </w:numPr>
              <w:tabs>
                <w:tab w:val="left" w:pos="317"/>
              </w:tabs>
              <w:autoSpaceDE/>
              <w:autoSpaceDN/>
              <w:spacing w:after="100"/>
              <w:ind w:left="33" w:firstLine="0"/>
              <w:jc w:val="both"/>
              <w:rPr>
                <w:spacing w:val="-4"/>
                <w:sz w:val="24"/>
                <w:szCs w:val="24"/>
              </w:rPr>
            </w:pPr>
            <w:r w:rsidRPr="001E29CA">
              <w:rPr>
                <w:spacing w:val="-4"/>
                <w:sz w:val="24"/>
                <w:szCs w:val="24"/>
              </w:rPr>
              <w:t>Фельдшерские или фельдшерско-акушерские пункты, объект;</w:t>
            </w:r>
          </w:p>
          <w:p w:rsidR="001E29CA" w:rsidRPr="001E29CA" w:rsidRDefault="001E29CA" w:rsidP="00E032DF">
            <w:pPr>
              <w:numPr>
                <w:ilvl w:val="0"/>
                <w:numId w:val="22"/>
              </w:numPr>
              <w:tabs>
                <w:tab w:val="left" w:pos="317"/>
              </w:tabs>
              <w:autoSpaceDE/>
              <w:autoSpaceDN/>
              <w:spacing w:after="100"/>
              <w:ind w:left="33" w:firstLine="0"/>
              <w:jc w:val="both"/>
              <w:rPr>
                <w:sz w:val="24"/>
                <w:szCs w:val="24"/>
              </w:rPr>
            </w:pPr>
            <w:r w:rsidRPr="001E29CA">
              <w:rPr>
                <w:sz w:val="24"/>
                <w:szCs w:val="24"/>
              </w:rPr>
              <w:t>Консультативно-диагностический центр;</w:t>
            </w:r>
          </w:p>
          <w:p w:rsidR="001E29CA" w:rsidRPr="001E29CA" w:rsidRDefault="001E29CA" w:rsidP="00E032DF">
            <w:pPr>
              <w:numPr>
                <w:ilvl w:val="0"/>
                <w:numId w:val="22"/>
              </w:numPr>
              <w:tabs>
                <w:tab w:val="left" w:pos="317"/>
              </w:tabs>
              <w:autoSpaceDE/>
              <w:autoSpaceDN/>
              <w:ind w:left="33" w:firstLine="0"/>
              <w:rPr>
                <w:sz w:val="24"/>
                <w:szCs w:val="24"/>
              </w:rPr>
            </w:pPr>
            <w:r w:rsidRPr="001E29CA">
              <w:rPr>
                <w:sz w:val="24"/>
                <w:szCs w:val="24"/>
              </w:rPr>
              <w:t xml:space="preserve">Молочные кухни; </w:t>
            </w:r>
          </w:p>
          <w:p w:rsidR="001E29CA" w:rsidRPr="001E29CA" w:rsidRDefault="001E29CA" w:rsidP="00E032DF">
            <w:pPr>
              <w:numPr>
                <w:ilvl w:val="0"/>
                <w:numId w:val="22"/>
              </w:numPr>
              <w:tabs>
                <w:tab w:val="left" w:pos="317"/>
              </w:tabs>
              <w:autoSpaceDE/>
              <w:autoSpaceDN/>
              <w:ind w:left="33" w:firstLine="0"/>
              <w:rPr>
                <w:sz w:val="24"/>
                <w:szCs w:val="24"/>
              </w:rPr>
            </w:pPr>
            <w:r w:rsidRPr="001E29CA">
              <w:rPr>
                <w:sz w:val="24"/>
                <w:szCs w:val="24"/>
              </w:rPr>
              <w:t>Раздаточные пункты молочных кухонь;</w:t>
            </w:r>
          </w:p>
          <w:p w:rsidR="001E29CA" w:rsidRPr="001E29CA" w:rsidRDefault="001E29CA" w:rsidP="00E032DF">
            <w:pPr>
              <w:numPr>
                <w:ilvl w:val="0"/>
                <w:numId w:val="22"/>
              </w:numPr>
              <w:tabs>
                <w:tab w:val="left" w:pos="317"/>
              </w:tabs>
              <w:autoSpaceDE/>
              <w:autoSpaceDN/>
              <w:spacing w:after="100"/>
              <w:ind w:left="33" w:firstLine="0"/>
              <w:jc w:val="both"/>
              <w:rPr>
                <w:sz w:val="24"/>
                <w:szCs w:val="24"/>
              </w:rPr>
            </w:pPr>
            <w:r w:rsidRPr="001E29CA">
              <w:rPr>
                <w:sz w:val="24"/>
                <w:szCs w:val="24"/>
              </w:rPr>
              <w:t>Аптеки;</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пункт 12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spacing w:after="100"/>
              <w:jc w:val="both"/>
              <w:rPr>
                <w:sz w:val="24"/>
                <w:szCs w:val="24"/>
              </w:rPr>
            </w:pPr>
            <w:r w:rsidRPr="001E29CA">
              <w:rPr>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w:t>
            </w:r>
          </w:p>
          <w:p w:rsidR="001E29CA" w:rsidRPr="001E29CA" w:rsidRDefault="001E29CA" w:rsidP="001E29CA">
            <w:pPr>
              <w:autoSpaceDE/>
              <w:autoSpaceDN/>
              <w:spacing w:after="100"/>
              <w:jc w:val="both"/>
              <w:rPr>
                <w:sz w:val="24"/>
                <w:szCs w:val="24"/>
              </w:rPr>
            </w:pPr>
            <w:r w:rsidRPr="001E29CA">
              <w:rPr>
                <w:sz w:val="24"/>
                <w:szCs w:val="24"/>
              </w:rPr>
              <w:t>Российской Федерации бесплатной медицинской помощи;</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Территория применения расчетных показателей</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В основном, как правило, административные центры поселений</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 xml:space="preserve">СП 42.13330.2011 "СНиП 2.07.01-89*. "Градостроительство. Планировка и застройка городских и сельских поселений", </w:t>
            </w:r>
            <w:r w:rsidRPr="001E29CA">
              <w:rPr>
                <w:sz w:val="24"/>
                <w:szCs w:val="24"/>
              </w:rPr>
              <w:lastRenderedPageBreak/>
              <w:t>утвержденного приказом Министерства регионального развития Российской Федерации от 28.12.2010 N 820 (Приложение Ж),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lastRenderedPageBreak/>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(Приложение Ж),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Обоснование расчетных показателей для объектов физической   культуры и массового спорта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autoSpaceDE/>
        <w:autoSpaceDN/>
        <w:ind w:firstLine="709"/>
        <w:jc w:val="both"/>
        <w:rPr>
          <w:sz w:val="24"/>
          <w:szCs w:val="24"/>
        </w:rPr>
      </w:pPr>
      <w:r w:rsidRPr="001E29CA">
        <w:rPr>
          <w:sz w:val="24"/>
          <w:szCs w:val="24"/>
        </w:rPr>
        <w:t>В данном разделе представлены обоснования расчетных показателей минимально допустимого уровня обеспеченности объектами местного значения муниципального района, обеспечивающими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 и расчетных показателей максимально допустимого уровня территориальной доступности таких объектов для населения Окуловского муниципального района.</w:t>
      </w:r>
    </w:p>
    <w:p w:rsidR="001E29CA" w:rsidRPr="001E29CA" w:rsidRDefault="001E29CA" w:rsidP="001E29CA">
      <w:pPr>
        <w:autoSpaceDE/>
        <w:autoSpaceDN/>
        <w:ind w:firstLine="709"/>
        <w:jc w:val="right"/>
        <w:rPr>
          <w:b/>
          <w:sz w:val="24"/>
          <w:szCs w:val="24"/>
        </w:rPr>
      </w:pPr>
      <w:r w:rsidRPr="001E29CA">
        <w:rPr>
          <w:b/>
          <w:sz w:val="24"/>
          <w:szCs w:val="24"/>
        </w:rPr>
        <w:t>Таблица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961" w:type="dxa"/>
          </w:tcPr>
          <w:p w:rsidR="001E29CA" w:rsidRPr="001E29CA" w:rsidRDefault="001E29CA" w:rsidP="00E032DF">
            <w:pPr>
              <w:numPr>
                <w:ilvl w:val="0"/>
                <w:numId w:val="23"/>
              </w:numPr>
              <w:tabs>
                <w:tab w:val="left" w:pos="317"/>
              </w:tabs>
              <w:autoSpaceDE/>
              <w:autoSpaceDN/>
              <w:ind w:left="33" w:firstLine="22"/>
              <w:rPr>
                <w:sz w:val="24"/>
                <w:szCs w:val="24"/>
              </w:rPr>
            </w:pPr>
            <w:r w:rsidRPr="001E29CA">
              <w:rPr>
                <w:sz w:val="24"/>
                <w:szCs w:val="24"/>
              </w:rPr>
              <w:t>Помещения для физкультурно-оздоровительных занятий в микрорайоне;</w:t>
            </w:r>
          </w:p>
          <w:p w:rsidR="001E29CA" w:rsidRPr="001E29CA" w:rsidRDefault="001E29CA" w:rsidP="00E032DF">
            <w:pPr>
              <w:numPr>
                <w:ilvl w:val="0"/>
                <w:numId w:val="23"/>
              </w:numPr>
              <w:tabs>
                <w:tab w:val="left" w:pos="317"/>
              </w:tabs>
              <w:autoSpaceDE/>
              <w:autoSpaceDN/>
              <w:ind w:left="33" w:firstLine="22"/>
              <w:rPr>
                <w:sz w:val="24"/>
                <w:szCs w:val="24"/>
              </w:rPr>
            </w:pPr>
            <w:r w:rsidRPr="001E29CA">
              <w:rPr>
                <w:sz w:val="24"/>
                <w:szCs w:val="24"/>
              </w:rPr>
              <w:t>Спортивные залы общего пользования;</w:t>
            </w:r>
          </w:p>
          <w:p w:rsidR="001E29CA" w:rsidRPr="001E29CA" w:rsidRDefault="001E29CA" w:rsidP="00E032DF">
            <w:pPr>
              <w:numPr>
                <w:ilvl w:val="0"/>
                <w:numId w:val="23"/>
              </w:numPr>
              <w:tabs>
                <w:tab w:val="left" w:pos="317"/>
              </w:tabs>
              <w:autoSpaceDE/>
              <w:autoSpaceDN/>
              <w:ind w:left="33" w:firstLine="22"/>
              <w:rPr>
                <w:sz w:val="24"/>
                <w:szCs w:val="24"/>
              </w:rPr>
            </w:pPr>
            <w:r w:rsidRPr="001E29CA">
              <w:rPr>
                <w:sz w:val="24"/>
                <w:szCs w:val="24"/>
              </w:rPr>
              <w:t>Крытые бассейны общего пользования;</w:t>
            </w:r>
          </w:p>
          <w:p w:rsidR="001E29CA" w:rsidRPr="001E29CA" w:rsidRDefault="001E29CA" w:rsidP="00E032DF">
            <w:pPr>
              <w:numPr>
                <w:ilvl w:val="0"/>
                <w:numId w:val="23"/>
              </w:numPr>
              <w:tabs>
                <w:tab w:val="left" w:pos="317"/>
              </w:tabs>
              <w:autoSpaceDE/>
              <w:autoSpaceDN/>
              <w:spacing w:after="100"/>
              <w:ind w:left="33" w:firstLine="22"/>
              <w:jc w:val="both"/>
              <w:rPr>
                <w:sz w:val="24"/>
                <w:szCs w:val="24"/>
              </w:rPr>
            </w:pPr>
            <w:r w:rsidRPr="001E29CA">
              <w:rPr>
                <w:sz w:val="24"/>
                <w:szCs w:val="24"/>
              </w:rPr>
              <w:t>Спортивные плоскостные сооружения.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961" w:type="dxa"/>
          </w:tcPr>
          <w:p w:rsidR="001E29CA" w:rsidRPr="001E29CA" w:rsidRDefault="001E29CA" w:rsidP="001E29CA">
            <w:pPr>
              <w:tabs>
                <w:tab w:val="left" w:pos="317"/>
              </w:tabs>
              <w:autoSpaceDE/>
              <w:autoSpaceDN/>
              <w:rPr>
                <w:sz w:val="24"/>
                <w:szCs w:val="24"/>
              </w:rPr>
            </w:pPr>
            <w:r w:rsidRPr="001E29CA">
              <w:rPr>
                <w:sz w:val="24"/>
                <w:szCs w:val="24"/>
              </w:rPr>
              <w:t>пункт 26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tabs>
                <w:tab w:val="left" w:pos="317"/>
              </w:tabs>
              <w:autoSpaceDE/>
              <w:autoSpaceDN/>
              <w:jc w:val="both"/>
              <w:rPr>
                <w:sz w:val="24"/>
                <w:szCs w:val="24"/>
              </w:rPr>
            </w:pPr>
            <w:r w:rsidRPr="001E29CA">
              <w:rPr>
                <w:sz w:val="24"/>
                <w:szCs w:val="24"/>
              </w:rPr>
              <w:t xml:space="preserve">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w:t>
            </w:r>
            <w:r w:rsidRPr="001E29CA">
              <w:rPr>
                <w:sz w:val="24"/>
                <w:szCs w:val="24"/>
              </w:rPr>
              <w:lastRenderedPageBreak/>
              <w:t>района;</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lastRenderedPageBreak/>
              <w:t>Территория применения расчетных показателей</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В основном, как правило, административные центры поселений</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(Приложение Ж),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(Приложение Ж),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Обоснование  расчетных показателей для объектов местного значения муниципального района в области утилизации и переработки бытовых и промышленных отходов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autoSpaceDE/>
        <w:autoSpaceDN/>
        <w:ind w:firstLine="709"/>
        <w:jc w:val="both"/>
        <w:rPr>
          <w:sz w:val="24"/>
          <w:szCs w:val="24"/>
        </w:rPr>
      </w:pPr>
      <w:r w:rsidRPr="001E29CA">
        <w:rPr>
          <w:sz w:val="24"/>
          <w:szCs w:val="24"/>
        </w:rPr>
        <w:t>В данном разделе представлены обоснования расчетных показателей минимально допустимого уровня обеспеченности объектами местного значения муниципального района в области утилизация и переработка бытовых и промышленных отходов и расчетных показателей максимально допустимого уровня территориальной доступности таких объектов для населения Окуловского муниципального района.</w:t>
      </w:r>
    </w:p>
    <w:p w:rsidR="001E29CA" w:rsidRPr="001E29CA" w:rsidRDefault="001E29CA" w:rsidP="001E29CA">
      <w:pPr>
        <w:autoSpaceDE/>
        <w:autoSpaceDN/>
        <w:ind w:firstLine="709"/>
        <w:jc w:val="right"/>
        <w:rPr>
          <w:b/>
          <w:sz w:val="24"/>
          <w:szCs w:val="24"/>
        </w:rPr>
      </w:pPr>
      <w:r w:rsidRPr="001E29CA">
        <w:rPr>
          <w:b/>
          <w:sz w:val="24"/>
          <w:szCs w:val="24"/>
        </w:rPr>
        <w:t>Таблица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Здания и сооружения (комплексы) по утилизации и переработки бытовых и промышленных отходов или аналогичные объекты</w:t>
            </w:r>
          </w:p>
        </w:tc>
      </w:tr>
      <w:tr w:rsidR="001E29CA" w:rsidRPr="001E29CA" w:rsidTr="004E5112">
        <w:tc>
          <w:tcPr>
            <w:tcW w:w="4503" w:type="dxa"/>
          </w:tcPr>
          <w:p w:rsidR="001E29CA" w:rsidRPr="001E29CA" w:rsidRDefault="001E29CA" w:rsidP="001E29CA">
            <w:pPr>
              <w:autoSpaceDE/>
              <w:autoSpaceDN/>
              <w:rPr>
                <w:b/>
                <w:sz w:val="24"/>
                <w:szCs w:val="24"/>
              </w:rPr>
            </w:pPr>
            <w:r w:rsidRPr="001E29CA">
              <w:rPr>
                <w:b/>
                <w:sz w:val="24"/>
                <w:szCs w:val="24"/>
              </w:rPr>
              <w:t>Обоснование включения объекта в перечень</w:t>
            </w:r>
          </w:p>
        </w:tc>
        <w:tc>
          <w:tcPr>
            <w:tcW w:w="4961" w:type="dxa"/>
          </w:tcPr>
          <w:p w:rsidR="001E29CA" w:rsidRPr="001E29CA" w:rsidRDefault="001E29CA" w:rsidP="001E29CA">
            <w:pPr>
              <w:autoSpaceDE/>
              <w:autoSpaceDN/>
              <w:jc w:val="both"/>
              <w:rPr>
                <w:sz w:val="24"/>
                <w:szCs w:val="24"/>
              </w:rPr>
            </w:pPr>
            <w:r w:rsidRPr="001E29CA">
              <w:rPr>
                <w:sz w:val="24"/>
                <w:szCs w:val="24"/>
              </w:rPr>
              <w:t>пункт 14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jc w:val="both"/>
              <w:rPr>
                <w:sz w:val="24"/>
                <w:szCs w:val="24"/>
              </w:rPr>
            </w:pPr>
            <w:r w:rsidRPr="001E29CA">
              <w:rPr>
                <w:sz w:val="24"/>
                <w:szCs w:val="24"/>
              </w:rPr>
              <w:t>14) организация утилизации и переработки бытовых и промышленных отходов;</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 xml:space="preserve">Территория применения расчетных </w:t>
            </w:r>
            <w:r w:rsidRPr="001E29CA">
              <w:rPr>
                <w:b/>
                <w:sz w:val="24"/>
                <w:szCs w:val="24"/>
              </w:rPr>
              <w:lastRenderedPageBreak/>
              <w:t>показателей</w:t>
            </w:r>
          </w:p>
        </w:tc>
        <w:tc>
          <w:tcPr>
            <w:tcW w:w="4961" w:type="dxa"/>
          </w:tcPr>
          <w:p w:rsidR="001E29CA" w:rsidRPr="001E29CA" w:rsidRDefault="001E29CA" w:rsidP="001E29CA">
            <w:pPr>
              <w:autoSpaceDE/>
              <w:autoSpaceDN/>
              <w:spacing w:after="100"/>
              <w:jc w:val="both"/>
              <w:rPr>
                <w:sz w:val="24"/>
                <w:szCs w:val="24"/>
              </w:rPr>
            </w:pPr>
            <w:r w:rsidRPr="001E29CA">
              <w:rPr>
                <w:sz w:val="24"/>
                <w:szCs w:val="24"/>
              </w:rPr>
              <w:lastRenderedPageBreak/>
              <w:t>Вся территория муниципального образования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p w:rsidR="001E29CA" w:rsidRPr="001E29CA" w:rsidRDefault="001E29CA" w:rsidP="001E29CA">
            <w:pPr>
              <w:autoSpaceDE/>
              <w:autoSpaceDN/>
              <w:spacing w:after="100"/>
              <w:jc w:val="both"/>
              <w:rPr>
                <w:b/>
                <w:sz w:val="24"/>
                <w:szCs w:val="24"/>
              </w:rPr>
            </w:pPr>
          </w:p>
        </w:tc>
        <w:tc>
          <w:tcPr>
            <w:tcW w:w="4961"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(пункт 12.18, Приложение М).</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961"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(пункт 12.18, Приложение М).</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Обоснование расчетных показателей для объектов в иных областях в связи с решением вопросов местного значения муниципального района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autoSpaceDE/>
        <w:autoSpaceDN/>
        <w:ind w:firstLine="709"/>
        <w:jc w:val="both"/>
        <w:rPr>
          <w:sz w:val="24"/>
          <w:szCs w:val="24"/>
        </w:rPr>
      </w:pPr>
      <w:r w:rsidRPr="001E29CA">
        <w:rPr>
          <w:sz w:val="24"/>
          <w:szCs w:val="24"/>
        </w:rPr>
        <w:t>В данном разделе представлены обоснования расчетных показателей минимально допустимого уровня обеспеченности объектами местного значения муниципального района в иных областях в связи с решением вопросов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Окуловского муниципального района.</w:t>
      </w:r>
    </w:p>
    <w:p w:rsidR="001E29CA" w:rsidRPr="001E29CA" w:rsidRDefault="001E29CA" w:rsidP="001E29CA">
      <w:pPr>
        <w:autoSpaceDE/>
        <w:autoSpaceDN/>
        <w:jc w:val="right"/>
        <w:rPr>
          <w:b/>
          <w:sz w:val="24"/>
          <w:szCs w:val="24"/>
        </w:rPr>
      </w:pPr>
      <w:r w:rsidRPr="001E29CA">
        <w:rPr>
          <w:b/>
          <w:sz w:val="24"/>
          <w:szCs w:val="24"/>
        </w:rPr>
        <w:t>Таблица 45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53"/>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 xml:space="preserve">Дом культуры и творчества, включая библиотеку или объект аналогичный таким функциональным назначениям </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пункты 19, 19.1, 19.2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spacing w:after="100"/>
              <w:jc w:val="both"/>
              <w:rPr>
                <w:sz w:val="24"/>
                <w:szCs w:val="24"/>
              </w:rPr>
            </w:pPr>
            <w:r w:rsidRPr="001E29CA">
              <w:rPr>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E29CA" w:rsidRPr="001E29CA" w:rsidRDefault="001E29CA" w:rsidP="001E29CA">
            <w:pPr>
              <w:autoSpaceDE/>
              <w:autoSpaceDN/>
              <w:spacing w:after="100"/>
              <w:jc w:val="both"/>
              <w:rPr>
                <w:sz w:val="24"/>
                <w:szCs w:val="24"/>
              </w:rPr>
            </w:pPr>
            <w:r w:rsidRPr="001E29CA">
              <w:rPr>
                <w:sz w:val="24"/>
                <w:szCs w:val="24"/>
              </w:rPr>
              <w:t xml:space="preserve">19.1) создание условий для обеспечения поселений, входящих в состав муниципального района, услугами по организации досуга и </w:t>
            </w:r>
          </w:p>
          <w:p w:rsidR="001E29CA" w:rsidRPr="001E29CA" w:rsidRDefault="001E29CA" w:rsidP="001E29CA">
            <w:pPr>
              <w:autoSpaceDE/>
              <w:autoSpaceDN/>
              <w:spacing w:after="100"/>
              <w:jc w:val="both"/>
              <w:rPr>
                <w:sz w:val="24"/>
                <w:szCs w:val="24"/>
              </w:rPr>
            </w:pPr>
            <w:r w:rsidRPr="001E29CA">
              <w:rPr>
                <w:sz w:val="24"/>
                <w:szCs w:val="24"/>
              </w:rPr>
              <w:t>услугами организаций культуры;</w:t>
            </w:r>
          </w:p>
          <w:p w:rsidR="001E29CA" w:rsidRPr="001E29CA" w:rsidRDefault="001E29CA" w:rsidP="001E29CA">
            <w:pPr>
              <w:autoSpaceDE/>
              <w:autoSpaceDN/>
              <w:spacing w:after="100"/>
              <w:jc w:val="both"/>
              <w:rPr>
                <w:sz w:val="24"/>
                <w:szCs w:val="24"/>
              </w:rPr>
            </w:pPr>
            <w:r w:rsidRPr="001E29CA">
              <w:rPr>
                <w:sz w:val="24"/>
                <w:szCs w:val="24"/>
              </w:rPr>
              <w:t xml:space="preserve">19.2) создание условий для развития местного традиционного народного художественного творчества в поселениях, </w:t>
            </w:r>
            <w:r w:rsidRPr="001E29CA">
              <w:rPr>
                <w:sz w:val="24"/>
                <w:szCs w:val="24"/>
              </w:rPr>
              <w:lastRenderedPageBreak/>
              <w:t>входящих в состав муниципального района.</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lastRenderedPageBreak/>
              <w:t>Территория применения расчетных показателей</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Вся территория муниципального образования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(Приложение Ж),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(Приложение Ж),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bl>
    <w:p w:rsidR="001E29CA" w:rsidRPr="001E29CA" w:rsidRDefault="001E29CA" w:rsidP="001E29CA">
      <w:pPr>
        <w:autoSpaceDE/>
        <w:autoSpaceDN/>
        <w:ind w:firstLine="709"/>
        <w:jc w:val="both"/>
        <w:rPr>
          <w:sz w:val="24"/>
          <w:szCs w:val="24"/>
        </w:rPr>
      </w:pPr>
    </w:p>
    <w:p w:rsidR="001E29CA" w:rsidRPr="001E29CA" w:rsidRDefault="001E29CA" w:rsidP="001E29CA">
      <w:pPr>
        <w:widowControl w:val="0"/>
        <w:adjustRightInd w:val="0"/>
        <w:ind w:firstLine="540"/>
        <w:jc w:val="right"/>
        <w:rPr>
          <w:b/>
          <w:sz w:val="24"/>
          <w:szCs w:val="24"/>
        </w:rPr>
      </w:pPr>
      <w:r w:rsidRPr="001E29CA">
        <w:rPr>
          <w:b/>
          <w:sz w:val="24"/>
          <w:szCs w:val="24"/>
        </w:rPr>
        <w:t>Таблица 46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53"/>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пункты 6.1, 21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spacing w:after="100"/>
              <w:jc w:val="both"/>
              <w:rPr>
                <w:sz w:val="24"/>
                <w:szCs w:val="24"/>
              </w:rPr>
            </w:pPr>
            <w:r w:rsidRPr="001E29CA">
              <w:rPr>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E29CA" w:rsidRPr="001E29CA" w:rsidRDefault="001E29CA" w:rsidP="001E29CA">
            <w:pPr>
              <w:autoSpaceDE/>
              <w:autoSpaceDN/>
              <w:spacing w:after="100"/>
              <w:jc w:val="both"/>
              <w:rPr>
                <w:sz w:val="24"/>
                <w:szCs w:val="24"/>
              </w:rPr>
            </w:pPr>
            <w:r w:rsidRPr="001E29CA">
              <w:rPr>
                <w:sz w:val="24"/>
                <w:szCs w:val="24"/>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w:t>
            </w:r>
            <w:r w:rsidRPr="001E29CA">
              <w:rPr>
                <w:sz w:val="24"/>
                <w:szCs w:val="24"/>
              </w:rPr>
              <w:lastRenderedPageBreak/>
              <w:t>техногенного характера;</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lastRenderedPageBreak/>
              <w:t>Территория применения расчетных показателей</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Вся территория муниципального образования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r w:rsidR="001E29CA" w:rsidRPr="001E29CA" w:rsidTr="004E5112">
        <w:tc>
          <w:tcPr>
            <w:tcW w:w="4503" w:type="dxa"/>
          </w:tcPr>
          <w:p w:rsidR="001E29CA" w:rsidRPr="001E29CA" w:rsidRDefault="001E29CA" w:rsidP="001E29CA">
            <w:pPr>
              <w:autoSpaceDE/>
              <w:autoSpaceDN/>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СП 42.13330.2011 "СНиП 2.07.01-89*. "Градостроительство. Планировка и застройка городских и сельских поселений", утвержденного приказом Министерства регионального развития Российской Федерации от 28.12.2010 N 820, Региональные нормативы градостроительного проектирования Новгородской области, утвержденные Департаментом архитектуры и градостроительной политики Новгородской области 7.12.2015 №6.</w:t>
            </w:r>
          </w:p>
        </w:tc>
      </w:tr>
    </w:tbl>
    <w:p w:rsidR="001E29CA" w:rsidRPr="001E29CA" w:rsidRDefault="001E29CA" w:rsidP="001E29CA">
      <w:pPr>
        <w:widowControl w:val="0"/>
        <w:adjustRightInd w:val="0"/>
        <w:ind w:firstLine="540"/>
        <w:jc w:val="right"/>
        <w:rPr>
          <w:sz w:val="24"/>
          <w:szCs w:val="24"/>
        </w:rPr>
      </w:pPr>
    </w:p>
    <w:p w:rsidR="001E29CA" w:rsidRPr="001E29CA" w:rsidRDefault="001E29CA" w:rsidP="001E29CA">
      <w:pPr>
        <w:widowControl w:val="0"/>
        <w:adjustRightInd w:val="0"/>
        <w:ind w:firstLine="540"/>
        <w:jc w:val="right"/>
        <w:rPr>
          <w:b/>
          <w:sz w:val="24"/>
          <w:szCs w:val="24"/>
        </w:rPr>
      </w:pPr>
      <w:r w:rsidRPr="001E29CA">
        <w:rPr>
          <w:b/>
          <w:sz w:val="24"/>
          <w:szCs w:val="24"/>
        </w:rPr>
        <w:t>Таблица 47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53"/>
      </w:tblGrid>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Наименование одного или нескольких видов объектов местного значения поселения</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Объекты связи,</w:t>
            </w:r>
          </w:p>
          <w:p w:rsidR="001E29CA" w:rsidRPr="001E29CA" w:rsidRDefault="001E29CA" w:rsidP="001E29CA">
            <w:pPr>
              <w:autoSpaceDE/>
              <w:autoSpaceDN/>
              <w:spacing w:after="100"/>
              <w:jc w:val="both"/>
              <w:rPr>
                <w:sz w:val="24"/>
                <w:szCs w:val="24"/>
              </w:rPr>
            </w:pPr>
            <w:r w:rsidRPr="001E29CA">
              <w:rPr>
                <w:sz w:val="24"/>
                <w:szCs w:val="24"/>
              </w:rPr>
              <w:t>Объекты общественного питания,</w:t>
            </w:r>
          </w:p>
          <w:p w:rsidR="001E29CA" w:rsidRPr="001E29CA" w:rsidRDefault="001E29CA" w:rsidP="001E29CA">
            <w:pPr>
              <w:autoSpaceDE/>
              <w:autoSpaceDN/>
              <w:spacing w:after="100"/>
              <w:jc w:val="both"/>
              <w:rPr>
                <w:sz w:val="24"/>
                <w:szCs w:val="24"/>
              </w:rPr>
            </w:pPr>
            <w:r w:rsidRPr="001E29CA">
              <w:rPr>
                <w:sz w:val="24"/>
                <w:szCs w:val="24"/>
              </w:rPr>
              <w:t>Объекты торговли,</w:t>
            </w:r>
          </w:p>
          <w:p w:rsidR="001E29CA" w:rsidRPr="001E29CA" w:rsidRDefault="001E29CA" w:rsidP="001E29CA">
            <w:pPr>
              <w:autoSpaceDE/>
              <w:autoSpaceDN/>
              <w:spacing w:after="100"/>
              <w:jc w:val="both"/>
              <w:rPr>
                <w:sz w:val="24"/>
                <w:szCs w:val="24"/>
              </w:rPr>
            </w:pPr>
            <w:r w:rsidRPr="001E29CA">
              <w:rPr>
                <w:sz w:val="24"/>
                <w:szCs w:val="24"/>
              </w:rPr>
              <w:t xml:space="preserve">Объекты бытового обслуживания </w:t>
            </w:r>
          </w:p>
          <w:p w:rsidR="001E29CA" w:rsidRPr="001E29CA" w:rsidRDefault="001E29CA" w:rsidP="001E29CA">
            <w:pPr>
              <w:autoSpaceDE/>
              <w:autoSpaceDN/>
              <w:spacing w:after="100"/>
              <w:jc w:val="both"/>
              <w:rPr>
                <w:sz w:val="24"/>
                <w:szCs w:val="24"/>
              </w:rPr>
            </w:pPr>
            <w:r w:rsidRPr="001E29CA">
              <w:rPr>
                <w:sz w:val="24"/>
                <w:szCs w:val="24"/>
              </w:rPr>
              <w:t>Рынок для торговли продукцией сельскохозяйственного производства</w:t>
            </w:r>
          </w:p>
          <w:p w:rsidR="001E29CA" w:rsidRPr="001E29CA" w:rsidRDefault="001E29CA" w:rsidP="001E29CA">
            <w:pPr>
              <w:autoSpaceDE/>
              <w:autoSpaceDN/>
              <w:spacing w:after="100"/>
              <w:jc w:val="both"/>
              <w:rPr>
                <w:sz w:val="24"/>
                <w:szCs w:val="24"/>
              </w:rPr>
            </w:pPr>
            <w:r w:rsidRPr="001E29CA">
              <w:rPr>
                <w:sz w:val="24"/>
                <w:szCs w:val="24"/>
              </w:rPr>
              <w:t>или другие объекты аналогичные по данному функциональному назначению</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включения объекта в перечень</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пункты 18, 25 статьи 15 Федерального закона от 6 октября 2003 года             № 131-ФЗ «Об общих принципах организации местного самоуправления в Российской Федерации»:</w:t>
            </w:r>
          </w:p>
          <w:p w:rsidR="001E29CA" w:rsidRPr="001E29CA" w:rsidRDefault="001E29CA" w:rsidP="001E29CA">
            <w:pPr>
              <w:autoSpaceDE/>
              <w:autoSpaceDN/>
              <w:spacing w:after="100"/>
              <w:jc w:val="both"/>
              <w:rPr>
                <w:sz w:val="24"/>
                <w:szCs w:val="24"/>
              </w:rPr>
            </w:pPr>
            <w:r w:rsidRPr="001E29CA">
              <w:rPr>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E29CA" w:rsidRPr="001E29CA" w:rsidRDefault="001E29CA" w:rsidP="001E29CA">
            <w:pPr>
              <w:autoSpaceDE/>
              <w:autoSpaceDN/>
              <w:spacing w:after="100"/>
              <w:jc w:val="both"/>
              <w:rPr>
                <w:sz w:val="24"/>
                <w:szCs w:val="24"/>
              </w:rPr>
            </w:pPr>
            <w:r w:rsidRPr="001E29CA">
              <w:rPr>
                <w:sz w:val="24"/>
                <w:szCs w:val="24"/>
              </w:rPr>
              <w:t xml:space="preserve">25) создание условий для развития </w:t>
            </w:r>
            <w:r w:rsidRPr="001E29CA">
              <w:rPr>
                <w:sz w:val="24"/>
                <w:szCs w:val="24"/>
              </w:rPr>
              <w:lastRenderedPageBreak/>
              <w:t>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lastRenderedPageBreak/>
              <w:t>Территория применения расчетных показателей</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В основном, как правило, административные центры поселений</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минимально допустимого уровня обеспеченности объектами</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Обеспечение благоприятных условий жизнедеятельности населения, в том числе объектами социального и коммунально-бытового назначения</w:t>
            </w:r>
          </w:p>
        </w:tc>
      </w:tr>
      <w:tr w:rsidR="001E29CA" w:rsidRPr="001E29CA" w:rsidTr="004E5112">
        <w:tc>
          <w:tcPr>
            <w:tcW w:w="4503" w:type="dxa"/>
          </w:tcPr>
          <w:p w:rsidR="001E29CA" w:rsidRPr="001E29CA" w:rsidRDefault="001E29CA" w:rsidP="001E29CA">
            <w:pPr>
              <w:autoSpaceDE/>
              <w:autoSpaceDN/>
              <w:spacing w:after="100"/>
              <w:jc w:val="both"/>
              <w:rPr>
                <w:b/>
                <w:sz w:val="24"/>
                <w:szCs w:val="24"/>
              </w:rPr>
            </w:pPr>
            <w:r w:rsidRPr="001E29CA">
              <w:rPr>
                <w:b/>
                <w:sz w:val="24"/>
                <w:szCs w:val="24"/>
              </w:rPr>
              <w:t>Обоснование расчетных показателей максимально допустимого уровня территориальной доступности объектов для населения поселения</w:t>
            </w:r>
          </w:p>
        </w:tc>
        <w:tc>
          <w:tcPr>
            <w:tcW w:w="4853" w:type="dxa"/>
          </w:tcPr>
          <w:p w:rsidR="001E29CA" w:rsidRPr="001E29CA" w:rsidRDefault="001E29CA" w:rsidP="001E29CA">
            <w:pPr>
              <w:autoSpaceDE/>
              <w:autoSpaceDN/>
              <w:spacing w:after="100"/>
              <w:jc w:val="both"/>
              <w:rPr>
                <w:sz w:val="24"/>
                <w:szCs w:val="24"/>
              </w:rPr>
            </w:pPr>
            <w:r w:rsidRPr="001E29CA">
              <w:rPr>
                <w:sz w:val="24"/>
                <w:szCs w:val="24"/>
              </w:rPr>
              <w:t>Значения расчетных показателей обусловлены особенностью типа расселения поселения</w:t>
            </w:r>
          </w:p>
        </w:tc>
      </w:tr>
    </w:tbl>
    <w:p w:rsidR="001E29CA" w:rsidRPr="001E29CA" w:rsidRDefault="001E29CA" w:rsidP="001E29CA">
      <w:pPr>
        <w:widowControl w:val="0"/>
        <w:adjustRightInd w:val="0"/>
        <w:ind w:firstLine="540"/>
        <w:jc w:val="both"/>
        <w:rPr>
          <w:sz w:val="24"/>
          <w:szCs w:val="24"/>
        </w:rPr>
      </w:pP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 Сведения о социально-демографическом составе и плотности населения на территории Окуловского муниципального района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autoSpaceDE/>
        <w:autoSpaceDN/>
        <w:ind w:firstLine="567"/>
        <w:jc w:val="both"/>
        <w:rPr>
          <w:sz w:val="24"/>
          <w:szCs w:val="24"/>
        </w:rPr>
      </w:pPr>
      <w:r w:rsidRPr="001E29CA">
        <w:rPr>
          <w:sz w:val="24"/>
          <w:szCs w:val="24"/>
        </w:rPr>
        <w:t>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w:t>
      </w:r>
      <w:r w:rsidRPr="001E29CA">
        <w:rPr>
          <w:color w:val="FF0000"/>
          <w:sz w:val="24"/>
          <w:szCs w:val="24"/>
        </w:rPr>
        <w:t xml:space="preserve"> </w:t>
      </w:r>
      <w:r w:rsidRPr="001E29CA">
        <w:rPr>
          <w:sz w:val="24"/>
          <w:szCs w:val="24"/>
        </w:rPr>
        <w:t>на территории муниципального района.</w:t>
      </w:r>
    </w:p>
    <w:p w:rsidR="001E29CA" w:rsidRPr="001E29CA" w:rsidRDefault="001E29CA" w:rsidP="001E29CA">
      <w:pPr>
        <w:autoSpaceDE/>
        <w:autoSpaceDN/>
        <w:ind w:firstLine="567"/>
        <w:jc w:val="both"/>
        <w:rPr>
          <w:sz w:val="24"/>
          <w:szCs w:val="24"/>
        </w:rPr>
      </w:pPr>
      <w:r w:rsidRPr="001E29CA">
        <w:rPr>
          <w:sz w:val="24"/>
          <w:szCs w:val="24"/>
        </w:rPr>
        <w:t>На территории Окуловского муниципального района на 01.01.2016 года проживает 22476 человек. Плотность населения составляет 8,92 чел./км</w:t>
      </w:r>
      <w:r w:rsidRPr="001E29CA">
        <w:rPr>
          <w:sz w:val="24"/>
          <w:szCs w:val="24"/>
          <w:vertAlign w:val="superscript"/>
        </w:rPr>
        <w:t>2</w:t>
      </w:r>
      <w:r w:rsidRPr="001E29CA">
        <w:rPr>
          <w:sz w:val="24"/>
          <w:szCs w:val="24"/>
        </w:rPr>
        <w:t>. Плотность городского населения составляет 24,2 чел./км</w:t>
      </w:r>
      <w:r w:rsidRPr="001E29CA">
        <w:rPr>
          <w:sz w:val="24"/>
          <w:szCs w:val="24"/>
          <w:vertAlign w:val="superscript"/>
        </w:rPr>
        <w:t>2</w:t>
      </w:r>
      <w:r w:rsidRPr="001E29CA">
        <w:rPr>
          <w:sz w:val="24"/>
          <w:szCs w:val="24"/>
        </w:rPr>
        <w:t>, сельского 2,8 чел./км</w:t>
      </w:r>
      <w:r w:rsidRPr="001E29CA">
        <w:rPr>
          <w:sz w:val="24"/>
          <w:szCs w:val="24"/>
          <w:vertAlign w:val="superscript"/>
        </w:rPr>
        <w:t>2</w:t>
      </w:r>
      <w:r w:rsidRPr="001E29CA">
        <w:rPr>
          <w:sz w:val="24"/>
          <w:szCs w:val="24"/>
        </w:rPr>
        <w:t>.</w:t>
      </w:r>
    </w:p>
    <w:p w:rsidR="001E29CA" w:rsidRPr="001E29CA" w:rsidRDefault="001E29CA" w:rsidP="001E29CA">
      <w:pPr>
        <w:autoSpaceDE/>
        <w:autoSpaceDN/>
        <w:ind w:firstLine="567"/>
        <w:jc w:val="both"/>
        <w:rPr>
          <w:sz w:val="24"/>
          <w:szCs w:val="24"/>
        </w:rPr>
      </w:pPr>
      <w:r w:rsidRPr="001E29CA">
        <w:rPr>
          <w:sz w:val="24"/>
          <w:szCs w:val="24"/>
        </w:rPr>
        <w:t>На расчетный срок плотность населения района составит 11,44 чел./км</w:t>
      </w:r>
      <w:r w:rsidRPr="001E29CA">
        <w:rPr>
          <w:sz w:val="24"/>
          <w:szCs w:val="24"/>
          <w:vertAlign w:val="superscript"/>
        </w:rPr>
        <w:t>2</w:t>
      </w:r>
      <w:r w:rsidRPr="001E29CA">
        <w:rPr>
          <w:sz w:val="24"/>
          <w:szCs w:val="24"/>
        </w:rPr>
        <w:t>.</w:t>
      </w:r>
    </w:p>
    <w:p w:rsidR="001E29CA" w:rsidRPr="001E29CA" w:rsidRDefault="001E29CA" w:rsidP="001E29CA">
      <w:pPr>
        <w:autoSpaceDE/>
        <w:autoSpaceDN/>
        <w:ind w:firstLine="567"/>
        <w:jc w:val="both"/>
        <w:rPr>
          <w:sz w:val="24"/>
          <w:szCs w:val="24"/>
        </w:rPr>
      </w:pPr>
      <w:r w:rsidRPr="001E29CA">
        <w:rPr>
          <w:sz w:val="24"/>
          <w:szCs w:val="24"/>
        </w:rPr>
        <w:t>На территории Окуловского муниципального района население размещено неравномерно. Городское население составляет 71% и сконцентрировано в г. Окуловка. Среди сельских поселений по численности и плотности населения выделяются самые малые по площади поселения – Берёзовикское и Турбинное сельские поселения.</w:t>
      </w:r>
    </w:p>
    <w:p w:rsidR="001E29CA" w:rsidRPr="001E29CA" w:rsidRDefault="001E29CA" w:rsidP="001E29CA">
      <w:pPr>
        <w:widowControl w:val="0"/>
        <w:adjustRightInd w:val="0"/>
        <w:ind w:firstLine="540"/>
        <w:jc w:val="both"/>
        <w:rPr>
          <w:sz w:val="24"/>
          <w:szCs w:val="24"/>
        </w:rPr>
      </w:pPr>
      <w:r w:rsidRPr="001E29CA">
        <w:rPr>
          <w:sz w:val="24"/>
          <w:szCs w:val="24"/>
        </w:rPr>
        <w:t>Возрастная структура населения – регрессивная.</w:t>
      </w: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 Сведения о планах и программах комплексного социально-экономического развития Окуловского муниципального района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autoSpaceDE/>
        <w:autoSpaceDN/>
        <w:ind w:firstLine="567"/>
        <w:jc w:val="both"/>
        <w:rPr>
          <w:sz w:val="24"/>
          <w:szCs w:val="24"/>
        </w:rPr>
      </w:pPr>
      <w:r w:rsidRPr="001E29CA">
        <w:rPr>
          <w:sz w:val="24"/>
          <w:szCs w:val="24"/>
        </w:rPr>
        <w:t>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плана и программ комплексного социально-экономического развития муниципального района.</w:t>
      </w:r>
    </w:p>
    <w:p w:rsidR="001E29CA" w:rsidRPr="001E29CA" w:rsidRDefault="001E29CA" w:rsidP="001E29CA">
      <w:pPr>
        <w:autoSpaceDE/>
        <w:autoSpaceDN/>
        <w:ind w:firstLine="567"/>
        <w:jc w:val="both"/>
        <w:rPr>
          <w:sz w:val="24"/>
          <w:szCs w:val="24"/>
        </w:rPr>
      </w:pPr>
      <w:r w:rsidRPr="001E29CA">
        <w:rPr>
          <w:sz w:val="24"/>
          <w:szCs w:val="24"/>
        </w:rPr>
        <w:t xml:space="preserve">Учет планов и программ комплексного социально-экономического развития муниципального района в местных нормативах градостроительного проектирования </w:t>
      </w:r>
      <w:r w:rsidRPr="001E29CA">
        <w:rPr>
          <w:sz w:val="24"/>
          <w:szCs w:val="24"/>
        </w:rPr>
        <w:lastRenderedPageBreak/>
        <w:t>обусловлен необходимостью учета планируемых к размещению объектов местного значения муниципального района в соответствии с принятыми планом и программами.</w:t>
      </w:r>
    </w:p>
    <w:p w:rsidR="001E29CA" w:rsidRPr="001E29CA" w:rsidRDefault="001E29CA" w:rsidP="001E29CA">
      <w:pPr>
        <w:autoSpaceDE/>
        <w:autoSpaceDN/>
        <w:ind w:firstLine="567"/>
        <w:jc w:val="both"/>
        <w:rPr>
          <w:sz w:val="24"/>
          <w:szCs w:val="24"/>
        </w:rPr>
      </w:pPr>
      <w:r w:rsidRPr="001E29CA">
        <w:rPr>
          <w:sz w:val="24"/>
          <w:szCs w:val="24"/>
        </w:rPr>
        <w:t>Наличие планируемых к размещению объектов местного значения муниципального района в принятых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 требует:</w:t>
      </w:r>
    </w:p>
    <w:p w:rsidR="001E29CA" w:rsidRPr="001E29CA" w:rsidRDefault="001E29CA" w:rsidP="001E29CA">
      <w:pPr>
        <w:autoSpaceDE/>
        <w:autoSpaceDN/>
        <w:ind w:firstLine="567"/>
        <w:jc w:val="both"/>
        <w:rPr>
          <w:sz w:val="24"/>
          <w:szCs w:val="24"/>
        </w:rPr>
      </w:pPr>
      <w:r w:rsidRPr="001E29CA">
        <w:rPr>
          <w:sz w:val="24"/>
          <w:szCs w:val="24"/>
        </w:rPr>
        <w:t>1) обоснование выбранного варианта размещения на основе анализа использования территорий района, возможных направлений развития этих территорий и прогнозируемых ограничений их использования;</w:t>
      </w:r>
    </w:p>
    <w:p w:rsidR="001E29CA" w:rsidRPr="001E29CA" w:rsidRDefault="001E29CA" w:rsidP="001E29CA">
      <w:pPr>
        <w:autoSpaceDE/>
        <w:autoSpaceDN/>
        <w:ind w:firstLine="567"/>
        <w:jc w:val="both"/>
        <w:rPr>
          <w:sz w:val="24"/>
          <w:szCs w:val="24"/>
        </w:rPr>
      </w:pPr>
      <w:r w:rsidRPr="001E29CA">
        <w:rPr>
          <w:sz w:val="24"/>
          <w:szCs w:val="24"/>
        </w:rPr>
        <w:t>2) оценку возможного влияния планируемых для размещения объектов местного значения муниципального района на комплексное развитие этих территорий.</w:t>
      </w:r>
    </w:p>
    <w:p w:rsidR="001E29CA" w:rsidRPr="001E29CA" w:rsidRDefault="001E29CA" w:rsidP="001E29CA">
      <w:pPr>
        <w:widowControl w:val="0"/>
        <w:adjustRightInd w:val="0"/>
        <w:ind w:firstLine="540"/>
        <w:jc w:val="both"/>
        <w:rPr>
          <w:sz w:val="24"/>
          <w:szCs w:val="24"/>
        </w:rPr>
      </w:pPr>
    </w:p>
    <w:tbl>
      <w:tblPr>
        <w:tblpPr w:leftFromText="180" w:rightFromText="180" w:vertAnchor="text" w:horzAnchor="margin" w:tblpXSpec="right" w:tblpY="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1E29CA" w:rsidRPr="001E29CA" w:rsidTr="004E5112">
        <w:trPr>
          <w:trHeight w:val="1037"/>
        </w:trPr>
        <w:tc>
          <w:tcPr>
            <w:tcW w:w="9288" w:type="dxa"/>
            <w:shd w:val="clear" w:color="auto" w:fill="8DB3E2"/>
            <w:vAlign w:val="center"/>
          </w:tcPr>
          <w:p w:rsidR="001E29CA" w:rsidRPr="001E29CA" w:rsidRDefault="001E29CA" w:rsidP="00E032DF">
            <w:pPr>
              <w:numPr>
                <w:ilvl w:val="0"/>
                <w:numId w:val="10"/>
              </w:numPr>
              <w:autoSpaceDE/>
              <w:autoSpaceDN/>
              <w:jc w:val="center"/>
              <w:rPr>
                <w:b/>
                <w:color w:val="FFFFFF"/>
                <w:sz w:val="28"/>
                <w:szCs w:val="28"/>
              </w:rPr>
            </w:pPr>
            <w:r w:rsidRPr="001E29CA">
              <w:rPr>
                <w:b/>
                <w:color w:val="FFFFFF"/>
                <w:sz w:val="28"/>
                <w:szCs w:val="28"/>
              </w:rPr>
              <w:t xml:space="preserve"> </w:t>
            </w:r>
            <w:r w:rsidRPr="001E29CA">
              <w:rPr>
                <w:sz w:val="24"/>
                <w:szCs w:val="24"/>
              </w:rPr>
              <w:t xml:space="preserve"> </w:t>
            </w:r>
            <w:r w:rsidRPr="001E29CA">
              <w:rPr>
                <w:b/>
                <w:color w:val="FFFFFF"/>
                <w:sz w:val="28"/>
                <w:szCs w:val="28"/>
              </w:rPr>
              <w:t xml:space="preserve">Предложения органов местного самоуправления и заинтересованных лиц     </w:t>
            </w:r>
          </w:p>
        </w:tc>
      </w:tr>
    </w:tbl>
    <w:p w:rsidR="001E29CA" w:rsidRPr="001E29CA" w:rsidRDefault="001E29CA" w:rsidP="001E29CA">
      <w:pPr>
        <w:widowControl w:val="0"/>
        <w:adjustRightInd w:val="0"/>
        <w:ind w:firstLine="540"/>
        <w:jc w:val="both"/>
        <w:rPr>
          <w:rFonts w:ascii="Arial" w:hAnsi="Arial" w:cs="Arial"/>
        </w:rPr>
      </w:pPr>
    </w:p>
    <w:p w:rsidR="001E29CA" w:rsidRPr="001E29CA" w:rsidRDefault="001E29CA" w:rsidP="001E29CA">
      <w:pPr>
        <w:autoSpaceDE/>
        <w:autoSpaceDN/>
        <w:ind w:firstLine="708"/>
        <w:jc w:val="both"/>
        <w:rPr>
          <w:sz w:val="24"/>
          <w:szCs w:val="24"/>
        </w:rPr>
      </w:pPr>
      <w:r w:rsidRPr="001E29CA">
        <w:rPr>
          <w:sz w:val="24"/>
          <w:szCs w:val="24"/>
        </w:rPr>
        <w:t xml:space="preserve">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w:t>
      </w:r>
    </w:p>
    <w:p w:rsidR="001E29CA" w:rsidRPr="001E29CA" w:rsidRDefault="001E29CA" w:rsidP="001E29CA">
      <w:pPr>
        <w:autoSpaceDE/>
        <w:autoSpaceDN/>
        <w:ind w:firstLine="567"/>
        <w:jc w:val="both"/>
        <w:rPr>
          <w:sz w:val="24"/>
          <w:szCs w:val="24"/>
        </w:rPr>
      </w:pPr>
      <w:r w:rsidRPr="001E29CA">
        <w:rPr>
          <w:sz w:val="24"/>
          <w:szCs w:val="24"/>
        </w:rPr>
        <w:t>При подготовке нормативов градостроительного проектирования муниципального района в Администрацию муниципального района предложений от органов местного самоуправления и заинтересованных лиц, для учета в материалах по обоснованию, не поступало.</w:t>
      </w:r>
    </w:p>
    <w:p w:rsidR="001E29CA" w:rsidRPr="001E29CA" w:rsidRDefault="001E29CA" w:rsidP="001E29CA">
      <w:pPr>
        <w:pBdr>
          <w:top w:val="triple" w:sz="4" w:space="1" w:color="548DD4"/>
          <w:left w:val="triple" w:sz="4" w:space="4" w:color="548DD4"/>
          <w:bottom w:val="triple" w:sz="4" w:space="1" w:color="548DD4"/>
          <w:right w:val="triple" w:sz="4" w:space="4" w:color="548DD4"/>
        </w:pBdr>
        <w:autoSpaceDE/>
        <w:autoSpaceDN/>
        <w:jc w:val="center"/>
        <w:rPr>
          <w:b/>
          <w:sz w:val="28"/>
          <w:szCs w:val="28"/>
        </w:rPr>
      </w:pPr>
      <w:r w:rsidRPr="001E29CA">
        <w:rPr>
          <w:b/>
          <w:sz w:val="28"/>
          <w:szCs w:val="28"/>
        </w:rPr>
        <w:t xml:space="preserve">Раздел </w:t>
      </w:r>
      <w:r w:rsidRPr="001E29CA">
        <w:rPr>
          <w:b/>
          <w:sz w:val="28"/>
          <w:szCs w:val="28"/>
          <w:lang w:val="en-US"/>
        </w:rPr>
        <w:t>III</w:t>
      </w:r>
      <w:r w:rsidRPr="001E29CA">
        <w:rPr>
          <w:b/>
          <w:sz w:val="28"/>
          <w:szCs w:val="28"/>
        </w:rPr>
        <w:t>. Правила и область применения расчетных показателей</w:t>
      </w:r>
    </w:p>
    <w:p w:rsidR="001E29CA" w:rsidRPr="001E29CA" w:rsidRDefault="001E29CA" w:rsidP="001E29CA">
      <w:pPr>
        <w:autoSpaceDE/>
        <w:autoSpaceDN/>
        <w:ind w:firstLine="567"/>
        <w:jc w:val="both"/>
        <w:rPr>
          <w:sz w:val="24"/>
          <w:szCs w:val="24"/>
        </w:rPr>
      </w:pPr>
      <w:bookmarkStart w:id="2" w:name="Par6643"/>
      <w:bookmarkEnd w:id="2"/>
    </w:p>
    <w:p w:rsidR="001E29CA" w:rsidRPr="001E29CA" w:rsidRDefault="001E29CA" w:rsidP="001E29CA">
      <w:pPr>
        <w:autoSpaceDE/>
        <w:autoSpaceDN/>
        <w:ind w:firstLine="567"/>
        <w:jc w:val="both"/>
        <w:rPr>
          <w:sz w:val="24"/>
          <w:szCs w:val="24"/>
        </w:rPr>
      </w:pPr>
      <w:r w:rsidRPr="001E29CA">
        <w:rPr>
          <w:sz w:val="24"/>
          <w:szCs w:val="24"/>
        </w:rPr>
        <w:t>1.Область применения расчетных показателей, содержащихся в основной части местных нормативов, распространяется на:</w:t>
      </w:r>
    </w:p>
    <w:p w:rsidR="001E29CA" w:rsidRPr="001E29CA" w:rsidRDefault="001E29CA" w:rsidP="001E29CA">
      <w:pPr>
        <w:autoSpaceDE/>
        <w:autoSpaceDN/>
        <w:ind w:firstLine="567"/>
        <w:jc w:val="both"/>
        <w:rPr>
          <w:sz w:val="24"/>
          <w:szCs w:val="24"/>
        </w:rPr>
      </w:pPr>
      <w:r w:rsidRPr="001E29CA">
        <w:rPr>
          <w:sz w:val="24"/>
          <w:szCs w:val="24"/>
        </w:rPr>
        <w:t>- подготовку, согласование, утверждение схемы территориального планирования Окуловского муниципального района, изменений в нее;</w:t>
      </w:r>
    </w:p>
    <w:p w:rsidR="001E29CA" w:rsidRPr="001E29CA" w:rsidRDefault="001E29CA" w:rsidP="001E29CA">
      <w:pPr>
        <w:autoSpaceDE/>
        <w:autoSpaceDN/>
        <w:ind w:firstLine="567"/>
        <w:jc w:val="both"/>
        <w:rPr>
          <w:sz w:val="24"/>
          <w:szCs w:val="24"/>
        </w:rPr>
      </w:pPr>
      <w:r w:rsidRPr="001E29CA">
        <w:rPr>
          <w:sz w:val="24"/>
          <w:szCs w:val="24"/>
        </w:rPr>
        <w:t>- подготовку, согласование, утверждение генеральных планов поселений, входящих в состав Окуловского муниципального района, изменений в них;</w:t>
      </w:r>
    </w:p>
    <w:p w:rsidR="001E29CA" w:rsidRPr="001E29CA" w:rsidRDefault="001E29CA" w:rsidP="001E29CA">
      <w:pPr>
        <w:autoSpaceDE/>
        <w:autoSpaceDN/>
        <w:ind w:firstLine="567"/>
        <w:jc w:val="both"/>
        <w:rPr>
          <w:sz w:val="24"/>
          <w:szCs w:val="24"/>
        </w:rPr>
      </w:pPr>
      <w:r w:rsidRPr="001E29CA">
        <w:rPr>
          <w:sz w:val="24"/>
          <w:szCs w:val="24"/>
        </w:rPr>
        <w:t>- подготовку, утверждение документации по планировке территории, предусматривающей размещение объектов местного значения муниципального района, в том числе подготовленной на основе схемы территориального планирования муниципального района;</w:t>
      </w:r>
    </w:p>
    <w:p w:rsidR="001E29CA" w:rsidRPr="001E29CA" w:rsidRDefault="001E29CA" w:rsidP="001E29CA">
      <w:pPr>
        <w:autoSpaceDE/>
        <w:autoSpaceDN/>
        <w:ind w:firstLine="567"/>
        <w:jc w:val="both"/>
        <w:rPr>
          <w:sz w:val="24"/>
          <w:szCs w:val="24"/>
        </w:rPr>
      </w:pPr>
      <w:r w:rsidRPr="001E29CA">
        <w:rPr>
          <w:sz w:val="24"/>
          <w:szCs w:val="24"/>
        </w:rPr>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1E29CA" w:rsidRPr="001E29CA" w:rsidRDefault="001E29CA" w:rsidP="001E29CA">
      <w:pPr>
        <w:autoSpaceDE/>
        <w:autoSpaceDN/>
        <w:ind w:firstLine="567"/>
        <w:jc w:val="both"/>
        <w:rPr>
          <w:sz w:val="24"/>
          <w:szCs w:val="24"/>
        </w:rPr>
      </w:pPr>
      <w:r w:rsidRPr="001E29CA">
        <w:rPr>
          <w:sz w:val="24"/>
          <w:szCs w:val="24"/>
        </w:rPr>
        <w:t>- определение условий аукционов на право заключить договор о развитии застроенной территории.</w:t>
      </w:r>
    </w:p>
    <w:p w:rsidR="001E29CA" w:rsidRPr="001E29CA" w:rsidRDefault="001E29CA" w:rsidP="001E29CA">
      <w:pPr>
        <w:autoSpaceDE/>
        <w:autoSpaceDN/>
        <w:ind w:firstLine="567"/>
        <w:jc w:val="both"/>
        <w:rPr>
          <w:sz w:val="24"/>
          <w:szCs w:val="24"/>
        </w:rPr>
      </w:pPr>
      <w:r w:rsidRPr="001E29CA">
        <w:rPr>
          <w:sz w:val="24"/>
          <w:szCs w:val="24"/>
        </w:rPr>
        <w:t xml:space="preserve">2.На территории Окуловского муниципального района местные нормативы являются обязательными в области применения, указанной в п. 1 раздела </w:t>
      </w:r>
      <w:r w:rsidRPr="001E29CA">
        <w:rPr>
          <w:sz w:val="24"/>
          <w:szCs w:val="24"/>
          <w:lang w:val="en-US"/>
        </w:rPr>
        <w:t>III</w:t>
      </w:r>
      <w:r w:rsidRPr="001E29CA">
        <w:rPr>
          <w:sz w:val="24"/>
          <w:szCs w:val="24"/>
        </w:rPr>
        <w:t xml:space="preserve"> настоящих нормативов, для всех субъектов градостроительной деятельности.</w:t>
      </w:r>
    </w:p>
    <w:p w:rsidR="001E29CA" w:rsidRPr="001E29CA" w:rsidRDefault="001E29CA" w:rsidP="001E29CA">
      <w:pPr>
        <w:autoSpaceDE/>
        <w:autoSpaceDN/>
        <w:ind w:firstLine="567"/>
        <w:jc w:val="both"/>
        <w:rPr>
          <w:sz w:val="24"/>
          <w:szCs w:val="24"/>
        </w:rPr>
      </w:pPr>
      <w:r w:rsidRPr="001E29CA">
        <w:rPr>
          <w:sz w:val="24"/>
          <w:szCs w:val="24"/>
        </w:rPr>
        <w:t>Исключением являются расчетные показатели, содержащие указание на рекомендательное применение. Отклонение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схемы территориального планирования и (или) документации по планировке территории.</w:t>
      </w:r>
    </w:p>
    <w:p w:rsidR="001E29CA" w:rsidRPr="001E29CA" w:rsidRDefault="001E29CA" w:rsidP="001E29CA">
      <w:pPr>
        <w:autoSpaceDE/>
        <w:autoSpaceDN/>
        <w:ind w:firstLine="567"/>
        <w:jc w:val="both"/>
        <w:rPr>
          <w:sz w:val="24"/>
          <w:szCs w:val="24"/>
        </w:rPr>
      </w:pPr>
      <w:r w:rsidRPr="001E29CA">
        <w:rPr>
          <w:sz w:val="24"/>
          <w:szCs w:val="24"/>
        </w:rPr>
        <w:t xml:space="preserve">3. Расчетные показатели застройки кварталов и земельных участков объектами местного значения могут учитываться при подготовке градостроительных регламентов Правил землепользования и застройки поселений, входящих в состав Окуловского </w:t>
      </w:r>
      <w:r w:rsidRPr="001E29CA">
        <w:rPr>
          <w:sz w:val="24"/>
          <w:szCs w:val="24"/>
        </w:rPr>
        <w:lastRenderedPageBreak/>
        <w:t>муниципального района. В соответствии с частью 15 статьи 46 Градостроительного кодекса Российской Федерации могут вноситься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утвержденной документации по планировке территории. При этом подготовка документации по планировке территории осуществляется с применением местных нормативов.</w:t>
      </w:r>
    </w:p>
    <w:p w:rsidR="001E29CA" w:rsidRPr="001E29CA" w:rsidRDefault="001E29CA" w:rsidP="001E29CA">
      <w:pPr>
        <w:autoSpaceDE/>
        <w:autoSpaceDN/>
        <w:ind w:firstLine="567"/>
        <w:jc w:val="both"/>
        <w:rPr>
          <w:sz w:val="24"/>
          <w:szCs w:val="24"/>
        </w:rPr>
      </w:pPr>
      <w:r w:rsidRPr="001E29CA">
        <w:rPr>
          <w:sz w:val="24"/>
          <w:szCs w:val="24"/>
        </w:rPr>
        <w:t>4. В случае утверждения в составе нормативов градостроительного проектирования Новгородской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Новгородской области.</w:t>
      </w:r>
    </w:p>
    <w:p w:rsidR="001E29CA" w:rsidRPr="001E29CA" w:rsidRDefault="001E29CA" w:rsidP="001E29CA">
      <w:pPr>
        <w:autoSpaceDE/>
        <w:autoSpaceDN/>
        <w:ind w:firstLine="567"/>
        <w:jc w:val="both"/>
        <w:rPr>
          <w:sz w:val="24"/>
          <w:szCs w:val="24"/>
        </w:rPr>
      </w:pPr>
      <w:r w:rsidRPr="001E29CA">
        <w:rPr>
          <w:sz w:val="24"/>
          <w:szCs w:val="24"/>
        </w:rPr>
        <w:t>5. Применение местных нормативов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1E29CA" w:rsidRPr="001E29CA" w:rsidRDefault="001E29CA" w:rsidP="001E29CA">
      <w:pPr>
        <w:autoSpaceDE/>
        <w:autoSpaceDN/>
        <w:ind w:firstLine="567"/>
        <w:jc w:val="both"/>
        <w:rPr>
          <w:sz w:val="24"/>
          <w:szCs w:val="24"/>
        </w:rPr>
      </w:pPr>
      <w:r w:rsidRPr="001E29CA">
        <w:rPr>
          <w:sz w:val="24"/>
          <w:szCs w:val="24"/>
        </w:rPr>
        <w:t>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1E29CA" w:rsidRPr="001E29CA" w:rsidRDefault="001E29CA" w:rsidP="001E29CA">
      <w:pPr>
        <w:autoSpaceDE/>
        <w:autoSpaceDN/>
        <w:ind w:firstLine="567"/>
        <w:jc w:val="both"/>
        <w:rPr>
          <w:sz w:val="24"/>
          <w:szCs w:val="24"/>
        </w:rPr>
      </w:pPr>
      <w:r w:rsidRPr="001E29CA">
        <w:rPr>
          <w:sz w:val="24"/>
          <w:szCs w:val="24"/>
        </w:rPr>
        <w:t>7.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нормативов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w:t>
      </w:r>
    </w:p>
    <w:p w:rsidR="001E29CA" w:rsidRPr="001E29CA" w:rsidRDefault="001E29CA" w:rsidP="001E29CA">
      <w:pPr>
        <w:autoSpaceDE/>
        <w:autoSpaceDN/>
        <w:ind w:firstLine="567"/>
        <w:jc w:val="both"/>
        <w:rPr>
          <w:sz w:val="24"/>
          <w:szCs w:val="24"/>
        </w:rPr>
      </w:pPr>
    </w:p>
    <w:p w:rsidR="001E29CA" w:rsidRPr="001E29CA" w:rsidRDefault="001E29CA" w:rsidP="001E29CA">
      <w:pPr>
        <w:autoSpaceDE/>
        <w:autoSpaceDN/>
        <w:ind w:left="160" w:firstLine="380"/>
        <w:jc w:val="both"/>
        <w:rPr>
          <w:sz w:val="24"/>
          <w:szCs w:val="24"/>
        </w:rPr>
      </w:pPr>
    </w:p>
    <w:p w:rsidR="001E29CA" w:rsidRPr="001E29CA" w:rsidRDefault="001E29CA" w:rsidP="001E29CA">
      <w:pPr>
        <w:autoSpaceDE/>
        <w:autoSpaceDN/>
        <w:ind w:left="160" w:firstLine="380"/>
        <w:jc w:val="both"/>
        <w:rPr>
          <w:sz w:val="24"/>
          <w:szCs w:val="24"/>
        </w:rPr>
      </w:pPr>
    </w:p>
    <w:p w:rsidR="001E29CA" w:rsidRPr="001E29CA" w:rsidRDefault="001E29CA" w:rsidP="001E29CA">
      <w:pPr>
        <w:autoSpaceDE/>
        <w:autoSpaceDN/>
        <w:ind w:left="160" w:firstLine="380"/>
        <w:jc w:val="both"/>
        <w:rPr>
          <w:sz w:val="24"/>
          <w:szCs w:val="24"/>
        </w:rPr>
      </w:pPr>
    </w:p>
    <w:p w:rsidR="001E29CA" w:rsidRPr="001E29CA" w:rsidRDefault="001E29CA" w:rsidP="001E29CA">
      <w:pPr>
        <w:autoSpaceDE/>
        <w:autoSpaceDN/>
        <w:ind w:left="160" w:firstLine="380"/>
        <w:jc w:val="both"/>
        <w:rPr>
          <w:sz w:val="24"/>
          <w:szCs w:val="24"/>
        </w:rPr>
      </w:pPr>
    </w:p>
    <w:p w:rsidR="001E29CA" w:rsidRPr="001E29CA" w:rsidRDefault="001E29CA" w:rsidP="001E29CA">
      <w:pPr>
        <w:autoSpaceDE/>
        <w:autoSpaceDN/>
        <w:ind w:left="160" w:firstLine="380"/>
        <w:jc w:val="both"/>
        <w:rPr>
          <w:sz w:val="24"/>
          <w:szCs w:val="24"/>
        </w:rPr>
      </w:pPr>
    </w:p>
    <w:p w:rsidR="001E29CA" w:rsidRPr="001E29CA" w:rsidRDefault="001E29CA" w:rsidP="001E29CA">
      <w:pPr>
        <w:autoSpaceDE/>
        <w:autoSpaceDN/>
        <w:ind w:left="160" w:firstLine="380"/>
        <w:jc w:val="both"/>
        <w:rPr>
          <w:sz w:val="24"/>
          <w:szCs w:val="24"/>
        </w:rPr>
      </w:pPr>
    </w:p>
    <w:p w:rsidR="001E29CA" w:rsidRPr="001E29CA" w:rsidRDefault="001E29CA" w:rsidP="001E29CA">
      <w:pPr>
        <w:autoSpaceDE/>
        <w:autoSpaceDN/>
        <w:ind w:left="160" w:firstLine="380"/>
        <w:jc w:val="both"/>
        <w:rPr>
          <w:sz w:val="24"/>
          <w:szCs w:val="24"/>
        </w:rPr>
      </w:pPr>
    </w:p>
    <w:p w:rsidR="001E29CA" w:rsidRDefault="001E29CA" w:rsidP="001E29CA">
      <w:pPr>
        <w:rPr>
          <w:sz w:val="28"/>
          <w:szCs w:val="28"/>
        </w:rPr>
      </w:pPr>
    </w:p>
    <w:p w:rsidR="001E29CA" w:rsidRPr="001E29CA" w:rsidRDefault="001E29CA" w:rsidP="001E29CA">
      <w:pPr>
        <w:tabs>
          <w:tab w:val="left" w:pos="4050"/>
        </w:tabs>
        <w:rPr>
          <w:sz w:val="28"/>
          <w:szCs w:val="28"/>
        </w:rPr>
      </w:pPr>
      <w:r>
        <w:rPr>
          <w:sz w:val="28"/>
          <w:szCs w:val="28"/>
        </w:rPr>
        <w:tab/>
      </w:r>
    </w:p>
    <w:p w:rsidR="0082748E" w:rsidRPr="001E29CA" w:rsidRDefault="0082748E" w:rsidP="001E29CA">
      <w:pPr>
        <w:tabs>
          <w:tab w:val="left" w:pos="4050"/>
        </w:tabs>
        <w:rPr>
          <w:sz w:val="28"/>
          <w:szCs w:val="28"/>
        </w:rPr>
      </w:pPr>
    </w:p>
    <w:sectPr w:rsidR="0082748E" w:rsidRPr="001E29CA" w:rsidSect="005F0190">
      <w:headerReference w:type="default" r:id="rId9"/>
      <w:pgSz w:w="11906" w:h="16838"/>
      <w:pgMar w:top="1134" w:right="851" w:bottom="993" w:left="170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94" w:rsidRDefault="004C5594">
      <w:r>
        <w:separator/>
      </w:r>
    </w:p>
  </w:endnote>
  <w:endnote w:type="continuationSeparator" w:id="0">
    <w:p w:rsidR="004C5594" w:rsidRDefault="004C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ahoma"/>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94" w:rsidRDefault="004C5594">
      <w:r>
        <w:separator/>
      </w:r>
    </w:p>
  </w:footnote>
  <w:footnote w:type="continuationSeparator" w:id="0">
    <w:p w:rsidR="004C5594" w:rsidRDefault="004C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67" w:rsidRDefault="00B01667">
    <w:pPr>
      <w:pStyle w:val="ad"/>
      <w:jc w:val="center"/>
    </w:pPr>
    <w:r>
      <w:fldChar w:fldCharType="begin"/>
    </w:r>
    <w:r>
      <w:instrText>PAGE   \* MERGEFORMAT</w:instrText>
    </w:r>
    <w:r>
      <w:fldChar w:fldCharType="separate"/>
    </w:r>
    <w:r w:rsidR="00110E6A">
      <w:rPr>
        <w:noProof/>
      </w:rPr>
      <w:t>2</w:t>
    </w:r>
    <w:r>
      <w:fldChar w:fldCharType="end"/>
    </w:r>
  </w:p>
  <w:p w:rsidR="00B01667" w:rsidRDefault="00B0166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37E6CD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15B27797"/>
    <w:multiLevelType w:val="hybridMultilevel"/>
    <w:tmpl w:val="5E542B82"/>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06E93"/>
    <w:multiLevelType w:val="hybridMultilevel"/>
    <w:tmpl w:val="8A4E4EB6"/>
    <w:lvl w:ilvl="0" w:tplc="6798B9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3E67AA4"/>
    <w:multiLevelType w:val="hybridMultilevel"/>
    <w:tmpl w:val="2C7C0FE2"/>
    <w:lvl w:ilvl="0" w:tplc="6DBC404C">
      <w:start w:val="1"/>
      <w:numFmt w:val="bullet"/>
      <w:suff w:val="space"/>
      <w:lvlText w:val=""/>
      <w:lvlJc w:val="left"/>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F35546"/>
    <w:multiLevelType w:val="hybridMultilevel"/>
    <w:tmpl w:val="67ACAF3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435EDE"/>
    <w:multiLevelType w:val="hybridMultilevel"/>
    <w:tmpl w:val="E2709D5A"/>
    <w:lvl w:ilvl="0" w:tplc="CB504D9C">
      <w:start w:val="1"/>
      <w:numFmt w:val="bullet"/>
      <w:suff w:val="space"/>
      <w:lvlText w:val=""/>
      <w:lvlJc w:val="left"/>
      <w:pPr>
        <w:ind w:firstLine="709"/>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67D2A5C"/>
    <w:multiLevelType w:val="hybridMultilevel"/>
    <w:tmpl w:val="0C0C8194"/>
    <w:lvl w:ilvl="0" w:tplc="5044B3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87B0470"/>
    <w:multiLevelType w:val="hybridMultilevel"/>
    <w:tmpl w:val="B3045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2B748B"/>
    <w:multiLevelType w:val="hybridMultilevel"/>
    <w:tmpl w:val="8A30CE8A"/>
    <w:lvl w:ilvl="0" w:tplc="3E42E338">
      <w:start w:val="9"/>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8B92D13"/>
    <w:multiLevelType w:val="hybridMultilevel"/>
    <w:tmpl w:val="58005CA8"/>
    <w:lvl w:ilvl="0" w:tplc="BE961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1D4D24"/>
    <w:multiLevelType w:val="hybridMultilevel"/>
    <w:tmpl w:val="3F8C5A5E"/>
    <w:lvl w:ilvl="0" w:tplc="BE961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F62454"/>
    <w:multiLevelType w:val="hybridMultilevel"/>
    <w:tmpl w:val="8544F76E"/>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C8A71E1"/>
    <w:multiLevelType w:val="hybridMultilevel"/>
    <w:tmpl w:val="2C9227EA"/>
    <w:lvl w:ilvl="0" w:tplc="722A5158">
      <w:start w:val="5"/>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31279D"/>
    <w:multiLevelType w:val="hybridMultilevel"/>
    <w:tmpl w:val="E8F0D612"/>
    <w:lvl w:ilvl="0" w:tplc="043A6290">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3FA499D"/>
    <w:multiLevelType w:val="hybridMultilevel"/>
    <w:tmpl w:val="0D6C4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8D5139"/>
    <w:multiLevelType w:val="hybridMultilevel"/>
    <w:tmpl w:val="88AA8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CD6797"/>
    <w:multiLevelType w:val="hybridMultilevel"/>
    <w:tmpl w:val="3F422FF4"/>
    <w:lvl w:ilvl="0" w:tplc="BE961A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A7E2C44"/>
    <w:multiLevelType w:val="hybridMultilevel"/>
    <w:tmpl w:val="881E8E90"/>
    <w:lvl w:ilvl="0" w:tplc="115E9DFE">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15:restartNumberingAfterBreak="0">
    <w:nsid w:val="711216A9"/>
    <w:multiLevelType w:val="hybridMultilevel"/>
    <w:tmpl w:val="26BC5738"/>
    <w:lvl w:ilvl="0" w:tplc="BE961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877B4B"/>
    <w:multiLevelType w:val="hybridMultilevel"/>
    <w:tmpl w:val="8AF45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D144B86"/>
    <w:multiLevelType w:val="hybridMultilevel"/>
    <w:tmpl w:val="2C18ECEA"/>
    <w:lvl w:ilvl="0" w:tplc="BE961A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8"/>
  </w:num>
  <w:num w:numId="4">
    <w:abstractNumId w:val="11"/>
  </w:num>
  <w:num w:numId="5">
    <w:abstractNumId w:val="19"/>
  </w:num>
  <w:num w:numId="6">
    <w:abstractNumId w:val="8"/>
  </w:num>
  <w:num w:numId="7">
    <w:abstractNumId w:val="15"/>
  </w:num>
  <w:num w:numId="8">
    <w:abstractNumId w:val="5"/>
  </w:num>
  <w:num w:numId="9">
    <w:abstractNumId w:val="4"/>
  </w:num>
  <w:num w:numId="10">
    <w:abstractNumId w:val="10"/>
  </w:num>
  <w:num w:numId="11">
    <w:abstractNumId w:val="21"/>
  </w:num>
  <w:num w:numId="12">
    <w:abstractNumId w:val="9"/>
  </w:num>
  <w:num w:numId="13">
    <w:abstractNumId w:val="23"/>
  </w:num>
  <w:num w:numId="14">
    <w:abstractNumId w:val="6"/>
  </w:num>
  <w:num w:numId="15">
    <w:abstractNumId w:val="17"/>
  </w:num>
  <w:num w:numId="16">
    <w:abstractNumId w:val="24"/>
  </w:num>
  <w:num w:numId="17">
    <w:abstractNumId w:val="20"/>
  </w:num>
  <w:num w:numId="18">
    <w:abstractNumId w:val="13"/>
  </w:num>
  <w:num w:numId="19">
    <w:abstractNumId w:val="0"/>
  </w:num>
  <w:num w:numId="20">
    <w:abstractNumId w:val="7"/>
  </w:num>
  <w:num w:numId="21">
    <w:abstractNumId w:val="16"/>
  </w:num>
  <w:num w:numId="22">
    <w:abstractNumId w:val="14"/>
  </w:num>
  <w:num w:numId="23">
    <w:abstractNumId w:val="22"/>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DF"/>
    <w:rsid w:val="000029C6"/>
    <w:rsid w:val="00007C89"/>
    <w:rsid w:val="000104BF"/>
    <w:rsid w:val="0001136D"/>
    <w:rsid w:val="000122FF"/>
    <w:rsid w:val="00015FAD"/>
    <w:rsid w:val="000174AC"/>
    <w:rsid w:val="00017973"/>
    <w:rsid w:val="00017A1E"/>
    <w:rsid w:val="00021F3A"/>
    <w:rsid w:val="00024E7C"/>
    <w:rsid w:val="00027049"/>
    <w:rsid w:val="00030005"/>
    <w:rsid w:val="00030F63"/>
    <w:rsid w:val="00030F9B"/>
    <w:rsid w:val="0003107B"/>
    <w:rsid w:val="00031255"/>
    <w:rsid w:val="0003401F"/>
    <w:rsid w:val="00035092"/>
    <w:rsid w:val="000377F2"/>
    <w:rsid w:val="00042D8F"/>
    <w:rsid w:val="00043E85"/>
    <w:rsid w:val="000464A3"/>
    <w:rsid w:val="00046915"/>
    <w:rsid w:val="00047517"/>
    <w:rsid w:val="00050AC2"/>
    <w:rsid w:val="0005103D"/>
    <w:rsid w:val="00053777"/>
    <w:rsid w:val="00054E12"/>
    <w:rsid w:val="00055DFA"/>
    <w:rsid w:val="00057C24"/>
    <w:rsid w:val="000618A4"/>
    <w:rsid w:val="00062844"/>
    <w:rsid w:val="00066C30"/>
    <w:rsid w:val="0006751F"/>
    <w:rsid w:val="0007065E"/>
    <w:rsid w:val="00071907"/>
    <w:rsid w:val="0007270B"/>
    <w:rsid w:val="0007354E"/>
    <w:rsid w:val="00074C55"/>
    <w:rsid w:val="00076992"/>
    <w:rsid w:val="000773BB"/>
    <w:rsid w:val="00081C94"/>
    <w:rsid w:val="00087563"/>
    <w:rsid w:val="00091412"/>
    <w:rsid w:val="00091527"/>
    <w:rsid w:val="00091D5C"/>
    <w:rsid w:val="00091E79"/>
    <w:rsid w:val="00094BD8"/>
    <w:rsid w:val="0009694C"/>
    <w:rsid w:val="000971E5"/>
    <w:rsid w:val="000975D1"/>
    <w:rsid w:val="0009777F"/>
    <w:rsid w:val="000A23CE"/>
    <w:rsid w:val="000A3E42"/>
    <w:rsid w:val="000A4178"/>
    <w:rsid w:val="000A6656"/>
    <w:rsid w:val="000A733B"/>
    <w:rsid w:val="000A78E2"/>
    <w:rsid w:val="000B2BA5"/>
    <w:rsid w:val="000C0227"/>
    <w:rsid w:val="000C27FF"/>
    <w:rsid w:val="000C2AD6"/>
    <w:rsid w:val="000C5E38"/>
    <w:rsid w:val="000C7027"/>
    <w:rsid w:val="000C7F2B"/>
    <w:rsid w:val="000D2190"/>
    <w:rsid w:val="000D278F"/>
    <w:rsid w:val="000D2939"/>
    <w:rsid w:val="000E10A8"/>
    <w:rsid w:val="000E242E"/>
    <w:rsid w:val="000E5814"/>
    <w:rsid w:val="000E62B4"/>
    <w:rsid w:val="000E65E8"/>
    <w:rsid w:val="000F385E"/>
    <w:rsid w:val="000F393D"/>
    <w:rsid w:val="000F7996"/>
    <w:rsid w:val="001002D4"/>
    <w:rsid w:val="00100B28"/>
    <w:rsid w:val="00101078"/>
    <w:rsid w:val="00101406"/>
    <w:rsid w:val="00102FDA"/>
    <w:rsid w:val="001057CA"/>
    <w:rsid w:val="00106D44"/>
    <w:rsid w:val="001105CE"/>
    <w:rsid w:val="00110600"/>
    <w:rsid w:val="00110E6A"/>
    <w:rsid w:val="0011642A"/>
    <w:rsid w:val="0011717B"/>
    <w:rsid w:val="00117655"/>
    <w:rsid w:val="00120C5B"/>
    <w:rsid w:val="00121A78"/>
    <w:rsid w:val="00123106"/>
    <w:rsid w:val="00123FEC"/>
    <w:rsid w:val="00124FF2"/>
    <w:rsid w:val="00125600"/>
    <w:rsid w:val="001279F9"/>
    <w:rsid w:val="00127DAF"/>
    <w:rsid w:val="00132A73"/>
    <w:rsid w:val="00134251"/>
    <w:rsid w:val="0013748E"/>
    <w:rsid w:val="00140072"/>
    <w:rsid w:val="00140689"/>
    <w:rsid w:val="00145115"/>
    <w:rsid w:val="00150C4C"/>
    <w:rsid w:val="00152323"/>
    <w:rsid w:val="0015354A"/>
    <w:rsid w:val="001552C5"/>
    <w:rsid w:val="00156390"/>
    <w:rsid w:val="00163BCB"/>
    <w:rsid w:val="00164C51"/>
    <w:rsid w:val="00165905"/>
    <w:rsid w:val="0017132F"/>
    <w:rsid w:val="00174CA6"/>
    <w:rsid w:val="0017610E"/>
    <w:rsid w:val="001764EF"/>
    <w:rsid w:val="001848EE"/>
    <w:rsid w:val="00184C27"/>
    <w:rsid w:val="001862B6"/>
    <w:rsid w:val="00187AFC"/>
    <w:rsid w:val="00192C99"/>
    <w:rsid w:val="001977F2"/>
    <w:rsid w:val="001A54FF"/>
    <w:rsid w:val="001B078D"/>
    <w:rsid w:val="001B2931"/>
    <w:rsid w:val="001C236F"/>
    <w:rsid w:val="001C44BD"/>
    <w:rsid w:val="001C7C53"/>
    <w:rsid w:val="001D09F9"/>
    <w:rsid w:val="001D16AB"/>
    <w:rsid w:val="001D1F35"/>
    <w:rsid w:val="001D2BDB"/>
    <w:rsid w:val="001D474B"/>
    <w:rsid w:val="001D7975"/>
    <w:rsid w:val="001E29CA"/>
    <w:rsid w:val="001E67D1"/>
    <w:rsid w:val="001F02B5"/>
    <w:rsid w:val="001F0B4B"/>
    <w:rsid w:val="001F3911"/>
    <w:rsid w:val="001F45D4"/>
    <w:rsid w:val="001F4853"/>
    <w:rsid w:val="001F5DCA"/>
    <w:rsid w:val="00200516"/>
    <w:rsid w:val="00201B19"/>
    <w:rsid w:val="0020296E"/>
    <w:rsid w:val="00207782"/>
    <w:rsid w:val="00210827"/>
    <w:rsid w:val="00211A58"/>
    <w:rsid w:val="00212CBE"/>
    <w:rsid w:val="00214F44"/>
    <w:rsid w:val="0021553F"/>
    <w:rsid w:val="00216EF5"/>
    <w:rsid w:val="0021776C"/>
    <w:rsid w:val="002224D9"/>
    <w:rsid w:val="002237F6"/>
    <w:rsid w:val="00223C38"/>
    <w:rsid w:val="00232AA1"/>
    <w:rsid w:val="0023772E"/>
    <w:rsid w:val="002415CA"/>
    <w:rsid w:val="00241EA1"/>
    <w:rsid w:val="002452A1"/>
    <w:rsid w:val="00245DFB"/>
    <w:rsid w:val="002466EE"/>
    <w:rsid w:val="00251B31"/>
    <w:rsid w:val="00260896"/>
    <w:rsid w:val="002617A4"/>
    <w:rsid w:val="002631BA"/>
    <w:rsid w:val="00263EC7"/>
    <w:rsid w:val="00267D1A"/>
    <w:rsid w:val="002705DA"/>
    <w:rsid w:val="00270DF5"/>
    <w:rsid w:val="00272A74"/>
    <w:rsid w:val="00274949"/>
    <w:rsid w:val="00274A9D"/>
    <w:rsid w:val="002752E0"/>
    <w:rsid w:val="00275579"/>
    <w:rsid w:val="00276324"/>
    <w:rsid w:val="0028062F"/>
    <w:rsid w:val="00282492"/>
    <w:rsid w:val="00284953"/>
    <w:rsid w:val="002873DD"/>
    <w:rsid w:val="002877B8"/>
    <w:rsid w:val="00291883"/>
    <w:rsid w:val="0029192D"/>
    <w:rsid w:val="002928ED"/>
    <w:rsid w:val="00293061"/>
    <w:rsid w:val="00295413"/>
    <w:rsid w:val="002960D7"/>
    <w:rsid w:val="0029743E"/>
    <w:rsid w:val="002A3BD7"/>
    <w:rsid w:val="002B6D64"/>
    <w:rsid w:val="002C047A"/>
    <w:rsid w:val="002C07D3"/>
    <w:rsid w:val="002C36B6"/>
    <w:rsid w:val="002C74AF"/>
    <w:rsid w:val="002D0562"/>
    <w:rsid w:val="002D2307"/>
    <w:rsid w:val="002E0F90"/>
    <w:rsid w:val="002E1C80"/>
    <w:rsid w:val="002E7DCE"/>
    <w:rsid w:val="002E7F9A"/>
    <w:rsid w:val="002F2169"/>
    <w:rsid w:val="002F38AD"/>
    <w:rsid w:val="002F7219"/>
    <w:rsid w:val="003012E1"/>
    <w:rsid w:val="0030165F"/>
    <w:rsid w:val="00302AEA"/>
    <w:rsid w:val="00303F01"/>
    <w:rsid w:val="003041D3"/>
    <w:rsid w:val="00304C9E"/>
    <w:rsid w:val="0030583F"/>
    <w:rsid w:val="00306C31"/>
    <w:rsid w:val="00306F66"/>
    <w:rsid w:val="00307014"/>
    <w:rsid w:val="003100D4"/>
    <w:rsid w:val="00310E09"/>
    <w:rsid w:val="0031228A"/>
    <w:rsid w:val="00312A33"/>
    <w:rsid w:val="00312DE0"/>
    <w:rsid w:val="00313ACF"/>
    <w:rsid w:val="00314A50"/>
    <w:rsid w:val="003150C2"/>
    <w:rsid w:val="00317520"/>
    <w:rsid w:val="00324B90"/>
    <w:rsid w:val="00324D5D"/>
    <w:rsid w:val="003260BE"/>
    <w:rsid w:val="00330637"/>
    <w:rsid w:val="003314B2"/>
    <w:rsid w:val="00333A6A"/>
    <w:rsid w:val="00333B7F"/>
    <w:rsid w:val="00343A33"/>
    <w:rsid w:val="003444D3"/>
    <w:rsid w:val="003449A4"/>
    <w:rsid w:val="00347F25"/>
    <w:rsid w:val="003510F2"/>
    <w:rsid w:val="003539BC"/>
    <w:rsid w:val="00356603"/>
    <w:rsid w:val="00366712"/>
    <w:rsid w:val="00367296"/>
    <w:rsid w:val="00374B89"/>
    <w:rsid w:val="00377CAF"/>
    <w:rsid w:val="00380653"/>
    <w:rsid w:val="003816CA"/>
    <w:rsid w:val="00390B65"/>
    <w:rsid w:val="00394208"/>
    <w:rsid w:val="00394350"/>
    <w:rsid w:val="00396439"/>
    <w:rsid w:val="003A298D"/>
    <w:rsid w:val="003A3E3F"/>
    <w:rsid w:val="003A5929"/>
    <w:rsid w:val="003A5AF3"/>
    <w:rsid w:val="003A62FD"/>
    <w:rsid w:val="003A74E5"/>
    <w:rsid w:val="003B0FAA"/>
    <w:rsid w:val="003B188B"/>
    <w:rsid w:val="003B2557"/>
    <w:rsid w:val="003B4589"/>
    <w:rsid w:val="003C3C00"/>
    <w:rsid w:val="003C3D8D"/>
    <w:rsid w:val="003C4B26"/>
    <w:rsid w:val="003C5D0C"/>
    <w:rsid w:val="003C6EFC"/>
    <w:rsid w:val="003D218D"/>
    <w:rsid w:val="003D4014"/>
    <w:rsid w:val="003E3DB6"/>
    <w:rsid w:val="003E4CCA"/>
    <w:rsid w:val="003E4E04"/>
    <w:rsid w:val="003F4AD9"/>
    <w:rsid w:val="003F4DF7"/>
    <w:rsid w:val="003F7441"/>
    <w:rsid w:val="00400331"/>
    <w:rsid w:val="00402235"/>
    <w:rsid w:val="0040276B"/>
    <w:rsid w:val="0040419C"/>
    <w:rsid w:val="00404F4C"/>
    <w:rsid w:val="0040793B"/>
    <w:rsid w:val="00417247"/>
    <w:rsid w:val="00417316"/>
    <w:rsid w:val="004179E8"/>
    <w:rsid w:val="00417D48"/>
    <w:rsid w:val="004223BD"/>
    <w:rsid w:val="004256C4"/>
    <w:rsid w:val="00425944"/>
    <w:rsid w:val="00426266"/>
    <w:rsid w:val="00433DF3"/>
    <w:rsid w:val="00437F4E"/>
    <w:rsid w:val="0044523B"/>
    <w:rsid w:val="00445857"/>
    <w:rsid w:val="0044740E"/>
    <w:rsid w:val="00450AF8"/>
    <w:rsid w:val="00450B5B"/>
    <w:rsid w:val="00450FEE"/>
    <w:rsid w:val="00455CA9"/>
    <w:rsid w:val="00455CF8"/>
    <w:rsid w:val="00455DCF"/>
    <w:rsid w:val="00456E58"/>
    <w:rsid w:val="00457663"/>
    <w:rsid w:val="0046069F"/>
    <w:rsid w:val="00460CD9"/>
    <w:rsid w:val="004650CC"/>
    <w:rsid w:val="0047162F"/>
    <w:rsid w:val="0047214B"/>
    <w:rsid w:val="0048357E"/>
    <w:rsid w:val="004839BC"/>
    <w:rsid w:val="00483A16"/>
    <w:rsid w:val="00486163"/>
    <w:rsid w:val="00494E54"/>
    <w:rsid w:val="004958F7"/>
    <w:rsid w:val="00495C18"/>
    <w:rsid w:val="00495DD2"/>
    <w:rsid w:val="00496167"/>
    <w:rsid w:val="004964FC"/>
    <w:rsid w:val="004A00BB"/>
    <w:rsid w:val="004A09E8"/>
    <w:rsid w:val="004A1022"/>
    <w:rsid w:val="004A1C83"/>
    <w:rsid w:val="004A1DF9"/>
    <w:rsid w:val="004A478F"/>
    <w:rsid w:val="004A5F01"/>
    <w:rsid w:val="004B011D"/>
    <w:rsid w:val="004B200C"/>
    <w:rsid w:val="004B7CE9"/>
    <w:rsid w:val="004C2133"/>
    <w:rsid w:val="004C358D"/>
    <w:rsid w:val="004C3867"/>
    <w:rsid w:val="004C5594"/>
    <w:rsid w:val="004D57B3"/>
    <w:rsid w:val="004E5112"/>
    <w:rsid w:val="004E5631"/>
    <w:rsid w:val="004E568C"/>
    <w:rsid w:val="004E7FB5"/>
    <w:rsid w:val="004F0312"/>
    <w:rsid w:val="004F0485"/>
    <w:rsid w:val="004F3110"/>
    <w:rsid w:val="004F5202"/>
    <w:rsid w:val="00503BC9"/>
    <w:rsid w:val="00504751"/>
    <w:rsid w:val="00506C2D"/>
    <w:rsid w:val="00510C26"/>
    <w:rsid w:val="00512505"/>
    <w:rsid w:val="0051284E"/>
    <w:rsid w:val="00516819"/>
    <w:rsid w:val="005219D1"/>
    <w:rsid w:val="005229BB"/>
    <w:rsid w:val="005229DE"/>
    <w:rsid w:val="00524514"/>
    <w:rsid w:val="00535B8D"/>
    <w:rsid w:val="00536586"/>
    <w:rsid w:val="00540A9F"/>
    <w:rsid w:val="00540B53"/>
    <w:rsid w:val="00541115"/>
    <w:rsid w:val="0054277D"/>
    <w:rsid w:val="00543C3B"/>
    <w:rsid w:val="005456BE"/>
    <w:rsid w:val="005518AD"/>
    <w:rsid w:val="005522A3"/>
    <w:rsid w:val="00553821"/>
    <w:rsid w:val="00554B9B"/>
    <w:rsid w:val="005559F5"/>
    <w:rsid w:val="00556DE3"/>
    <w:rsid w:val="0056006F"/>
    <w:rsid w:val="005607E6"/>
    <w:rsid w:val="00561FAC"/>
    <w:rsid w:val="0056304F"/>
    <w:rsid w:val="00564451"/>
    <w:rsid w:val="00565143"/>
    <w:rsid w:val="0056539C"/>
    <w:rsid w:val="00565C88"/>
    <w:rsid w:val="00565E70"/>
    <w:rsid w:val="00573997"/>
    <w:rsid w:val="00573C98"/>
    <w:rsid w:val="005740BF"/>
    <w:rsid w:val="00574DDA"/>
    <w:rsid w:val="00575BA1"/>
    <w:rsid w:val="005762CB"/>
    <w:rsid w:val="005825A9"/>
    <w:rsid w:val="00582B8A"/>
    <w:rsid w:val="00585739"/>
    <w:rsid w:val="005868E8"/>
    <w:rsid w:val="005918F5"/>
    <w:rsid w:val="00592AD7"/>
    <w:rsid w:val="005A2C2A"/>
    <w:rsid w:val="005A6F4D"/>
    <w:rsid w:val="005B1958"/>
    <w:rsid w:val="005B440E"/>
    <w:rsid w:val="005B72EC"/>
    <w:rsid w:val="005B77B7"/>
    <w:rsid w:val="005C1537"/>
    <w:rsid w:val="005C482D"/>
    <w:rsid w:val="005C6838"/>
    <w:rsid w:val="005D4715"/>
    <w:rsid w:val="005E284E"/>
    <w:rsid w:val="005E29C7"/>
    <w:rsid w:val="005E2F94"/>
    <w:rsid w:val="005F0190"/>
    <w:rsid w:val="005F444A"/>
    <w:rsid w:val="005F5873"/>
    <w:rsid w:val="005F78E0"/>
    <w:rsid w:val="006005F9"/>
    <w:rsid w:val="00602A23"/>
    <w:rsid w:val="00602B4E"/>
    <w:rsid w:val="00602C08"/>
    <w:rsid w:val="00605533"/>
    <w:rsid w:val="00605A09"/>
    <w:rsid w:val="00606107"/>
    <w:rsid w:val="0061074C"/>
    <w:rsid w:val="0061164E"/>
    <w:rsid w:val="00612F90"/>
    <w:rsid w:val="006135DD"/>
    <w:rsid w:val="0061375A"/>
    <w:rsid w:val="006151C0"/>
    <w:rsid w:val="00615DF1"/>
    <w:rsid w:val="00616DBE"/>
    <w:rsid w:val="00620407"/>
    <w:rsid w:val="006226DA"/>
    <w:rsid w:val="006262E5"/>
    <w:rsid w:val="006268F3"/>
    <w:rsid w:val="0063045E"/>
    <w:rsid w:val="0063367E"/>
    <w:rsid w:val="0063440C"/>
    <w:rsid w:val="0063471A"/>
    <w:rsid w:val="00640CD0"/>
    <w:rsid w:val="00641E5B"/>
    <w:rsid w:val="00642554"/>
    <w:rsid w:val="00643F79"/>
    <w:rsid w:val="00647788"/>
    <w:rsid w:val="00652C1C"/>
    <w:rsid w:val="006538A3"/>
    <w:rsid w:val="00653BC5"/>
    <w:rsid w:val="00654734"/>
    <w:rsid w:val="0066066B"/>
    <w:rsid w:val="00660B6B"/>
    <w:rsid w:val="00664180"/>
    <w:rsid w:val="00676C82"/>
    <w:rsid w:val="00683475"/>
    <w:rsid w:val="00684AEF"/>
    <w:rsid w:val="00687188"/>
    <w:rsid w:val="006944E5"/>
    <w:rsid w:val="00695A3D"/>
    <w:rsid w:val="00696320"/>
    <w:rsid w:val="00696BC2"/>
    <w:rsid w:val="006A1C8D"/>
    <w:rsid w:val="006A2428"/>
    <w:rsid w:val="006A2DCD"/>
    <w:rsid w:val="006A30AB"/>
    <w:rsid w:val="006A4C78"/>
    <w:rsid w:val="006A4EE6"/>
    <w:rsid w:val="006A5ADA"/>
    <w:rsid w:val="006A64EA"/>
    <w:rsid w:val="006A7294"/>
    <w:rsid w:val="006A7802"/>
    <w:rsid w:val="006A7A63"/>
    <w:rsid w:val="006B2AC8"/>
    <w:rsid w:val="006B3EB5"/>
    <w:rsid w:val="006B77CA"/>
    <w:rsid w:val="006B7C51"/>
    <w:rsid w:val="006C0793"/>
    <w:rsid w:val="006C4CB8"/>
    <w:rsid w:val="006C4CC6"/>
    <w:rsid w:val="006D383C"/>
    <w:rsid w:val="006D6946"/>
    <w:rsid w:val="006E0712"/>
    <w:rsid w:val="006E5384"/>
    <w:rsid w:val="006E73DF"/>
    <w:rsid w:val="006F163A"/>
    <w:rsid w:val="006F1BF1"/>
    <w:rsid w:val="006F4382"/>
    <w:rsid w:val="006F6473"/>
    <w:rsid w:val="00702479"/>
    <w:rsid w:val="0070424E"/>
    <w:rsid w:val="00705A4C"/>
    <w:rsid w:val="00710A6B"/>
    <w:rsid w:val="00710C56"/>
    <w:rsid w:val="00712562"/>
    <w:rsid w:val="007144CE"/>
    <w:rsid w:val="0072033A"/>
    <w:rsid w:val="00722760"/>
    <w:rsid w:val="00727FCB"/>
    <w:rsid w:val="007301EE"/>
    <w:rsid w:val="00732762"/>
    <w:rsid w:val="00733A8D"/>
    <w:rsid w:val="00734916"/>
    <w:rsid w:val="00740884"/>
    <w:rsid w:val="00741303"/>
    <w:rsid w:val="00744C79"/>
    <w:rsid w:val="0074570A"/>
    <w:rsid w:val="00746AFD"/>
    <w:rsid w:val="007546F0"/>
    <w:rsid w:val="007547F1"/>
    <w:rsid w:val="00755D7D"/>
    <w:rsid w:val="00757FE9"/>
    <w:rsid w:val="00760A03"/>
    <w:rsid w:val="00763436"/>
    <w:rsid w:val="00765583"/>
    <w:rsid w:val="00774638"/>
    <w:rsid w:val="007756AD"/>
    <w:rsid w:val="00776327"/>
    <w:rsid w:val="00780E62"/>
    <w:rsid w:val="00781025"/>
    <w:rsid w:val="00782169"/>
    <w:rsid w:val="00782BBC"/>
    <w:rsid w:val="007838C2"/>
    <w:rsid w:val="007918AB"/>
    <w:rsid w:val="007920FC"/>
    <w:rsid w:val="007978EA"/>
    <w:rsid w:val="007A2A55"/>
    <w:rsid w:val="007A3A97"/>
    <w:rsid w:val="007B0923"/>
    <w:rsid w:val="007B2D31"/>
    <w:rsid w:val="007B54B1"/>
    <w:rsid w:val="007B6C61"/>
    <w:rsid w:val="007B7D53"/>
    <w:rsid w:val="007C3C14"/>
    <w:rsid w:val="007C68A2"/>
    <w:rsid w:val="007D05FB"/>
    <w:rsid w:val="007D09AA"/>
    <w:rsid w:val="007D13CE"/>
    <w:rsid w:val="007D2676"/>
    <w:rsid w:val="007D298A"/>
    <w:rsid w:val="007D5B36"/>
    <w:rsid w:val="007E0C47"/>
    <w:rsid w:val="007E3584"/>
    <w:rsid w:val="007E6556"/>
    <w:rsid w:val="007E74D9"/>
    <w:rsid w:val="007F29B0"/>
    <w:rsid w:val="007F3735"/>
    <w:rsid w:val="00800D97"/>
    <w:rsid w:val="00802BEB"/>
    <w:rsid w:val="00803FB3"/>
    <w:rsid w:val="00804AF8"/>
    <w:rsid w:val="00807095"/>
    <w:rsid w:val="00810388"/>
    <w:rsid w:val="00811FE4"/>
    <w:rsid w:val="008139D3"/>
    <w:rsid w:val="00814E18"/>
    <w:rsid w:val="008213A6"/>
    <w:rsid w:val="008248D0"/>
    <w:rsid w:val="00826862"/>
    <w:rsid w:val="0082748E"/>
    <w:rsid w:val="0083608C"/>
    <w:rsid w:val="00841B30"/>
    <w:rsid w:val="008539F9"/>
    <w:rsid w:val="00854ECC"/>
    <w:rsid w:val="008617CB"/>
    <w:rsid w:val="00865337"/>
    <w:rsid w:val="008653FE"/>
    <w:rsid w:val="00867C60"/>
    <w:rsid w:val="008745C7"/>
    <w:rsid w:val="00876EE1"/>
    <w:rsid w:val="00877494"/>
    <w:rsid w:val="00884669"/>
    <w:rsid w:val="0088599B"/>
    <w:rsid w:val="00886595"/>
    <w:rsid w:val="0089020F"/>
    <w:rsid w:val="008908B8"/>
    <w:rsid w:val="00893254"/>
    <w:rsid w:val="00894729"/>
    <w:rsid w:val="00894899"/>
    <w:rsid w:val="008955EF"/>
    <w:rsid w:val="00896306"/>
    <w:rsid w:val="008A3A84"/>
    <w:rsid w:val="008A4285"/>
    <w:rsid w:val="008B24CA"/>
    <w:rsid w:val="008B2B3E"/>
    <w:rsid w:val="008B731E"/>
    <w:rsid w:val="008B7FD8"/>
    <w:rsid w:val="008C1D98"/>
    <w:rsid w:val="008C7C7F"/>
    <w:rsid w:val="008D05F0"/>
    <w:rsid w:val="008D2857"/>
    <w:rsid w:val="008D39F7"/>
    <w:rsid w:val="008D7048"/>
    <w:rsid w:val="008E08CD"/>
    <w:rsid w:val="008E50FF"/>
    <w:rsid w:val="008E5198"/>
    <w:rsid w:val="008E7E6B"/>
    <w:rsid w:val="008F1B21"/>
    <w:rsid w:val="008F376B"/>
    <w:rsid w:val="008F3CF8"/>
    <w:rsid w:val="008F66CE"/>
    <w:rsid w:val="0090060A"/>
    <w:rsid w:val="00900A96"/>
    <w:rsid w:val="00902A39"/>
    <w:rsid w:val="00902F95"/>
    <w:rsid w:val="00903C16"/>
    <w:rsid w:val="00905144"/>
    <w:rsid w:val="00906033"/>
    <w:rsid w:val="00906B9D"/>
    <w:rsid w:val="0091370D"/>
    <w:rsid w:val="0091624B"/>
    <w:rsid w:val="00921AF0"/>
    <w:rsid w:val="00931F44"/>
    <w:rsid w:val="009328D1"/>
    <w:rsid w:val="00932F9F"/>
    <w:rsid w:val="0093392C"/>
    <w:rsid w:val="00933C02"/>
    <w:rsid w:val="009340AD"/>
    <w:rsid w:val="00936BFC"/>
    <w:rsid w:val="0093769D"/>
    <w:rsid w:val="0094042A"/>
    <w:rsid w:val="0094364F"/>
    <w:rsid w:val="009443DC"/>
    <w:rsid w:val="009468DB"/>
    <w:rsid w:val="00946F62"/>
    <w:rsid w:val="009500C5"/>
    <w:rsid w:val="009523FD"/>
    <w:rsid w:val="00955F98"/>
    <w:rsid w:val="0096001A"/>
    <w:rsid w:val="009637C6"/>
    <w:rsid w:val="00966D7D"/>
    <w:rsid w:val="00971334"/>
    <w:rsid w:val="009715BD"/>
    <w:rsid w:val="00974E41"/>
    <w:rsid w:val="009759BE"/>
    <w:rsid w:val="0098043C"/>
    <w:rsid w:val="00991086"/>
    <w:rsid w:val="009958EB"/>
    <w:rsid w:val="009964DA"/>
    <w:rsid w:val="009A24C9"/>
    <w:rsid w:val="009A6D70"/>
    <w:rsid w:val="009B3BAF"/>
    <w:rsid w:val="009B3D57"/>
    <w:rsid w:val="009B69EA"/>
    <w:rsid w:val="009B7CA3"/>
    <w:rsid w:val="009C1FFC"/>
    <w:rsid w:val="009C505A"/>
    <w:rsid w:val="009C558A"/>
    <w:rsid w:val="009C57D1"/>
    <w:rsid w:val="009C77B0"/>
    <w:rsid w:val="009D12A8"/>
    <w:rsid w:val="009E0D3B"/>
    <w:rsid w:val="009E25AA"/>
    <w:rsid w:val="009E5D8C"/>
    <w:rsid w:val="009F16D5"/>
    <w:rsid w:val="009F1870"/>
    <w:rsid w:val="009F2A93"/>
    <w:rsid w:val="009F57FA"/>
    <w:rsid w:val="009F599E"/>
    <w:rsid w:val="009F61C3"/>
    <w:rsid w:val="00A01192"/>
    <w:rsid w:val="00A05C40"/>
    <w:rsid w:val="00A105C9"/>
    <w:rsid w:val="00A14B3A"/>
    <w:rsid w:val="00A16692"/>
    <w:rsid w:val="00A17917"/>
    <w:rsid w:val="00A17FFD"/>
    <w:rsid w:val="00A20B87"/>
    <w:rsid w:val="00A267B8"/>
    <w:rsid w:val="00A300B5"/>
    <w:rsid w:val="00A3561E"/>
    <w:rsid w:val="00A37F20"/>
    <w:rsid w:val="00A42C90"/>
    <w:rsid w:val="00A4354D"/>
    <w:rsid w:val="00A453C1"/>
    <w:rsid w:val="00A4669F"/>
    <w:rsid w:val="00A5015F"/>
    <w:rsid w:val="00A51F36"/>
    <w:rsid w:val="00A5420E"/>
    <w:rsid w:val="00A55C3B"/>
    <w:rsid w:val="00A61D46"/>
    <w:rsid w:val="00A622B7"/>
    <w:rsid w:val="00A645E0"/>
    <w:rsid w:val="00A663FF"/>
    <w:rsid w:val="00A71FC4"/>
    <w:rsid w:val="00A74A1B"/>
    <w:rsid w:val="00A81C56"/>
    <w:rsid w:val="00A81F09"/>
    <w:rsid w:val="00A83F71"/>
    <w:rsid w:val="00A8532F"/>
    <w:rsid w:val="00A85E20"/>
    <w:rsid w:val="00A9099E"/>
    <w:rsid w:val="00A916DD"/>
    <w:rsid w:val="00A92596"/>
    <w:rsid w:val="00A9566E"/>
    <w:rsid w:val="00AA0AE8"/>
    <w:rsid w:val="00AA1515"/>
    <w:rsid w:val="00AA2F2F"/>
    <w:rsid w:val="00AA6AD3"/>
    <w:rsid w:val="00AB1736"/>
    <w:rsid w:val="00AC234E"/>
    <w:rsid w:val="00AD3A4D"/>
    <w:rsid w:val="00AD4C65"/>
    <w:rsid w:val="00AD66E8"/>
    <w:rsid w:val="00AD72DE"/>
    <w:rsid w:val="00AE119F"/>
    <w:rsid w:val="00AE1ED0"/>
    <w:rsid w:val="00AE250C"/>
    <w:rsid w:val="00AE26B2"/>
    <w:rsid w:val="00AE39AB"/>
    <w:rsid w:val="00AE5D35"/>
    <w:rsid w:val="00AE5FA2"/>
    <w:rsid w:val="00AE7C05"/>
    <w:rsid w:val="00AE7D8E"/>
    <w:rsid w:val="00AF0A5A"/>
    <w:rsid w:val="00AF153C"/>
    <w:rsid w:val="00AF65A1"/>
    <w:rsid w:val="00AF732E"/>
    <w:rsid w:val="00AF78B6"/>
    <w:rsid w:val="00B01018"/>
    <w:rsid w:val="00B01667"/>
    <w:rsid w:val="00B02F31"/>
    <w:rsid w:val="00B077D8"/>
    <w:rsid w:val="00B100DC"/>
    <w:rsid w:val="00B17946"/>
    <w:rsid w:val="00B20235"/>
    <w:rsid w:val="00B2365C"/>
    <w:rsid w:val="00B27793"/>
    <w:rsid w:val="00B312D9"/>
    <w:rsid w:val="00B4171D"/>
    <w:rsid w:val="00B41868"/>
    <w:rsid w:val="00B41D8C"/>
    <w:rsid w:val="00B425C3"/>
    <w:rsid w:val="00B440FD"/>
    <w:rsid w:val="00B45492"/>
    <w:rsid w:val="00B50281"/>
    <w:rsid w:val="00B5186D"/>
    <w:rsid w:val="00B54088"/>
    <w:rsid w:val="00B543E8"/>
    <w:rsid w:val="00B54FAC"/>
    <w:rsid w:val="00B55C4C"/>
    <w:rsid w:val="00B6291E"/>
    <w:rsid w:val="00B63137"/>
    <w:rsid w:val="00B64E2D"/>
    <w:rsid w:val="00B654D3"/>
    <w:rsid w:val="00B65AAA"/>
    <w:rsid w:val="00B66577"/>
    <w:rsid w:val="00B665CB"/>
    <w:rsid w:val="00B747F7"/>
    <w:rsid w:val="00B7488B"/>
    <w:rsid w:val="00B76610"/>
    <w:rsid w:val="00B95907"/>
    <w:rsid w:val="00BA216E"/>
    <w:rsid w:val="00BA2E18"/>
    <w:rsid w:val="00BA62D4"/>
    <w:rsid w:val="00BA70B7"/>
    <w:rsid w:val="00BB02F3"/>
    <w:rsid w:val="00BB092B"/>
    <w:rsid w:val="00BB0CE5"/>
    <w:rsid w:val="00BB3062"/>
    <w:rsid w:val="00BB3D0B"/>
    <w:rsid w:val="00BB3DDF"/>
    <w:rsid w:val="00BB3EF1"/>
    <w:rsid w:val="00BB40E9"/>
    <w:rsid w:val="00BC0797"/>
    <w:rsid w:val="00BC3A17"/>
    <w:rsid w:val="00BC4279"/>
    <w:rsid w:val="00BC7C08"/>
    <w:rsid w:val="00BD03A8"/>
    <w:rsid w:val="00BD26F1"/>
    <w:rsid w:val="00BD4E9C"/>
    <w:rsid w:val="00BD4EFE"/>
    <w:rsid w:val="00BE19C2"/>
    <w:rsid w:val="00BE1AAD"/>
    <w:rsid w:val="00BE309F"/>
    <w:rsid w:val="00BE345E"/>
    <w:rsid w:val="00BE3EE8"/>
    <w:rsid w:val="00BE4488"/>
    <w:rsid w:val="00BE4C7A"/>
    <w:rsid w:val="00BE6008"/>
    <w:rsid w:val="00BF1B18"/>
    <w:rsid w:val="00C00EE8"/>
    <w:rsid w:val="00C01C61"/>
    <w:rsid w:val="00C05CAA"/>
    <w:rsid w:val="00C07B69"/>
    <w:rsid w:val="00C136C9"/>
    <w:rsid w:val="00C16D03"/>
    <w:rsid w:val="00C17E16"/>
    <w:rsid w:val="00C17FB8"/>
    <w:rsid w:val="00C2540B"/>
    <w:rsid w:val="00C27933"/>
    <w:rsid w:val="00C3114D"/>
    <w:rsid w:val="00C3359B"/>
    <w:rsid w:val="00C34CA8"/>
    <w:rsid w:val="00C40A78"/>
    <w:rsid w:val="00C444D8"/>
    <w:rsid w:val="00C51D5C"/>
    <w:rsid w:val="00C53C6B"/>
    <w:rsid w:val="00C55459"/>
    <w:rsid w:val="00C559A4"/>
    <w:rsid w:val="00C60389"/>
    <w:rsid w:val="00C60FD3"/>
    <w:rsid w:val="00C64DBD"/>
    <w:rsid w:val="00C66782"/>
    <w:rsid w:val="00C75B8C"/>
    <w:rsid w:val="00C763E4"/>
    <w:rsid w:val="00C76C1B"/>
    <w:rsid w:val="00C7775A"/>
    <w:rsid w:val="00C8267F"/>
    <w:rsid w:val="00C856AF"/>
    <w:rsid w:val="00C87506"/>
    <w:rsid w:val="00C876DA"/>
    <w:rsid w:val="00C92F1F"/>
    <w:rsid w:val="00C9608F"/>
    <w:rsid w:val="00C96D10"/>
    <w:rsid w:val="00CA4AF3"/>
    <w:rsid w:val="00CA586C"/>
    <w:rsid w:val="00CB0D47"/>
    <w:rsid w:val="00CB1D54"/>
    <w:rsid w:val="00CB2F84"/>
    <w:rsid w:val="00CB6144"/>
    <w:rsid w:val="00CB6234"/>
    <w:rsid w:val="00CB65D0"/>
    <w:rsid w:val="00CB7618"/>
    <w:rsid w:val="00CC0DEE"/>
    <w:rsid w:val="00CC17DF"/>
    <w:rsid w:val="00CC1D70"/>
    <w:rsid w:val="00CC30E6"/>
    <w:rsid w:val="00CC504E"/>
    <w:rsid w:val="00CC587D"/>
    <w:rsid w:val="00CC692B"/>
    <w:rsid w:val="00CC74D3"/>
    <w:rsid w:val="00CC76BD"/>
    <w:rsid w:val="00CD2E9D"/>
    <w:rsid w:val="00CD4B68"/>
    <w:rsid w:val="00CD4CDB"/>
    <w:rsid w:val="00CD66C0"/>
    <w:rsid w:val="00CF0497"/>
    <w:rsid w:val="00CF278B"/>
    <w:rsid w:val="00CF2F14"/>
    <w:rsid w:val="00CF4B56"/>
    <w:rsid w:val="00CF5378"/>
    <w:rsid w:val="00CF700C"/>
    <w:rsid w:val="00D03F3F"/>
    <w:rsid w:val="00D048D9"/>
    <w:rsid w:val="00D1382E"/>
    <w:rsid w:val="00D1463A"/>
    <w:rsid w:val="00D1540A"/>
    <w:rsid w:val="00D160DD"/>
    <w:rsid w:val="00D16764"/>
    <w:rsid w:val="00D168B0"/>
    <w:rsid w:val="00D17637"/>
    <w:rsid w:val="00D20463"/>
    <w:rsid w:val="00D21A99"/>
    <w:rsid w:val="00D22647"/>
    <w:rsid w:val="00D2679F"/>
    <w:rsid w:val="00D31DA5"/>
    <w:rsid w:val="00D350B6"/>
    <w:rsid w:val="00D408B8"/>
    <w:rsid w:val="00D4435B"/>
    <w:rsid w:val="00D45132"/>
    <w:rsid w:val="00D45160"/>
    <w:rsid w:val="00D46B6C"/>
    <w:rsid w:val="00D46C49"/>
    <w:rsid w:val="00D472BA"/>
    <w:rsid w:val="00D47E93"/>
    <w:rsid w:val="00D50A7E"/>
    <w:rsid w:val="00D5479A"/>
    <w:rsid w:val="00D54915"/>
    <w:rsid w:val="00D54A55"/>
    <w:rsid w:val="00D55E29"/>
    <w:rsid w:val="00D6208C"/>
    <w:rsid w:val="00D62C19"/>
    <w:rsid w:val="00D63584"/>
    <w:rsid w:val="00D65388"/>
    <w:rsid w:val="00D65E04"/>
    <w:rsid w:val="00D671ED"/>
    <w:rsid w:val="00D712D4"/>
    <w:rsid w:val="00D74B84"/>
    <w:rsid w:val="00D75AB7"/>
    <w:rsid w:val="00D7718C"/>
    <w:rsid w:val="00D7769E"/>
    <w:rsid w:val="00D808BB"/>
    <w:rsid w:val="00D82C96"/>
    <w:rsid w:val="00D86564"/>
    <w:rsid w:val="00D90807"/>
    <w:rsid w:val="00DA30E7"/>
    <w:rsid w:val="00DA5612"/>
    <w:rsid w:val="00DA7DC1"/>
    <w:rsid w:val="00DB40A5"/>
    <w:rsid w:val="00DC3945"/>
    <w:rsid w:val="00DC4873"/>
    <w:rsid w:val="00DC4D6E"/>
    <w:rsid w:val="00DC528A"/>
    <w:rsid w:val="00DC77CC"/>
    <w:rsid w:val="00DD3352"/>
    <w:rsid w:val="00DD5527"/>
    <w:rsid w:val="00DE01C9"/>
    <w:rsid w:val="00DE1315"/>
    <w:rsid w:val="00DE242B"/>
    <w:rsid w:val="00DE65E1"/>
    <w:rsid w:val="00DF3366"/>
    <w:rsid w:val="00DF60E1"/>
    <w:rsid w:val="00DF7A49"/>
    <w:rsid w:val="00E00449"/>
    <w:rsid w:val="00E01473"/>
    <w:rsid w:val="00E01950"/>
    <w:rsid w:val="00E01C6A"/>
    <w:rsid w:val="00E025A9"/>
    <w:rsid w:val="00E032CF"/>
    <w:rsid w:val="00E032DF"/>
    <w:rsid w:val="00E039A6"/>
    <w:rsid w:val="00E0498D"/>
    <w:rsid w:val="00E04BE3"/>
    <w:rsid w:val="00E04C81"/>
    <w:rsid w:val="00E064A9"/>
    <w:rsid w:val="00E108D5"/>
    <w:rsid w:val="00E12A30"/>
    <w:rsid w:val="00E12AE6"/>
    <w:rsid w:val="00E12B13"/>
    <w:rsid w:val="00E14418"/>
    <w:rsid w:val="00E14701"/>
    <w:rsid w:val="00E14BA9"/>
    <w:rsid w:val="00E14E2D"/>
    <w:rsid w:val="00E17744"/>
    <w:rsid w:val="00E20EAC"/>
    <w:rsid w:val="00E2314A"/>
    <w:rsid w:val="00E24FD1"/>
    <w:rsid w:val="00E27396"/>
    <w:rsid w:val="00E27D8D"/>
    <w:rsid w:val="00E31099"/>
    <w:rsid w:val="00E314AF"/>
    <w:rsid w:val="00E32899"/>
    <w:rsid w:val="00E339AE"/>
    <w:rsid w:val="00E34208"/>
    <w:rsid w:val="00E3436D"/>
    <w:rsid w:val="00E363B5"/>
    <w:rsid w:val="00E37305"/>
    <w:rsid w:val="00E43BBE"/>
    <w:rsid w:val="00E448CF"/>
    <w:rsid w:val="00E474C4"/>
    <w:rsid w:val="00E52A88"/>
    <w:rsid w:val="00E54645"/>
    <w:rsid w:val="00E54C7A"/>
    <w:rsid w:val="00E612F9"/>
    <w:rsid w:val="00E614A6"/>
    <w:rsid w:val="00E62F1B"/>
    <w:rsid w:val="00E6763D"/>
    <w:rsid w:val="00E704DF"/>
    <w:rsid w:val="00E730E7"/>
    <w:rsid w:val="00E73DAE"/>
    <w:rsid w:val="00E74A27"/>
    <w:rsid w:val="00E74C2B"/>
    <w:rsid w:val="00E81174"/>
    <w:rsid w:val="00E84F9B"/>
    <w:rsid w:val="00E87171"/>
    <w:rsid w:val="00E91B62"/>
    <w:rsid w:val="00E91FD3"/>
    <w:rsid w:val="00E949A1"/>
    <w:rsid w:val="00E94D03"/>
    <w:rsid w:val="00E95B91"/>
    <w:rsid w:val="00E97C16"/>
    <w:rsid w:val="00EA1E3E"/>
    <w:rsid w:val="00EB1F7B"/>
    <w:rsid w:val="00EB209D"/>
    <w:rsid w:val="00EB320A"/>
    <w:rsid w:val="00EB5CBE"/>
    <w:rsid w:val="00EB6324"/>
    <w:rsid w:val="00EB6E20"/>
    <w:rsid w:val="00EC291F"/>
    <w:rsid w:val="00EC3D78"/>
    <w:rsid w:val="00EC4B93"/>
    <w:rsid w:val="00EC5358"/>
    <w:rsid w:val="00EC5E8B"/>
    <w:rsid w:val="00EC7998"/>
    <w:rsid w:val="00ED0F13"/>
    <w:rsid w:val="00ED546A"/>
    <w:rsid w:val="00ED6F25"/>
    <w:rsid w:val="00ED73CE"/>
    <w:rsid w:val="00ED77E8"/>
    <w:rsid w:val="00EE384F"/>
    <w:rsid w:val="00EE6789"/>
    <w:rsid w:val="00EF0F67"/>
    <w:rsid w:val="00EF1A2A"/>
    <w:rsid w:val="00EF4EAD"/>
    <w:rsid w:val="00EF5B48"/>
    <w:rsid w:val="00EF5E5E"/>
    <w:rsid w:val="00F02259"/>
    <w:rsid w:val="00F03ED4"/>
    <w:rsid w:val="00F0428E"/>
    <w:rsid w:val="00F066A9"/>
    <w:rsid w:val="00F07211"/>
    <w:rsid w:val="00F1393F"/>
    <w:rsid w:val="00F14D0F"/>
    <w:rsid w:val="00F15DF0"/>
    <w:rsid w:val="00F16853"/>
    <w:rsid w:val="00F21400"/>
    <w:rsid w:val="00F22352"/>
    <w:rsid w:val="00F23565"/>
    <w:rsid w:val="00F37403"/>
    <w:rsid w:val="00F37D8E"/>
    <w:rsid w:val="00F40491"/>
    <w:rsid w:val="00F47222"/>
    <w:rsid w:val="00F47F0D"/>
    <w:rsid w:val="00F50A19"/>
    <w:rsid w:val="00F52305"/>
    <w:rsid w:val="00F52ECD"/>
    <w:rsid w:val="00F54505"/>
    <w:rsid w:val="00F57377"/>
    <w:rsid w:val="00F603DA"/>
    <w:rsid w:val="00F61C33"/>
    <w:rsid w:val="00F621B1"/>
    <w:rsid w:val="00F63F67"/>
    <w:rsid w:val="00F65C3B"/>
    <w:rsid w:val="00F66531"/>
    <w:rsid w:val="00F670DF"/>
    <w:rsid w:val="00F70554"/>
    <w:rsid w:val="00F70E0D"/>
    <w:rsid w:val="00F71E21"/>
    <w:rsid w:val="00F71FD6"/>
    <w:rsid w:val="00F7267F"/>
    <w:rsid w:val="00F737B7"/>
    <w:rsid w:val="00F800EF"/>
    <w:rsid w:val="00F82998"/>
    <w:rsid w:val="00F86ABF"/>
    <w:rsid w:val="00F91FDA"/>
    <w:rsid w:val="00F92FBE"/>
    <w:rsid w:val="00F93316"/>
    <w:rsid w:val="00F94628"/>
    <w:rsid w:val="00F95F6E"/>
    <w:rsid w:val="00FA1BFF"/>
    <w:rsid w:val="00FA3521"/>
    <w:rsid w:val="00FA53B3"/>
    <w:rsid w:val="00FB0F7E"/>
    <w:rsid w:val="00FB37E8"/>
    <w:rsid w:val="00FB5896"/>
    <w:rsid w:val="00FB6E5C"/>
    <w:rsid w:val="00FC094D"/>
    <w:rsid w:val="00FC2566"/>
    <w:rsid w:val="00FC79A3"/>
    <w:rsid w:val="00FD07F2"/>
    <w:rsid w:val="00FD24CE"/>
    <w:rsid w:val="00FD27AF"/>
    <w:rsid w:val="00FD32C4"/>
    <w:rsid w:val="00FD5CCC"/>
    <w:rsid w:val="00FD5D2D"/>
    <w:rsid w:val="00FD7CF2"/>
    <w:rsid w:val="00FD7D1C"/>
    <w:rsid w:val="00FE2D4C"/>
    <w:rsid w:val="00FF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80C8F16-885C-42B7-A1E9-A4A45F3C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List Bullet 3" w:semiHidden="1" w:uiPriority="0" w:unhideWhenUsed="1"/>
    <w:lsdException w:name="Title" w:uiPriority="1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semiHidden="1" w:uiPriority="0" w:unhideWhenUsed="1"/>
    <w:lsdException w:name="Normal (Web)" w:semiHidden="1" w:uiPriority="0"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EF1"/>
    <w:pPr>
      <w:autoSpaceDE w:val="0"/>
      <w:autoSpaceDN w:val="0"/>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44"/>
      <w:szCs w:val="44"/>
    </w:rPr>
  </w:style>
  <w:style w:type="paragraph" w:styleId="2">
    <w:name w:val="heading 2"/>
    <w:basedOn w:val="a"/>
    <w:next w:val="a"/>
    <w:link w:val="20"/>
    <w:uiPriority w:val="99"/>
    <w:qFormat/>
    <w:rsid w:val="006538A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jc w:val="center"/>
      <w:outlineLvl w:val="2"/>
    </w:pPr>
    <w:rPr>
      <w:b/>
      <w:bCs/>
      <w:sz w:val="32"/>
      <w:szCs w:val="32"/>
    </w:rPr>
  </w:style>
  <w:style w:type="paragraph" w:styleId="4">
    <w:name w:val="heading 4"/>
    <w:basedOn w:val="a"/>
    <w:next w:val="a"/>
    <w:link w:val="40"/>
    <w:uiPriority w:val="9"/>
    <w:qFormat/>
    <w:rsid w:val="00E2314A"/>
    <w:pPr>
      <w:keepNext/>
      <w:spacing w:before="240" w:after="60"/>
      <w:outlineLvl w:val="3"/>
    </w:pPr>
    <w:rPr>
      <w:b/>
      <w:bCs/>
      <w:sz w:val="28"/>
      <w:szCs w:val="28"/>
    </w:rPr>
  </w:style>
  <w:style w:type="paragraph" w:styleId="5">
    <w:name w:val="heading 5"/>
    <w:basedOn w:val="a"/>
    <w:next w:val="a"/>
    <w:link w:val="50"/>
    <w:uiPriority w:val="99"/>
    <w:qFormat/>
    <w:rsid w:val="008B2B3E"/>
    <w:pPr>
      <w:spacing w:before="240" w:after="60"/>
      <w:outlineLvl w:val="4"/>
    </w:pPr>
    <w:rPr>
      <w:b/>
      <w:bCs/>
      <w:i/>
      <w:iCs/>
      <w:sz w:val="26"/>
      <w:szCs w:val="26"/>
    </w:rPr>
  </w:style>
  <w:style w:type="paragraph" w:styleId="6">
    <w:name w:val="heading 6"/>
    <w:basedOn w:val="a"/>
    <w:next w:val="a"/>
    <w:link w:val="60"/>
    <w:uiPriority w:val="99"/>
    <w:qFormat/>
    <w:rsid w:val="008B2B3E"/>
    <w:pPr>
      <w:spacing w:before="240" w:after="60"/>
      <w:outlineLvl w:val="5"/>
    </w:pPr>
    <w:rPr>
      <w:b/>
      <w:bCs/>
      <w:sz w:val="22"/>
      <w:szCs w:val="22"/>
    </w:rPr>
  </w:style>
  <w:style w:type="paragraph" w:styleId="8">
    <w:name w:val="heading 8"/>
    <w:basedOn w:val="a"/>
    <w:next w:val="a"/>
    <w:link w:val="80"/>
    <w:uiPriority w:val="99"/>
    <w:qFormat/>
    <w:rsid w:val="00F7267F"/>
    <w:pPr>
      <w:keepNext/>
      <w:autoSpaceDE/>
      <w:autoSpaceDN/>
      <w:spacing w:line="360" w:lineRule="atLeast"/>
      <w:ind w:firstLine="851"/>
      <w:jc w:val="both"/>
      <w:outlineLvl w:val="7"/>
    </w:pPr>
    <w:rPr>
      <w:b/>
      <w:color w:val="FF0000"/>
      <w:sz w:val="28"/>
      <w:szCs w:val="24"/>
    </w:rPr>
  </w:style>
  <w:style w:type="paragraph" w:styleId="9">
    <w:name w:val="heading 9"/>
    <w:basedOn w:val="a"/>
    <w:next w:val="a"/>
    <w:link w:val="90"/>
    <w:uiPriority w:val="99"/>
    <w:qFormat/>
    <w:rsid w:val="00D46C49"/>
    <w:pPr>
      <w:spacing w:before="240" w:after="60"/>
      <w:outlineLvl w:val="8"/>
    </w:pPr>
    <w:rPr>
      <w:rFonts w:ascii="Arial" w:hAnsi="Arial" w:cs="Arial"/>
      <w:sz w:val="22"/>
      <w:szCs w:val="22"/>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11">
    <w:name w:val="1"/>
    <w:basedOn w:val="a"/>
    <w:uiPriority w:val="99"/>
    <w:rsid w:val="000C7027"/>
    <w:pPr>
      <w:autoSpaceDE/>
      <w:autoSpaceDN/>
      <w:spacing w:after="160" w:line="240" w:lineRule="exact"/>
    </w:pPr>
    <w:rPr>
      <w:rFonts w:ascii="Verdana" w:hAnsi="Verdana" w:cs="Verdana"/>
      <w:sz w:val="24"/>
      <w:szCs w:val="24"/>
      <w:lang w:val="en-US" w:eastAsia="en-US"/>
    </w:rPr>
  </w:style>
  <w:style w:type="paragraph" w:styleId="a3">
    <w:name w:val="Body Text"/>
    <w:basedOn w:val="a"/>
    <w:link w:val="a4"/>
    <w:uiPriority w:val="99"/>
    <w:pPr>
      <w:spacing w:line="360" w:lineRule="exact"/>
      <w:jc w:val="both"/>
    </w:pPr>
    <w:rPr>
      <w:sz w:val="28"/>
      <w:szCs w:val="28"/>
    </w:rPr>
  </w:style>
  <w:style w:type="character" w:customStyle="1" w:styleId="a4">
    <w:name w:val="Основной текст Знак"/>
    <w:basedOn w:val="a0"/>
    <w:link w:val="a3"/>
    <w:uiPriority w:val="99"/>
    <w:semiHidden/>
    <w:locked/>
    <w:rPr>
      <w:rFonts w:cs="Times New Roman"/>
      <w:sz w:val="20"/>
      <w:szCs w:val="20"/>
    </w:rPr>
  </w:style>
  <w:style w:type="paragraph" w:customStyle="1" w:styleId="ConsPlusNormal">
    <w:name w:val="ConsPlusNormal"/>
    <w:rsid w:val="00B64E2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314A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314AF"/>
    <w:pPr>
      <w:widowControl w:val="0"/>
      <w:autoSpaceDE w:val="0"/>
      <w:autoSpaceDN w:val="0"/>
      <w:adjustRightInd w:val="0"/>
      <w:spacing w:after="0" w:line="240" w:lineRule="auto"/>
    </w:pPr>
    <w:rPr>
      <w:rFonts w:ascii="Arial" w:hAnsi="Arial" w:cs="Arial"/>
      <w:b/>
      <w:bCs/>
      <w:sz w:val="20"/>
      <w:szCs w:val="20"/>
    </w:rPr>
  </w:style>
  <w:style w:type="paragraph" w:styleId="a5">
    <w:name w:val="Title"/>
    <w:basedOn w:val="a"/>
    <w:link w:val="a6"/>
    <w:uiPriority w:val="99"/>
    <w:qFormat/>
    <w:rsid w:val="006538A3"/>
    <w:pPr>
      <w:widowControl w:val="0"/>
      <w:adjustRightInd w:val="0"/>
      <w:jc w:val="center"/>
    </w:pPr>
    <w:rPr>
      <w:sz w:val="40"/>
      <w:szCs w:val="40"/>
    </w:rPr>
  </w:style>
  <w:style w:type="paragraph" w:styleId="a7">
    <w:name w:val="Balloon Text"/>
    <w:basedOn w:val="a"/>
    <w:link w:val="a8"/>
    <w:uiPriority w:val="99"/>
    <w:semiHidden/>
    <w:rsid w:val="00760A03"/>
    <w:rPr>
      <w:rFonts w:ascii="Tahoma" w:hAnsi="Tahoma" w:cs="Tahoma"/>
      <w:sz w:val="16"/>
      <w:szCs w:val="16"/>
    </w:rPr>
  </w:style>
  <w:style w:type="character" w:customStyle="1" w:styleId="a6">
    <w:name w:val="Заголовок Знак"/>
    <w:basedOn w:val="a0"/>
    <w:link w:val="a5"/>
    <w:uiPriority w:val="10"/>
    <w:locked/>
    <w:rPr>
      <w:rFonts w:asciiTheme="majorHAnsi" w:eastAsiaTheme="majorEastAsia" w:hAnsiTheme="majorHAnsi" w:cs="Times New Roman"/>
      <w:b/>
      <w:bCs/>
      <w:kern w:val="28"/>
      <w:sz w:val="32"/>
      <w:szCs w:val="32"/>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spacing w:after="0" w:line="240" w:lineRule="auto"/>
      <w:ind w:right="19772"/>
    </w:pPr>
    <w:rPr>
      <w:rFonts w:ascii="Courier New" w:hAnsi="Courier New" w:cs="Courier New"/>
      <w:sz w:val="20"/>
      <w:szCs w:val="20"/>
      <w:lang w:eastAsia="en-US"/>
    </w:rPr>
  </w:style>
  <w:style w:type="table" w:styleId="a9">
    <w:name w:val="Table Grid"/>
    <w:basedOn w:val="a1"/>
    <w:uiPriority w:val="59"/>
    <w:rsid w:val="00377CA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E2314A"/>
    <w:pPr>
      <w:spacing w:after="120"/>
      <w:ind w:left="360"/>
    </w:pPr>
  </w:style>
  <w:style w:type="character" w:customStyle="1" w:styleId="ab">
    <w:name w:val="Основной текст с отступом Знак"/>
    <w:basedOn w:val="a0"/>
    <w:link w:val="aa"/>
    <w:uiPriority w:val="99"/>
    <w:semiHidden/>
    <w:locked/>
    <w:rPr>
      <w:rFonts w:cs="Times New Roman"/>
      <w:sz w:val="20"/>
      <w:szCs w:val="20"/>
    </w:rPr>
  </w:style>
  <w:style w:type="paragraph" w:styleId="21">
    <w:name w:val="Body Text 2"/>
    <w:basedOn w:val="a"/>
    <w:link w:val="22"/>
    <w:uiPriority w:val="99"/>
    <w:rsid w:val="00E2314A"/>
    <w:pPr>
      <w:spacing w:after="120" w:line="480" w:lineRule="auto"/>
    </w:pPr>
  </w:style>
  <w:style w:type="character" w:customStyle="1" w:styleId="22">
    <w:name w:val="Основной текст 2 Знак"/>
    <w:basedOn w:val="a0"/>
    <w:link w:val="21"/>
    <w:uiPriority w:val="99"/>
    <w:semiHidden/>
    <w:locked/>
    <w:rPr>
      <w:rFonts w:cs="Times New Roman"/>
      <w:sz w:val="20"/>
      <w:szCs w:val="20"/>
    </w:rPr>
  </w:style>
  <w:style w:type="paragraph" w:customStyle="1" w:styleId="12">
    <w:name w:val="Знак1"/>
    <w:basedOn w:val="a"/>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
    <w:uiPriority w:val="99"/>
    <w:rsid w:val="00E2314A"/>
    <w:pPr>
      <w:widowControl w:val="0"/>
      <w:adjustRightInd w:val="0"/>
    </w:pPr>
    <w:rPr>
      <w:sz w:val="24"/>
      <w:szCs w:val="24"/>
    </w:rPr>
  </w:style>
  <w:style w:type="paragraph" w:customStyle="1" w:styleId="Style19">
    <w:name w:val="Style19"/>
    <w:basedOn w:val="a"/>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
    <w:uiPriority w:val="99"/>
    <w:rsid w:val="00E2314A"/>
    <w:pPr>
      <w:widowControl w:val="0"/>
      <w:adjustRightInd w:val="0"/>
      <w:spacing w:line="322" w:lineRule="exact"/>
      <w:ind w:firstLine="638"/>
    </w:pPr>
    <w:rPr>
      <w:sz w:val="24"/>
      <w:szCs w:val="24"/>
    </w:rPr>
  </w:style>
  <w:style w:type="paragraph" w:customStyle="1" w:styleId="Style21">
    <w:name w:val="Style21"/>
    <w:basedOn w:val="a"/>
    <w:uiPriority w:val="99"/>
    <w:rsid w:val="00E2314A"/>
    <w:pPr>
      <w:widowControl w:val="0"/>
      <w:adjustRightInd w:val="0"/>
      <w:jc w:val="center"/>
    </w:pPr>
    <w:rPr>
      <w:sz w:val="24"/>
      <w:szCs w:val="24"/>
    </w:rPr>
  </w:style>
  <w:style w:type="paragraph" w:customStyle="1" w:styleId="Style25">
    <w:name w:val="Style25"/>
    <w:basedOn w:val="a"/>
    <w:uiPriority w:val="99"/>
    <w:rsid w:val="00E2314A"/>
    <w:pPr>
      <w:widowControl w:val="0"/>
      <w:adjustRightInd w:val="0"/>
      <w:spacing w:line="358" w:lineRule="exact"/>
      <w:ind w:firstLine="677"/>
    </w:pPr>
    <w:rPr>
      <w:sz w:val="24"/>
      <w:szCs w:val="24"/>
    </w:rPr>
  </w:style>
  <w:style w:type="character" w:customStyle="1" w:styleId="FontStyle37">
    <w:name w:val="Font Style37"/>
    <w:basedOn w:val="a0"/>
    <w:uiPriority w:val="99"/>
    <w:rsid w:val="00E2314A"/>
    <w:rPr>
      <w:rFonts w:ascii="Times New Roman" w:hAnsi="Times New Roman" w:cs="Times New Roman"/>
      <w:sz w:val="26"/>
      <w:szCs w:val="26"/>
    </w:rPr>
  </w:style>
  <w:style w:type="character" w:customStyle="1" w:styleId="FontStyle39">
    <w:name w:val="Font Style39"/>
    <w:basedOn w:val="a0"/>
    <w:uiPriority w:val="99"/>
    <w:rsid w:val="00E2314A"/>
    <w:rPr>
      <w:rFonts w:ascii="Times New Roman" w:hAnsi="Times New Roman" w:cs="Times New Roman"/>
      <w:b/>
      <w:bCs/>
      <w:sz w:val="26"/>
      <w:szCs w:val="26"/>
    </w:rPr>
  </w:style>
  <w:style w:type="character" w:customStyle="1" w:styleId="FontStyle35">
    <w:name w:val="Font Style35"/>
    <w:basedOn w:val="a0"/>
    <w:uiPriority w:val="99"/>
    <w:rsid w:val="00E2314A"/>
    <w:rPr>
      <w:rFonts w:ascii="Times New Roman" w:hAnsi="Times New Roman" w:cs="Times New Roman"/>
      <w:b/>
      <w:bCs/>
      <w:spacing w:val="-20"/>
      <w:sz w:val="28"/>
      <w:szCs w:val="28"/>
    </w:rPr>
  </w:style>
  <w:style w:type="paragraph" w:styleId="23">
    <w:name w:val="Body Text Indent 2"/>
    <w:basedOn w:val="a"/>
    <w:link w:val="24"/>
    <w:uiPriority w:val="99"/>
    <w:rsid w:val="00F7267F"/>
    <w:pPr>
      <w:widowControl w:val="0"/>
      <w:autoSpaceDE/>
      <w:autoSpaceDN/>
      <w:ind w:firstLine="720"/>
      <w:jc w:val="both"/>
    </w:pPr>
    <w:rPr>
      <w:sz w:val="28"/>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customStyle="1" w:styleId="ConsNormal">
    <w:name w:val="ConsNormal"/>
    <w:link w:val="ConsNormal0"/>
    <w:rsid w:val="00D46C49"/>
    <w:pPr>
      <w:snapToGrid w:val="0"/>
      <w:spacing w:after="0" w:line="240" w:lineRule="auto"/>
      <w:ind w:firstLine="720"/>
    </w:pPr>
    <w:rPr>
      <w:rFonts w:ascii="Arial" w:hAnsi="Arial" w:cs="Arial"/>
      <w:sz w:val="20"/>
      <w:szCs w:val="20"/>
    </w:rPr>
  </w:style>
  <w:style w:type="character" w:customStyle="1" w:styleId="ConsNormal0">
    <w:name w:val="ConsNormal Знак"/>
    <w:basedOn w:val="a0"/>
    <w:link w:val="ConsNormal"/>
    <w:uiPriority w:val="99"/>
    <w:locked/>
    <w:rsid w:val="00D46C49"/>
    <w:rPr>
      <w:rFonts w:ascii="Arial" w:hAnsi="Arial" w:cs="Arial"/>
      <w:lang w:val="ru-RU" w:eastAsia="ru-RU"/>
    </w:rPr>
  </w:style>
  <w:style w:type="paragraph" w:customStyle="1" w:styleId="BodyTextIndent21">
    <w:name w:val="Body Text Indent 21"/>
    <w:basedOn w:val="a"/>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
    <w:next w:val="a"/>
    <w:uiPriority w:val="99"/>
    <w:rsid w:val="00D46C49"/>
    <w:pPr>
      <w:keepNext/>
      <w:widowControl w:val="0"/>
      <w:autoSpaceDE/>
      <w:autoSpaceDN/>
      <w:jc w:val="both"/>
    </w:pPr>
    <w:rPr>
      <w:sz w:val="28"/>
      <w:szCs w:val="28"/>
    </w:rPr>
  </w:style>
  <w:style w:type="character" w:customStyle="1" w:styleId="ac">
    <w:name w:val="Основной шрифт"/>
    <w:uiPriority w:val="99"/>
    <w:rsid w:val="00F37403"/>
  </w:style>
  <w:style w:type="paragraph" w:styleId="ad">
    <w:name w:val="header"/>
    <w:basedOn w:val="a"/>
    <w:link w:val="ae"/>
    <w:uiPriority w:val="99"/>
    <w:rsid w:val="00C53C6B"/>
    <w:pPr>
      <w:tabs>
        <w:tab w:val="center" w:pos="4153"/>
        <w:tab w:val="right" w:pos="8306"/>
      </w:tabs>
      <w:autoSpaceDE/>
      <w:autoSpaceDN/>
    </w:pPr>
    <w:rPr>
      <w:sz w:val="24"/>
      <w:szCs w:val="24"/>
    </w:rPr>
  </w:style>
  <w:style w:type="character" w:customStyle="1" w:styleId="ae">
    <w:name w:val="Верхний колонтитул Знак"/>
    <w:basedOn w:val="a0"/>
    <w:link w:val="ad"/>
    <w:uiPriority w:val="99"/>
    <w:locked/>
    <w:rPr>
      <w:rFonts w:cs="Times New Roman"/>
      <w:sz w:val="20"/>
      <w:szCs w:val="20"/>
    </w:rPr>
  </w:style>
  <w:style w:type="character" w:styleId="af">
    <w:name w:val="page number"/>
    <w:basedOn w:val="a0"/>
    <w:uiPriority w:val="99"/>
    <w:rsid w:val="00C53C6B"/>
    <w:rPr>
      <w:rFonts w:cs="Times New Roman"/>
    </w:rPr>
  </w:style>
  <w:style w:type="paragraph" w:styleId="af0">
    <w:name w:val="footer"/>
    <w:basedOn w:val="a"/>
    <w:link w:val="af1"/>
    <w:uiPriority w:val="99"/>
    <w:rsid w:val="00C53C6B"/>
    <w:pPr>
      <w:tabs>
        <w:tab w:val="center" w:pos="4677"/>
        <w:tab w:val="right" w:pos="9355"/>
      </w:tabs>
      <w:autoSpaceDE/>
      <w:autoSpaceDN/>
    </w:pPr>
    <w:rPr>
      <w:sz w:val="24"/>
      <w:szCs w:val="24"/>
    </w:rPr>
  </w:style>
  <w:style w:type="character" w:customStyle="1" w:styleId="af1">
    <w:name w:val="Нижний колонтитул Знак"/>
    <w:basedOn w:val="a0"/>
    <w:link w:val="af0"/>
    <w:uiPriority w:val="99"/>
    <w:locked/>
    <w:rPr>
      <w:rFonts w:cs="Times New Roman"/>
      <w:sz w:val="20"/>
      <w:szCs w:val="20"/>
    </w:rPr>
  </w:style>
  <w:style w:type="paragraph" w:customStyle="1" w:styleId="ConsTitle">
    <w:name w:val="ConsTitle"/>
    <w:uiPriority w:val="99"/>
    <w:rsid w:val="005D4715"/>
    <w:pPr>
      <w:widowControl w:val="0"/>
      <w:autoSpaceDE w:val="0"/>
      <w:autoSpaceDN w:val="0"/>
      <w:adjustRightInd w:val="0"/>
      <w:spacing w:after="0" w:line="240" w:lineRule="auto"/>
      <w:ind w:right="19772"/>
    </w:pPr>
    <w:rPr>
      <w:rFonts w:ascii="Arial" w:hAnsi="Arial" w:cs="Arial"/>
      <w:b/>
      <w:bCs/>
      <w:sz w:val="16"/>
      <w:szCs w:val="16"/>
    </w:rPr>
  </w:style>
  <w:style w:type="character" w:styleId="af2">
    <w:name w:val="Strong"/>
    <w:basedOn w:val="a0"/>
    <w:uiPriority w:val="99"/>
    <w:qFormat/>
    <w:rsid w:val="00AF732E"/>
    <w:rPr>
      <w:rFonts w:cs="Times New Roman"/>
      <w:b/>
      <w:bCs/>
    </w:rPr>
  </w:style>
  <w:style w:type="paragraph" w:styleId="HTML">
    <w:name w:val="HTML Preformatted"/>
    <w:basedOn w:val="a"/>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locked/>
    <w:rsid w:val="00214F44"/>
    <w:rPr>
      <w:rFonts w:ascii="Courier New" w:hAnsi="Courier New" w:cs="Courier New"/>
      <w:lang w:val="ru-RU" w:eastAsia="ru-RU" w:bidi="ar-SA"/>
    </w:rPr>
  </w:style>
  <w:style w:type="paragraph" w:styleId="af3">
    <w:name w:val="Normal (Web)"/>
    <w:basedOn w:val="a"/>
    <w:uiPriority w:val="99"/>
    <w:rsid w:val="00245DFB"/>
    <w:pPr>
      <w:autoSpaceDE/>
      <w:autoSpaceDN/>
      <w:spacing w:before="100" w:beforeAutospacing="1" w:after="100" w:afterAutospacing="1"/>
    </w:pPr>
    <w:rPr>
      <w:sz w:val="24"/>
      <w:szCs w:val="24"/>
    </w:rPr>
  </w:style>
  <w:style w:type="paragraph" w:customStyle="1" w:styleId="af4">
    <w:name w:val="Знак"/>
    <w:basedOn w:val="a"/>
    <w:next w:val="a"/>
    <w:uiPriority w:val="99"/>
    <w:semiHidden/>
    <w:rsid w:val="00245DFB"/>
    <w:pPr>
      <w:autoSpaceDE/>
      <w:autoSpaceDN/>
      <w:spacing w:after="160" w:line="240" w:lineRule="exact"/>
    </w:pPr>
    <w:rPr>
      <w:rFonts w:ascii="Arial" w:hAnsi="Arial" w:cs="Arial"/>
      <w:lang w:val="en-US" w:eastAsia="en-US"/>
    </w:rPr>
  </w:style>
  <w:style w:type="paragraph" w:styleId="af5">
    <w:name w:val="Subtitle"/>
    <w:basedOn w:val="a"/>
    <w:link w:val="af6"/>
    <w:uiPriority w:val="11"/>
    <w:qFormat/>
    <w:rsid w:val="007E3584"/>
    <w:pPr>
      <w:widowControl w:val="0"/>
      <w:adjustRightInd w:val="0"/>
      <w:jc w:val="center"/>
    </w:pPr>
    <w:rPr>
      <w:sz w:val="32"/>
      <w:szCs w:val="32"/>
    </w:rPr>
  </w:style>
  <w:style w:type="character" w:customStyle="1" w:styleId="af6">
    <w:name w:val="Подзаголовок Знак"/>
    <w:basedOn w:val="a0"/>
    <w:link w:val="af5"/>
    <w:uiPriority w:val="11"/>
    <w:locked/>
    <w:rPr>
      <w:rFonts w:asciiTheme="majorHAnsi" w:eastAsiaTheme="majorEastAsia" w:hAnsiTheme="majorHAnsi" w:cs="Times New Roman"/>
      <w:sz w:val="24"/>
      <w:szCs w:val="24"/>
    </w:rPr>
  </w:style>
  <w:style w:type="character" w:styleId="af7">
    <w:name w:val="Hyperlink"/>
    <w:basedOn w:val="a0"/>
    <w:uiPriority w:val="99"/>
    <w:rsid w:val="00417D48"/>
    <w:rPr>
      <w:rFonts w:cs="Times New Roman"/>
      <w:color w:val="0000FF"/>
      <w:u w:val="single"/>
    </w:rPr>
  </w:style>
  <w:style w:type="paragraph" w:customStyle="1" w:styleId="26">
    <w:name w:val="Знак2"/>
    <w:basedOn w:val="a"/>
    <w:uiPriority w:val="99"/>
    <w:rsid w:val="008B2B3E"/>
    <w:pPr>
      <w:autoSpaceDE/>
      <w:autoSpaceDN/>
      <w:spacing w:after="160" w:line="240" w:lineRule="exact"/>
    </w:pPr>
    <w:rPr>
      <w:rFonts w:ascii="Verdana" w:hAnsi="Verdana" w:cs="Verdana"/>
      <w:sz w:val="24"/>
      <w:szCs w:val="24"/>
      <w:lang w:val="en-US" w:eastAsia="en-US"/>
    </w:rPr>
  </w:style>
  <w:style w:type="paragraph" w:customStyle="1" w:styleId="13">
    <w:name w:val="заголовок 1"/>
    <w:basedOn w:val="a"/>
    <w:next w:val="a"/>
    <w:uiPriority w:val="99"/>
    <w:rsid w:val="00F7267F"/>
    <w:pPr>
      <w:keepNext/>
      <w:jc w:val="center"/>
      <w:outlineLvl w:val="0"/>
    </w:pPr>
    <w:rPr>
      <w:b/>
      <w:bCs/>
      <w:sz w:val="44"/>
      <w:szCs w:val="44"/>
    </w:rPr>
  </w:style>
  <w:style w:type="paragraph" w:styleId="31">
    <w:name w:val="Body Text Indent 3"/>
    <w:basedOn w:val="a"/>
    <w:link w:val="32"/>
    <w:uiPriority w:val="99"/>
    <w:rsid w:val="00F7267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33">
    <w:name w:val="Body Text 3"/>
    <w:basedOn w:val="a"/>
    <w:link w:val="34"/>
    <w:uiPriority w:val="99"/>
    <w:rsid w:val="00F7267F"/>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8">
    <w:name w:val="Знак Знак Знак Знак Знак Знак"/>
    <w:basedOn w:val="a"/>
    <w:uiPriority w:val="99"/>
    <w:rsid w:val="00F7267F"/>
    <w:pPr>
      <w:autoSpaceDE/>
      <w:autoSpaceDN/>
      <w:spacing w:before="100" w:beforeAutospacing="1" w:after="100" w:afterAutospacing="1"/>
      <w:jc w:val="both"/>
    </w:pPr>
    <w:rPr>
      <w:rFonts w:ascii="Tahoma" w:hAnsi="Tahoma" w:cs="Tahoma"/>
      <w:lang w:val="en-US" w:eastAsia="en-US"/>
    </w:rPr>
  </w:style>
  <w:style w:type="paragraph" w:customStyle="1" w:styleId="35">
    <w:name w:val="Знак3"/>
    <w:basedOn w:val="a"/>
    <w:uiPriority w:val="99"/>
    <w:rsid w:val="00F7267F"/>
    <w:pPr>
      <w:autoSpaceDE/>
      <w:autoSpaceDN/>
      <w:spacing w:after="160" w:line="240" w:lineRule="exact"/>
    </w:pPr>
    <w:rPr>
      <w:rFonts w:ascii="Verdana" w:hAnsi="Verdana" w:cs="Verdana"/>
      <w:sz w:val="24"/>
      <w:szCs w:val="24"/>
      <w:lang w:val="en-US" w:eastAsia="en-US"/>
    </w:rPr>
  </w:style>
  <w:style w:type="paragraph" w:customStyle="1" w:styleId="af9">
    <w:name w:val="Знак Знак Знак Знак"/>
    <w:basedOn w:val="a"/>
    <w:uiPriority w:val="99"/>
    <w:rsid w:val="00F7267F"/>
    <w:pPr>
      <w:autoSpaceDE/>
      <w:autoSpaceDN/>
      <w:spacing w:before="100" w:beforeAutospacing="1" w:after="100" w:afterAutospacing="1"/>
      <w:jc w:val="both"/>
    </w:pPr>
    <w:rPr>
      <w:rFonts w:ascii="Tahoma" w:hAnsi="Tahoma"/>
      <w:lang w:val="en-US" w:eastAsia="en-US"/>
    </w:rPr>
  </w:style>
  <w:style w:type="paragraph" w:customStyle="1" w:styleId="14">
    <w:name w:val="Знак Знак Знак Знак Знак Знак1"/>
    <w:basedOn w:val="a"/>
    <w:uiPriority w:val="99"/>
    <w:rsid w:val="00F7267F"/>
    <w:pPr>
      <w:autoSpaceDE/>
      <w:autoSpaceDN/>
      <w:spacing w:before="100" w:beforeAutospacing="1" w:after="100" w:afterAutospacing="1"/>
      <w:jc w:val="both"/>
    </w:pPr>
    <w:rPr>
      <w:rFonts w:ascii="Tahoma" w:hAnsi="Tahoma"/>
      <w:lang w:val="en-US" w:eastAsia="en-US"/>
    </w:rPr>
  </w:style>
  <w:style w:type="paragraph" w:customStyle="1" w:styleId="Textbody">
    <w:name w:val="Text body"/>
    <w:basedOn w:val="a"/>
    <w:uiPriority w:val="99"/>
    <w:rsid w:val="00C136C9"/>
    <w:pPr>
      <w:widowControl w:val="0"/>
      <w:suppressAutoHyphens/>
      <w:autoSpaceDE/>
      <w:spacing w:after="120"/>
    </w:pPr>
    <w:rPr>
      <w:rFonts w:cs="Tahoma"/>
      <w:kern w:val="3"/>
      <w:sz w:val="24"/>
      <w:szCs w:val="24"/>
      <w:lang w:val="en-US" w:eastAsia="en-US"/>
    </w:rPr>
  </w:style>
  <w:style w:type="paragraph" w:customStyle="1" w:styleId="27">
    <w:name w:val="Знак Знак Знак Знак Знак Знак2"/>
    <w:basedOn w:val="a"/>
    <w:uiPriority w:val="99"/>
    <w:rsid w:val="00DF7A49"/>
    <w:pPr>
      <w:autoSpaceDE/>
      <w:autoSpaceDN/>
      <w:spacing w:before="100" w:beforeAutospacing="1" w:after="100" w:afterAutospacing="1"/>
      <w:jc w:val="both"/>
    </w:pPr>
    <w:rPr>
      <w:rFonts w:ascii="Tahoma" w:hAnsi="Tahoma"/>
      <w:lang w:val="en-US" w:eastAsia="en-US"/>
    </w:rPr>
  </w:style>
  <w:style w:type="paragraph" w:customStyle="1" w:styleId="ConsPlusCell">
    <w:name w:val="ConsPlusCell"/>
    <w:rsid w:val="001E29CA"/>
    <w:pPr>
      <w:widowControl w:val="0"/>
      <w:autoSpaceDE w:val="0"/>
      <w:autoSpaceDN w:val="0"/>
      <w:adjustRightInd w:val="0"/>
      <w:spacing w:after="0" w:line="240" w:lineRule="auto"/>
    </w:pPr>
    <w:rPr>
      <w:rFonts w:ascii="Arial" w:hAnsi="Arial" w:cs="Arial"/>
      <w:sz w:val="20"/>
      <w:szCs w:val="20"/>
    </w:rPr>
  </w:style>
  <w:style w:type="paragraph" w:customStyle="1" w:styleId="15">
    <w:name w:val="Текст примечания1"/>
    <w:basedOn w:val="a"/>
    <w:rsid w:val="001E29CA"/>
    <w:pPr>
      <w:suppressAutoHyphens/>
      <w:autoSpaceDE/>
      <w:autoSpaceDN/>
    </w:pPr>
    <w:rPr>
      <w:lang w:eastAsia="ar-SA"/>
    </w:rPr>
  </w:style>
  <w:style w:type="paragraph" w:customStyle="1" w:styleId="ConsPlusDocList">
    <w:name w:val="ConsPlusDocList"/>
    <w:uiPriority w:val="99"/>
    <w:rsid w:val="001E29CA"/>
    <w:pPr>
      <w:widowControl w:val="0"/>
      <w:autoSpaceDE w:val="0"/>
      <w:autoSpaceDN w:val="0"/>
      <w:adjustRightInd w:val="0"/>
      <w:spacing w:after="0" w:line="240" w:lineRule="auto"/>
    </w:pPr>
    <w:rPr>
      <w:rFonts w:ascii="Tahoma" w:hAnsi="Tahoma" w:cs="Tahoma"/>
      <w:sz w:val="18"/>
      <w:szCs w:val="18"/>
    </w:rPr>
  </w:style>
  <w:style w:type="paragraph" w:styleId="afa">
    <w:name w:val="No Spacing"/>
    <w:link w:val="afb"/>
    <w:uiPriority w:val="1"/>
    <w:qFormat/>
    <w:rsid w:val="001E29CA"/>
    <w:pPr>
      <w:spacing w:after="0" w:line="240" w:lineRule="auto"/>
    </w:pPr>
    <w:rPr>
      <w:sz w:val="24"/>
      <w:szCs w:val="24"/>
    </w:rPr>
  </w:style>
  <w:style w:type="paragraph" w:styleId="afc">
    <w:name w:val="caption"/>
    <w:basedOn w:val="a"/>
    <w:next w:val="a"/>
    <w:uiPriority w:val="35"/>
    <w:qFormat/>
    <w:rsid w:val="001E29CA"/>
    <w:pPr>
      <w:autoSpaceDE/>
      <w:autoSpaceDN/>
    </w:pPr>
    <w:rPr>
      <w:b/>
      <w:bCs/>
    </w:rPr>
  </w:style>
  <w:style w:type="paragraph" w:styleId="36">
    <w:name w:val="List Bullet 3"/>
    <w:basedOn w:val="a"/>
    <w:uiPriority w:val="99"/>
    <w:rsid w:val="001E29CA"/>
    <w:pPr>
      <w:numPr>
        <w:numId w:val="18"/>
      </w:numPr>
      <w:tabs>
        <w:tab w:val="num" w:pos="926"/>
      </w:tabs>
      <w:autoSpaceDE/>
      <w:autoSpaceDN/>
      <w:ind w:left="926"/>
      <w:contextualSpacing/>
    </w:pPr>
    <w:rPr>
      <w:sz w:val="24"/>
      <w:szCs w:val="24"/>
    </w:rPr>
  </w:style>
  <w:style w:type="paragraph" w:customStyle="1" w:styleId="28">
    <w:name w:val="Знак Знак Знак2 Знак Знак Знак Знак"/>
    <w:basedOn w:val="a"/>
    <w:rsid w:val="001E29CA"/>
    <w:pPr>
      <w:autoSpaceDE/>
      <w:autoSpaceDN/>
      <w:spacing w:after="160" w:line="240" w:lineRule="exact"/>
      <w:jc w:val="both"/>
    </w:pPr>
    <w:rPr>
      <w:sz w:val="24"/>
      <w:lang w:val="en-US" w:eastAsia="en-US"/>
    </w:rPr>
  </w:style>
  <w:style w:type="paragraph" w:customStyle="1" w:styleId="110">
    <w:name w:val="Знак11"/>
    <w:basedOn w:val="a"/>
    <w:rsid w:val="001E29CA"/>
    <w:pPr>
      <w:autoSpaceDE/>
      <w:autoSpaceDN/>
      <w:spacing w:before="100" w:beforeAutospacing="1" w:after="100" w:afterAutospacing="1"/>
      <w:jc w:val="both"/>
    </w:pPr>
    <w:rPr>
      <w:rFonts w:ascii="Tahoma" w:hAnsi="Tahoma"/>
      <w:lang w:val="en-US" w:eastAsia="en-US"/>
    </w:rPr>
  </w:style>
  <w:style w:type="character" w:customStyle="1" w:styleId="afb">
    <w:name w:val="Без интервала Знак"/>
    <w:link w:val="afa"/>
    <w:uiPriority w:val="1"/>
    <w:locked/>
    <w:rsid w:val="001E29CA"/>
    <w:rPr>
      <w:sz w:val="24"/>
    </w:rPr>
  </w:style>
  <w:style w:type="paragraph" w:styleId="afd">
    <w:name w:val="Document Map"/>
    <w:basedOn w:val="a"/>
    <w:link w:val="afe"/>
    <w:uiPriority w:val="99"/>
    <w:rsid w:val="001E29CA"/>
    <w:pPr>
      <w:autoSpaceDE/>
      <w:autoSpaceDN/>
    </w:pPr>
    <w:rPr>
      <w:rFonts w:ascii="Tahoma" w:hAnsi="Tahoma" w:cs="Tahoma"/>
      <w:sz w:val="16"/>
      <w:szCs w:val="16"/>
    </w:rPr>
  </w:style>
  <w:style w:type="character" w:customStyle="1" w:styleId="afe">
    <w:name w:val="Схема документа Знак"/>
    <w:basedOn w:val="a0"/>
    <w:link w:val="afd"/>
    <w:uiPriority w:val="99"/>
    <w:locked/>
    <w:rsid w:val="001E2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263271">
      <w:marLeft w:val="0"/>
      <w:marRight w:val="0"/>
      <w:marTop w:val="0"/>
      <w:marBottom w:val="0"/>
      <w:divBdr>
        <w:top w:val="none" w:sz="0" w:space="0" w:color="auto"/>
        <w:left w:val="none" w:sz="0" w:space="0" w:color="auto"/>
        <w:bottom w:val="none" w:sz="0" w:space="0" w:color="auto"/>
        <w:right w:val="none" w:sz="0" w:space="0" w:color="auto"/>
      </w:divBdr>
    </w:div>
    <w:div w:id="1604263272">
      <w:marLeft w:val="0"/>
      <w:marRight w:val="0"/>
      <w:marTop w:val="0"/>
      <w:marBottom w:val="0"/>
      <w:divBdr>
        <w:top w:val="none" w:sz="0" w:space="0" w:color="auto"/>
        <w:left w:val="none" w:sz="0" w:space="0" w:color="auto"/>
        <w:bottom w:val="none" w:sz="0" w:space="0" w:color="auto"/>
        <w:right w:val="none" w:sz="0" w:space="0" w:color="auto"/>
      </w:divBdr>
    </w:div>
    <w:div w:id="1604263273">
      <w:marLeft w:val="0"/>
      <w:marRight w:val="0"/>
      <w:marTop w:val="0"/>
      <w:marBottom w:val="0"/>
      <w:divBdr>
        <w:top w:val="none" w:sz="0" w:space="0" w:color="auto"/>
        <w:left w:val="none" w:sz="0" w:space="0" w:color="auto"/>
        <w:bottom w:val="none" w:sz="0" w:space="0" w:color="auto"/>
        <w:right w:val="none" w:sz="0" w:space="0" w:color="auto"/>
      </w:divBdr>
    </w:div>
    <w:div w:id="1604263274">
      <w:marLeft w:val="0"/>
      <w:marRight w:val="0"/>
      <w:marTop w:val="0"/>
      <w:marBottom w:val="0"/>
      <w:divBdr>
        <w:top w:val="none" w:sz="0" w:space="0" w:color="auto"/>
        <w:left w:val="none" w:sz="0" w:space="0" w:color="auto"/>
        <w:bottom w:val="none" w:sz="0" w:space="0" w:color="auto"/>
        <w:right w:val="none" w:sz="0" w:space="0" w:color="auto"/>
      </w:divBdr>
    </w:div>
    <w:div w:id="1604263275">
      <w:marLeft w:val="0"/>
      <w:marRight w:val="0"/>
      <w:marTop w:val="0"/>
      <w:marBottom w:val="0"/>
      <w:divBdr>
        <w:top w:val="none" w:sz="0" w:space="0" w:color="auto"/>
        <w:left w:val="none" w:sz="0" w:space="0" w:color="auto"/>
        <w:bottom w:val="none" w:sz="0" w:space="0" w:color="auto"/>
        <w:right w:val="none" w:sz="0" w:space="0" w:color="auto"/>
      </w:divBdr>
    </w:div>
    <w:div w:id="1604263276">
      <w:marLeft w:val="0"/>
      <w:marRight w:val="0"/>
      <w:marTop w:val="0"/>
      <w:marBottom w:val="0"/>
      <w:divBdr>
        <w:top w:val="none" w:sz="0" w:space="0" w:color="auto"/>
        <w:left w:val="none" w:sz="0" w:space="0" w:color="auto"/>
        <w:bottom w:val="none" w:sz="0" w:space="0" w:color="auto"/>
        <w:right w:val="none" w:sz="0" w:space="0" w:color="auto"/>
      </w:divBdr>
    </w:div>
    <w:div w:id="1604263277">
      <w:marLeft w:val="0"/>
      <w:marRight w:val="0"/>
      <w:marTop w:val="0"/>
      <w:marBottom w:val="0"/>
      <w:divBdr>
        <w:top w:val="none" w:sz="0" w:space="0" w:color="auto"/>
        <w:left w:val="none" w:sz="0" w:space="0" w:color="auto"/>
        <w:bottom w:val="none" w:sz="0" w:space="0" w:color="auto"/>
        <w:right w:val="none" w:sz="0" w:space="0" w:color="auto"/>
      </w:divBdr>
    </w:div>
    <w:div w:id="1604263278">
      <w:marLeft w:val="0"/>
      <w:marRight w:val="0"/>
      <w:marTop w:val="0"/>
      <w:marBottom w:val="0"/>
      <w:divBdr>
        <w:top w:val="none" w:sz="0" w:space="0" w:color="auto"/>
        <w:left w:val="none" w:sz="0" w:space="0" w:color="auto"/>
        <w:bottom w:val="none" w:sz="0" w:space="0" w:color="auto"/>
        <w:right w:val="none" w:sz="0" w:space="0" w:color="auto"/>
      </w:divBdr>
    </w:div>
    <w:div w:id="1604263279">
      <w:marLeft w:val="0"/>
      <w:marRight w:val="0"/>
      <w:marTop w:val="0"/>
      <w:marBottom w:val="0"/>
      <w:divBdr>
        <w:top w:val="none" w:sz="0" w:space="0" w:color="auto"/>
        <w:left w:val="none" w:sz="0" w:space="0" w:color="auto"/>
        <w:bottom w:val="none" w:sz="0" w:space="0" w:color="auto"/>
        <w:right w:val="none" w:sz="0" w:space="0" w:color="auto"/>
      </w:divBdr>
    </w:div>
    <w:div w:id="1604263280">
      <w:marLeft w:val="0"/>
      <w:marRight w:val="0"/>
      <w:marTop w:val="0"/>
      <w:marBottom w:val="0"/>
      <w:divBdr>
        <w:top w:val="none" w:sz="0" w:space="0" w:color="auto"/>
        <w:left w:val="none" w:sz="0" w:space="0" w:color="auto"/>
        <w:bottom w:val="none" w:sz="0" w:space="0" w:color="auto"/>
        <w:right w:val="none" w:sz="0" w:space="0" w:color="auto"/>
      </w:divBdr>
    </w:div>
    <w:div w:id="1604263281">
      <w:marLeft w:val="0"/>
      <w:marRight w:val="0"/>
      <w:marTop w:val="0"/>
      <w:marBottom w:val="0"/>
      <w:divBdr>
        <w:top w:val="none" w:sz="0" w:space="0" w:color="auto"/>
        <w:left w:val="none" w:sz="0" w:space="0" w:color="auto"/>
        <w:bottom w:val="none" w:sz="0" w:space="0" w:color="auto"/>
        <w:right w:val="none" w:sz="0" w:space="0" w:color="auto"/>
      </w:divBdr>
    </w:div>
    <w:div w:id="1604263282">
      <w:marLeft w:val="0"/>
      <w:marRight w:val="0"/>
      <w:marTop w:val="0"/>
      <w:marBottom w:val="0"/>
      <w:divBdr>
        <w:top w:val="none" w:sz="0" w:space="0" w:color="auto"/>
        <w:left w:val="none" w:sz="0" w:space="0" w:color="auto"/>
        <w:bottom w:val="none" w:sz="0" w:space="0" w:color="auto"/>
        <w:right w:val="none" w:sz="0" w:space="0" w:color="auto"/>
      </w:divBdr>
    </w:div>
    <w:div w:id="1604263283">
      <w:marLeft w:val="0"/>
      <w:marRight w:val="0"/>
      <w:marTop w:val="0"/>
      <w:marBottom w:val="0"/>
      <w:divBdr>
        <w:top w:val="none" w:sz="0" w:space="0" w:color="auto"/>
        <w:left w:val="none" w:sz="0" w:space="0" w:color="auto"/>
        <w:bottom w:val="none" w:sz="0" w:space="0" w:color="auto"/>
        <w:right w:val="none" w:sz="0" w:space="0" w:color="auto"/>
      </w:divBdr>
    </w:div>
    <w:div w:id="1604263284">
      <w:marLeft w:val="0"/>
      <w:marRight w:val="0"/>
      <w:marTop w:val="0"/>
      <w:marBottom w:val="0"/>
      <w:divBdr>
        <w:top w:val="none" w:sz="0" w:space="0" w:color="auto"/>
        <w:left w:val="none" w:sz="0" w:space="0" w:color="auto"/>
        <w:bottom w:val="none" w:sz="0" w:space="0" w:color="auto"/>
        <w:right w:val="none" w:sz="0" w:space="0" w:color="auto"/>
      </w:divBdr>
    </w:div>
    <w:div w:id="1604263285">
      <w:marLeft w:val="0"/>
      <w:marRight w:val="0"/>
      <w:marTop w:val="0"/>
      <w:marBottom w:val="0"/>
      <w:divBdr>
        <w:top w:val="none" w:sz="0" w:space="0" w:color="auto"/>
        <w:left w:val="none" w:sz="0" w:space="0" w:color="auto"/>
        <w:bottom w:val="none" w:sz="0" w:space="0" w:color="auto"/>
        <w:right w:val="none" w:sz="0" w:space="0" w:color="auto"/>
      </w:divBdr>
    </w:div>
    <w:div w:id="1604263286">
      <w:marLeft w:val="0"/>
      <w:marRight w:val="0"/>
      <w:marTop w:val="0"/>
      <w:marBottom w:val="0"/>
      <w:divBdr>
        <w:top w:val="none" w:sz="0" w:space="0" w:color="auto"/>
        <w:left w:val="none" w:sz="0" w:space="0" w:color="auto"/>
        <w:bottom w:val="none" w:sz="0" w:space="0" w:color="auto"/>
        <w:right w:val="none" w:sz="0" w:space="0" w:color="auto"/>
      </w:divBdr>
    </w:div>
    <w:div w:id="1604263287">
      <w:marLeft w:val="0"/>
      <w:marRight w:val="0"/>
      <w:marTop w:val="0"/>
      <w:marBottom w:val="0"/>
      <w:divBdr>
        <w:top w:val="none" w:sz="0" w:space="0" w:color="auto"/>
        <w:left w:val="none" w:sz="0" w:space="0" w:color="auto"/>
        <w:bottom w:val="none" w:sz="0" w:space="0" w:color="auto"/>
        <w:right w:val="none" w:sz="0" w:space="0" w:color="auto"/>
      </w:divBdr>
    </w:div>
    <w:div w:id="1604263288">
      <w:marLeft w:val="0"/>
      <w:marRight w:val="0"/>
      <w:marTop w:val="0"/>
      <w:marBottom w:val="0"/>
      <w:divBdr>
        <w:top w:val="none" w:sz="0" w:space="0" w:color="auto"/>
        <w:left w:val="none" w:sz="0" w:space="0" w:color="auto"/>
        <w:bottom w:val="none" w:sz="0" w:space="0" w:color="auto"/>
        <w:right w:val="none" w:sz="0" w:space="0" w:color="auto"/>
      </w:divBdr>
    </w:div>
    <w:div w:id="1604263289">
      <w:marLeft w:val="0"/>
      <w:marRight w:val="0"/>
      <w:marTop w:val="0"/>
      <w:marBottom w:val="0"/>
      <w:divBdr>
        <w:top w:val="none" w:sz="0" w:space="0" w:color="auto"/>
        <w:left w:val="none" w:sz="0" w:space="0" w:color="auto"/>
        <w:bottom w:val="none" w:sz="0" w:space="0" w:color="auto"/>
        <w:right w:val="none" w:sz="0" w:space="0" w:color="auto"/>
      </w:divBdr>
    </w:div>
    <w:div w:id="1604263290">
      <w:marLeft w:val="0"/>
      <w:marRight w:val="0"/>
      <w:marTop w:val="0"/>
      <w:marBottom w:val="0"/>
      <w:divBdr>
        <w:top w:val="none" w:sz="0" w:space="0" w:color="auto"/>
        <w:left w:val="none" w:sz="0" w:space="0" w:color="auto"/>
        <w:bottom w:val="none" w:sz="0" w:space="0" w:color="auto"/>
        <w:right w:val="none" w:sz="0" w:space="0" w:color="auto"/>
      </w:divBdr>
    </w:div>
    <w:div w:id="1604263291">
      <w:marLeft w:val="0"/>
      <w:marRight w:val="0"/>
      <w:marTop w:val="0"/>
      <w:marBottom w:val="0"/>
      <w:divBdr>
        <w:top w:val="none" w:sz="0" w:space="0" w:color="auto"/>
        <w:left w:val="none" w:sz="0" w:space="0" w:color="auto"/>
        <w:bottom w:val="none" w:sz="0" w:space="0" w:color="auto"/>
        <w:right w:val="none" w:sz="0" w:space="0" w:color="auto"/>
      </w:divBdr>
    </w:div>
    <w:div w:id="1604263292">
      <w:marLeft w:val="0"/>
      <w:marRight w:val="0"/>
      <w:marTop w:val="0"/>
      <w:marBottom w:val="0"/>
      <w:divBdr>
        <w:top w:val="none" w:sz="0" w:space="0" w:color="auto"/>
        <w:left w:val="none" w:sz="0" w:space="0" w:color="auto"/>
        <w:bottom w:val="none" w:sz="0" w:space="0" w:color="auto"/>
        <w:right w:val="none" w:sz="0" w:space="0" w:color="auto"/>
      </w:divBdr>
    </w:div>
    <w:div w:id="1604263293">
      <w:marLeft w:val="0"/>
      <w:marRight w:val="0"/>
      <w:marTop w:val="0"/>
      <w:marBottom w:val="0"/>
      <w:divBdr>
        <w:top w:val="none" w:sz="0" w:space="0" w:color="auto"/>
        <w:left w:val="none" w:sz="0" w:space="0" w:color="auto"/>
        <w:bottom w:val="none" w:sz="0" w:space="0" w:color="auto"/>
        <w:right w:val="none" w:sz="0" w:space="0" w:color="auto"/>
      </w:divBdr>
    </w:div>
    <w:div w:id="1604263294">
      <w:marLeft w:val="0"/>
      <w:marRight w:val="0"/>
      <w:marTop w:val="0"/>
      <w:marBottom w:val="0"/>
      <w:divBdr>
        <w:top w:val="none" w:sz="0" w:space="0" w:color="auto"/>
        <w:left w:val="none" w:sz="0" w:space="0" w:color="auto"/>
        <w:bottom w:val="none" w:sz="0" w:space="0" w:color="auto"/>
        <w:right w:val="none" w:sz="0" w:space="0" w:color="auto"/>
      </w:divBdr>
    </w:div>
    <w:div w:id="1604263295">
      <w:marLeft w:val="0"/>
      <w:marRight w:val="0"/>
      <w:marTop w:val="0"/>
      <w:marBottom w:val="0"/>
      <w:divBdr>
        <w:top w:val="none" w:sz="0" w:space="0" w:color="auto"/>
        <w:left w:val="none" w:sz="0" w:space="0" w:color="auto"/>
        <w:bottom w:val="none" w:sz="0" w:space="0" w:color="auto"/>
        <w:right w:val="none" w:sz="0" w:space="0" w:color="auto"/>
      </w:divBdr>
    </w:div>
    <w:div w:id="1604263296">
      <w:marLeft w:val="0"/>
      <w:marRight w:val="0"/>
      <w:marTop w:val="0"/>
      <w:marBottom w:val="0"/>
      <w:divBdr>
        <w:top w:val="none" w:sz="0" w:space="0" w:color="auto"/>
        <w:left w:val="none" w:sz="0" w:space="0" w:color="auto"/>
        <w:bottom w:val="none" w:sz="0" w:space="0" w:color="auto"/>
        <w:right w:val="none" w:sz="0" w:space="0" w:color="auto"/>
      </w:divBdr>
    </w:div>
    <w:div w:id="1604263297">
      <w:marLeft w:val="0"/>
      <w:marRight w:val="0"/>
      <w:marTop w:val="0"/>
      <w:marBottom w:val="0"/>
      <w:divBdr>
        <w:top w:val="none" w:sz="0" w:space="0" w:color="auto"/>
        <w:left w:val="none" w:sz="0" w:space="0" w:color="auto"/>
        <w:bottom w:val="none" w:sz="0" w:space="0" w:color="auto"/>
        <w:right w:val="none" w:sz="0" w:space="0" w:color="auto"/>
      </w:divBdr>
    </w:div>
    <w:div w:id="1604263298">
      <w:marLeft w:val="0"/>
      <w:marRight w:val="0"/>
      <w:marTop w:val="0"/>
      <w:marBottom w:val="0"/>
      <w:divBdr>
        <w:top w:val="none" w:sz="0" w:space="0" w:color="auto"/>
        <w:left w:val="none" w:sz="0" w:space="0" w:color="auto"/>
        <w:bottom w:val="none" w:sz="0" w:space="0" w:color="auto"/>
        <w:right w:val="none" w:sz="0" w:space="0" w:color="auto"/>
      </w:divBdr>
    </w:div>
    <w:div w:id="1604263299">
      <w:marLeft w:val="0"/>
      <w:marRight w:val="0"/>
      <w:marTop w:val="0"/>
      <w:marBottom w:val="0"/>
      <w:divBdr>
        <w:top w:val="none" w:sz="0" w:space="0" w:color="auto"/>
        <w:left w:val="none" w:sz="0" w:space="0" w:color="auto"/>
        <w:bottom w:val="none" w:sz="0" w:space="0" w:color="auto"/>
        <w:right w:val="none" w:sz="0" w:space="0" w:color="auto"/>
      </w:divBdr>
    </w:div>
    <w:div w:id="1604263300">
      <w:marLeft w:val="0"/>
      <w:marRight w:val="0"/>
      <w:marTop w:val="0"/>
      <w:marBottom w:val="0"/>
      <w:divBdr>
        <w:top w:val="none" w:sz="0" w:space="0" w:color="auto"/>
        <w:left w:val="none" w:sz="0" w:space="0" w:color="auto"/>
        <w:bottom w:val="none" w:sz="0" w:space="0" w:color="auto"/>
        <w:right w:val="none" w:sz="0" w:space="0" w:color="auto"/>
      </w:divBdr>
    </w:div>
    <w:div w:id="1604263301">
      <w:marLeft w:val="0"/>
      <w:marRight w:val="0"/>
      <w:marTop w:val="0"/>
      <w:marBottom w:val="0"/>
      <w:divBdr>
        <w:top w:val="none" w:sz="0" w:space="0" w:color="auto"/>
        <w:left w:val="none" w:sz="0" w:space="0" w:color="auto"/>
        <w:bottom w:val="none" w:sz="0" w:space="0" w:color="auto"/>
        <w:right w:val="none" w:sz="0" w:space="0" w:color="auto"/>
      </w:divBdr>
    </w:div>
    <w:div w:id="1604263302">
      <w:marLeft w:val="0"/>
      <w:marRight w:val="0"/>
      <w:marTop w:val="0"/>
      <w:marBottom w:val="0"/>
      <w:divBdr>
        <w:top w:val="none" w:sz="0" w:space="0" w:color="auto"/>
        <w:left w:val="none" w:sz="0" w:space="0" w:color="auto"/>
        <w:bottom w:val="none" w:sz="0" w:space="0" w:color="auto"/>
        <w:right w:val="none" w:sz="0" w:space="0" w:color="auto"/>
      </w:divBdr>
    </w:div>
    <w:div w:id="1604263303">
      <w:marLeft w:val="0"/>
      <w:marRight w:val="0"/>
      <w:marTop w:val="0"/>
      <w:marBottom w:val="0"/>
      <w:divBdr>
        <w:top w:val="none" w:sz="0" w:space="0" w:color="auto"/>
        <w:left w:val="none" w:sz="0" w:space="0" w:color="auto"/>
        <w:bottom w:val="none" w:sz="0" w:space="0" w:color="auto"/>
        <w:right w:val="none" w:sz="0" w:space="0" w:color="auto"/>
      </w:divBdr>
    </w:div>
    <w:div w:id="1604263304">
      <w:marLeft w:val="0"/>
      <w:marRight w:val="0"/>
      <w:marTop w:val="0"/>
      <w:marBottom w:val="0"/>
      <w:divBdr>
        <w:top w:val="none" w:sz="0" w:space="0" w:color="auto"/>
        <w:left w:val="none" w:sz="0" w:space="0" w:color="auto"/>
        <w:bottom w:val="none" w:sz="0" w:space="0" w:color="auto"/>
        <w:right w:val="none" w:sz="0" w:space="0" w:color="auto"/>
      </w:divBdr>
    </w:div>
    <w:div w:id="1604263305">
      <w:marLeft w:val="0"/>
      <w:marRight w:val="0"/>
      <w:marTop w:val="0"/>
      <w:marBottom w:val="0"/>
      <w:divBdr>
        <w:top w:val="none" w:sz="0" w:space="0" w:color="auto"/>
        <w:left w:val="none" w:sz="0" w:space="0" w:color="auto"/>
        <w:bottom w:val="none" w:sz="0" w:space="0" w:color="auto"/>
        <w:right w:val="none" w:sz="0" w:space="0" w:color="auto"/>
      </w:divBdr>
    </w:div>
    <w:div w:id="1604263306">
      <w:marLeft w:val="0"/>
      <w:marRight w:val="0"/>
      <w:marTop w:val="0"/>
      <w:marBottom w:val="0"/>
      <w:divBdr>
        <w:top w:val="none" w:sz="0" w:space="0" w:color="auto"/>
        <w:left w:val="none" w:sz="0" w:space="0" w:color="auto"/>
        <w:bottom w:val="none" w:sz="0" w:space="0" w:color="auto"/>
        <w:right w:val="none" w:sz="0" w:space="0" w:color="auto"/>
      </w:divBdr>
    </w:div>
    <w:div w:id="1604263307">
      <w:marLeft w:val="0"/>
      <w:marRight w:val="0"/>
      <w:marTop w:val="0"/>
      <w:marBottom w:val="0"/>
      <w:divBdr>
        <w:top w:val="none" w:sz="0" w:space="0" w:color="auto"/>
        <w:left w:val="none" w:sz="0" w:space="0" w:color="auto"/>
        <w:bottom w:val="none" w:sz="0" w:space="0" w:color="auto"/>
        <w:right w:val="none" w:sz="0" w:space="0" w:color="auto"/>
      </w:divBdr>
    </w:div>
    <w:div w:id="1604263308">
      <w:marLeft w:val="0"/>
      <w:marRight w:val="0"/>
      <w:marTop w:val="0"/>
      <w:marBottom w:val="0"/>
      <w:divBdr>
        <w:top w:val="none" w:sz="0" w:space="0" w:color="auto"/>
        <w:left w:val="none" w:sz="0" w:space="0" w:color="auto"/>
        <w:bottom w:val="none" w:sz="0" w:space="0" w:color="auto"/>
        <w:right w:val="none" w:sz="0" w:space="0" w:color="auto"/>
      </w:divBdr>
    </w:div>
    <w:div w:id="1604263309">
      <w:marLeft w:val="0"/>
      <w:marRight w:val="0"/>
      <w:marTop w:val="0"/>
      <w:marBottom w:val="0"/>
      <w:divBdr>
        <w:top w:val="none" w:sz="0" w:space="0" w:color="auto"/>
        <w:left w:val="none" w:sz="0" w:space="0" w:color="auto"/>
        <w:bottom w:val="none" w:sz="0" w:space="0" w:color="auto"/>
        <w:right w:val="none" w:sz="0" w:space="0" w:color="auto"/>
      </w:divBdr>
    </w:div>
    <w:div w:id="1604263310">
      <w:marLeft w:val="0"/>
      <w:marRight w:val="0"/>
      <w:marTop w:val="0"/>
      <w:marBottom w:val="0"/>
      <w:divBdr>
        <w:top w:val="none" w:sz="0" w:space="0" w:color="auto"/>
        <w:left w:val="none" w:sz="0" w:space="0" w:color="auto"/>
        <w:bottom w:val="none" w:sz="0" w:space="0" w:color="auto"/>
        <w:right w:val="none" w:sz="0" w:space="0" w:color="auto"/>
      </w:divBdr>
    </w:div>
    <w:div w:id="1604263311">
      <w:marLeft w:val="0"/>
      <w:marRight w:val="0"/>
      <w:marTop w:val="0"/>
      <w:marBottom w:val="0"/>
      <w:divBdr>
        <w:top w:val="none" w:sz="0" w:space="0" w:color="auto"/>
        <w:left w:val="none" w:sz="0" w:space="0" w:color="auto"/>
        <w:bottom w:val="none" w:sz="0" w:space="0" w:color="auto"/>
        <w:right w:val="none" w:sz="0" w:space="0" w:color="auto"/>
      </w:divBdr>
    </w:div>
    <w:div w:id="1604263312">
      <w:marLeft w:val="0"/>
      <w:marRight w:val="0"/>
      <w:marTop w:val="0"/>
      <w:marBottom w:val="0"/>
      <w:divBdr>
        <w:top w:val="none" w:sz="0" w:space="0" w:color="auto"/>
        <w:left w:val="none" w:sz="0" w:space="0" w:color="auto"/>
        <w:bottom w:val="none" w:sz="0" w:space="0" w:color="auto"/>
        <w:right w:val="none" w:sz="0" w:space="0" w:color="auto"/>
      </w:divBdr>
    </w:div>
    <w:div w:id="1604263313">
      <w:marLeft w:val="0"/>
      <w:marRight w:val="0"/>
      <w:marTop w:val="0"/>
      <w:marBottom w:val="0"/>
      <w:divBdr>
        <w:top w:val="none" w:sz="0" w:space="0" w:color="auto"/>
        <w:left w:val="none" w:sz="0" w:space="0" w:color="auto"/>
        <w:bottom w:val="none" w:sz="0" w:space="0" w:color="auto"/>
        <w:right w:val="none" w:sz="0" w:space="0" w:color="auto"/>
      </w:divBdr>
    </w:div>
    <w:div w:id="1604263314">
      <w:marLeft w:val="0"/>
      <w:marRight w:val="0"/>
      <w:marTop w:val="0"/>
      <w:marBottom w:val="0"/>
      <w:divBdr>
        <w:top w:val="none" w:sz="0" w:space="0" w:color="auto"/>
        <w:left w:val="none" w:sz="0" w:space="0" w:color="auto"/>
        <w:bottom w:val="none" w:sz="0" w:space="0" w:color="auto"/>
        <w:right w:val="none" w:sz="0" w:space="0" w:color="auto"/>
      </w:divBdr>
    </w:div>
    <w:div w:id="1604263315">
      <w:marLeft w:val="0"/>
      <w:marRight w:val="0"/>
      <w:marTop w:val="0"/>
      <w:marBottom w:val="0"/>
      <w:divBdr>
        <w:top w:val="none" w:sz="0" w:space="0" w:color="auto"/>
        <w:left w:val="none" w:sz="0" w:space="0" w:color="auto"/>
        <w:bottom w:val="none" w:sz="0" w:space="0" w:color="auto"/>
        <w:right w:val="none" w:sz="0" w:space="0" w:color="auto"/>
      </w:divBdr>
    </w:div>
    <w:div w:id="1604263316">
      <w:marLeft w:val="0"/>
      <w:marRight w:val="0"/>
      <w:marTop w:val="0"/>
      <w:marBottom w:val="0"/>
      <w:divBdr>
        <w:top w:val="none" w:sz="0" w:space="0" w:color="auto"/>
        <w:left w:val="none" w:sz="0" w:space="0" w:color="auto"/>
        <w:bottom w:val="none" w:sz="0" w:space="0" w:color="auto"/>
        <w:right w:val="none" w:sz="0" w:space="0" w:color="auto"/>
      </w:divBdr>
    </w:div>
    <w:div w:id="1604263317">
      <w:marLeft w:val="0"/>
      <w:marRight w:val="0"/>
      <w:marTop w:val="0"/>
      <w:marBottom w:val="0"/>
      <w:divBdr>
        <w:top w:val="none" w:sz="0" w:space="0" w:color="auto"/>
        <w:left w:val="none" w:sz="0" w:space="0" w:color="auto"/>
        <w:bottom w:val="none" w:sz="0" w:space="0" w:color="auto"/>
        <w:right w:val="none" w:sz="0" w:space="0" w:color="auto"/>
      </w:divBdr>
    </w:div>
    <w:div w:id="1604263318">
      <w:marLeft w:val="0"/>
      <w:marRight w:val="0"/>
      <w:marTop w:val="0"/>
      <w:marBottom w:val="0"/>
      <w:divBdr>
        <w:top w:val="none" w:sz="0" w:space="0" w:color="auto"/>
        <w:left w:val="none" w:sz="0" w:space="0" w:color="auto"/>
        <w:bottom w:val="none" w:sz="0" w:space="0" w:color="auto"/>
        <w:right w:val="none" w:sz="0" w:space="0" w:color="auto"/>
      </w:divBdr>
    </w:div>
    <w:div w:id="1604263319">
      <w:marLeft w:val="0"/>
      <w:marRight w:val="0"/>
      <w:marTop w:val="0"/>
      <w:marBottom w:val="0"/>
      <w:divBdr>
        <w:top w:val="none" w:sz="0" w:space="0" w:color="auto"/>
        <w:left w:val="none" w:sz="0" w:space="0" w:color="auto"/>
        <w:bottom w:val="none" w:sz="0" w:space="0" w:color="auto"/>
        <w:right w:val="none" w:sz="0" w:space="0" w:color="auto"/>
      </w:divBdr>
    </w:div>
    <w:div w:id="1604263320">
      <w:marLeft w:val="0"/>
      <w:marRight w:val="0"/>
      <w:marTop w:val="0"/>
      <w:marBottom w:val="0"/>
      <w:divBdr>
        <w:top w:val="none" w:sz="0" w:space="0" w:color="auto"/>
        <w:left w:val="none" w:sz="0" w:space="0" w:color="auto"/>
        <w:bottom w:val="none" w:sz="0" w:space="0" w:color="auto"/>
        <w:right w:val="none" w:sz="0" w:space="0" w:color="auto"/>
      </w:divBdr>
    </w:div>
    <w:div w:id="1604263321">
      <w:marLeft w:val="0"/>
      <w:marRight w:val="0"/>
      <w:marTop w:val="0"/>
      <w:marBottom w:val="0"/>
      <w:divBdr>
        <w:top w:val="none" w:sz="0" w:space="0" w:color="auto"/>
        <w:left w:val="none" w:sz="0" w:space="0" w:color="auto"/>
        <w:bottom w:val="none" w:sz="0" w:space="0" w:color="auto"/>
        <w:right w:val="none" w:sz="0" w:space="0" w:color="auto"/>
      </w:divBdr>
    </w:div>
    <w:div w:id="1604263322">
      <w:marLeft w:val="0"/>
      <w:marRight w:val="0"/>
      <w:marTop w:val="0"/>
      <w:marBottom w:val="0"/>
      <w:divBdr>
        <w:top w:val="none" w:sz="0" w:space="0" w:color="auto"/>
        <w:left w:val="none" w:sz="0" w:space="0" w:color="auto"/>
        <w:bottom w:val="none" w:sz="0" w:space="0" w:color="auto"/>
        <w:right w:val="none" w:sz="0" w:space="0" w:color="auto"/>
      </w:divBdr>
    </w:div>
    <w:div w:id="1604263323">
      <w:marLeft w:val="0"/>
      <w:marRight w:val="0"/>
      <w:marTop w:val="0"/>
      <w:marBottom w:val="0"/>
      <w:divBdr>
        <w:top w:val="none" w:sz="0" w:space="0" w:color="auto"/>
        <w:left w:val="none" w:sz="0" w:space="0" w:color="auto"/>
        <w:bottom w:val="none" w:sz="0" w:space="0" w:color="auto"/>
        <w:right w:val="none" w:sz="0" w:space="0" w:color="auto"/>
      </w:divBdr>
    </w:div>
    <w:div w:id="1604263324">
      <w:marLeft w:val="0"/>
      <w:marRight w:val="0"/>
      <w:marTop w:val="0"/>
      <w:marBottom w:val="0"/>
      <w:divBdr>
        <w:top w:val="none" w:sz="0" w:space="0" w:color="auto"/>
        <w:left w:val="none" w:sz="0" w:space="0" w:color="auto"/>
        <w:bottom w:val="none" w:sz="0" w:space="0" w:color="auto"/>
        <w:right w:val="none" w:sz="0" w:space="0" w:color="auto"/>
      </w:divBdr>
    </w:div>
    <w:div w:id="1604263325">
      <w:marLeft w:val="0"/>
      <w:marRight w:val="0"/>
      <w:marTop w:val="0"/>
      <w:marBottom w:val="0"/>
      <w:divBdr>
        <w:top w:val="none" w:sz="0" w:space="0" w:color="auto"/>
        <w:left w:val="none" w:sz="0" w:space="0" w:color="auto"/>
        <w:bottom w:val="none" w:sz="0" w:space="0" w:color="auto"/>
        <w:right w:val="none" w:sz="0" w:space="0" w:color="auto"/>
      </w:divBdr>
    </w:div>
    <w:div w:id="1604263326">
      <w:marLeft w:val="0"/>
      <w:marRight w:val="0"/>
      <w:marTop w:val="0"/>
      <w:marBottom w:val="0"/>
      <w:divBdr>
        <w:top w:val="none" w:sz="0" w:space="0" w:color="auto"/>
        <w:left w:val="none" w:sz="0" w:space="0" w:color="auto"/>
        <w:bottom w:val="none" w:sz="0" w:space="0" w:color="auto"/>
        <w:right w:val="none" w:sz="0" w:space="0" w:color="auto"/>
      </w:divBdr>
    </w:div>
    <w:div w:id="1604263327">
      <w:marLeft w:val="0"/>
      <w:marRight w:val="0"/>
      <w:marTop w:val="0"/>
      <w:marBottom w:val="0"/>
      <w:divBdr>
        <w:top w:val="none" w:sz="0" w:space="0" w:color="auto"/>
        <w:left w:val="none" w:sz="0" w:space="0" w:color="auto"/>
        <w:bottom w:val="none" w:sz="0" w:space="0" w:color="auto"/>
        <w:right w:val="none" w:sz="0" w:space="0" w:color="auto"/>
      </w:divBdr>
    </w:div>
    <w:div w:id="1604263328">
      <w:marLeft w:val="0"/>
      <w:marRight w:val="0"/>
      <w:marTop w:val="0"/>
      <w:marBottom w:val="0"/>
      <w:divBdr>
        <w:top w:val="none" w:sz="0" w:space="0" w:color="auto"/>
        <w:left w:val="none" w:sz="0" w:space="0" w:color="auto"/>
        <w:bottom w:val="none" w:sz="0" w:space="0" w:color="auto"/>
        <w:right w:val="none" w:sz="0" w:space="0" w:color="auto"/>
      </w:divBdr>
    </w:div>
    <w:div w:id="1604263329">
      <w:marLeft w:val="0"/>
      <w:marRight w:val="0"/>
      <w:marTop w:val="0"/>
      <w:marBottom w:val="0"/>
      <w:divBdr>
        <w:top w:val="none" w:sz="0" w:space="0" w:color="auto"/>
        <w:left w:val="none" w:sz="0" w:space="0" w:color="auto"/>
        <w:bottom w:val="none" w:sz="0" w:space="0" w:color="auto"/>
        <w:right w:val="none" w:sz="0" w:space="0" w:color="auto"/>
      </w:divBdr>
    </w:div>
    <w:div w:id="1604263330">
      <w:marLeft w:val="0"/>
      <w:marRight w:val="0"/>
      <w:marTop w:val="0"/>
      <w:marBottom w:val="0"/>
      <w:divBdr>
        <w:top w:val="none" w:sz="0" w:space="0" w:color="auto"/>
        <w:left w:val="none" w:sz="0" w:space="0" w:color="auto"/>
        <w:bottom w:val="none" w:sz="0" w:space="0" w:color="auto"/>
        <w:right w:val="none" w:sz="0" w:space="0" w:color="auto"/>
      </w:divBdr>
    </w:div>
    <w:div w:id="1604263331">
      <w:marLeft w:val="0"/>
      <w:marRight w:val="0"/>
      <w:marTop w:val="0"/>
      <w:marBottom w:val="0"/>
      <w:divBdr>
        <w:top w:val="none" w:sz="0" w:space="0" w:color="auto"/>
        <w:left w:val="none" w:sz="0" w:space="0" w:color="auto"/>
        <w:bottom w:val="none" w:sz="0" w:space="0" w:color="auto"/>
        <w:right w:val="none" w:sz="0" w:space="0" w:color="auto"/>
      </w:divBdr>
    </w:div>
    <w:div w:id="1604263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F6DA-96CB-454E-9FEE-F54F5C34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15128</Words>
  <Characters>86236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Upr_del</dc:creator>
  <cp:keywords/>
  <dc:description/>
  <cp:lastModifiedBy>Екатерина Гаврилова</cp:lastModifiedBy>
  <cp:revision>3</cp:revision>
  <cp:lastPrinted>2017-03-24T11:59:00Z</cp:lastPrinted>
  <dcterms:created xsi:type="dcterms:W3CDTF">2024-02-28T12:33:00Z</dcterms:created>
  <dcterms:modified xsi:type="dcterms:W3CDTF">2024-02-28T12:33:00Z</dcterms:modified>
</cp:coreProperties>
</file>