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766B7EC" w14:textId="77777777" w:rsidR="00423D53" w:rsidRPr="00D15FEB" w:rsidRDefault="00D77321" w:rsidP="00423D53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целью </w:t>
      </w:r>
      <w:r w:rsidR="000E3849">
        <w:rPr>
          <w:bCs/>
        </w:rPr>
        <w:t>строительства газопровода к столярному цеху по адресу:</w:t>
      </w:r>
      <w:r w:rsidR="000E3849" w:rsidRPr="00D15FEB">
        <w:rPr>
          <w:bCs/>
        </w:rPr>
        <w:t xml:space="preserve"> </w:t>
      </w:r>
      <w:r w:rsidR="00423D53">
        <w:rPr>
          <w:bCs/>
        </w:rPr>
        <w:t xml:space="preserve">Новгородская область, </w:t>
      </w:r>
      <w:proofErr w:type="spellStart"/>
      <w:r w:rsidR="00423D53">
        <w:rPr>
          <w:bCs/>
        </w:rPr>
        <w:t>Окуловский</w:t>
      </w:r>
      <w:proofErr w:type="spellEnd"/>
      <w:r w:rsidR="00423D53">
        <w:rPr>
          <w:bCs/>
        </w:rPr>
        <w:t xml:space="preserve"> район, </w:t>
      </w:r>
      <w:proofErr w:type="spellStart"/>
      <w:r w:rsidR="00423D53">
        <w:rPr>
          <w:bCs/>
        </w:rPr>
        <w:t>Окуловское</w:t>
      </w:r>
      <w:proofErr w:type="spellEnd"/>
      <w:r w:rsidR="00423D53">
        <w:rPr>
          <w:bCs/>
        </w:rPr>
        <w:t xml:space="preserve"> городское поселение. </w:t>
      </w:r>
      <w:proofErr w:type="spellStart"/>
      <w:r w:rsidR="00423D53">
        <w:rPr>
          <w:bCs/>
        </w:rPr>
        <w:t>г.Окуловка</w:t>
      </w:r>
      <w:proofErr w:type="spellEnd"/>
      <w:r w:rsidR="00423D53">
        <w:rPr>
          <w:bCs/>
        </w:rPr>
        <w:t xml:space="preserve">, </w:t>
      </w:r>
      <w:proofErr w:type="spellStart"/>
      <w:r w:rsidR="00423D53">
        <w:rPr>
          <w:bCs/>
        </w:rPr>
        <w:t>ул.Урицкого</w:t>
      </w:r>
      <w:proofErr w:type="spellEnd"/>
      <w:r w:rsidR="00423D53">
        <w:rPr>
          <w:bCs/>
        </w:rPr>
        <w:t>, д.11,</w:t>
      </w:r>
      <w:r w:rsidR="00423D53" w:rsidRPr="00D15FEB">
        <w:rPr>
          <w:bCs/>
        </w:rPr>
        <w:t xml:space="preserve"> </w:t>
      </w:r>
      <w:r w:rsidR="00423D53" w:rsidRPr="00D15FEB">
        <w:t xml:space="preserve">общей площадью </w:t>
      </w:r>
      <w:r w:rsidR="00423D53">
        <w:t>21</w:t>
      </w:r>
      <w:r w:rsidR="00423D53" w:rsidRPr="00D15FEB">
        <w:t xml:space="preserve"> </w:t>
      </w:r>
      <w:proofErr w:type="spellStart"/>
      <w:r w:rsidR="00423D53" w:rsidRPr="00D15FEB">
        <w:t>кв.м</w:t>
      </w:r>
      <w:proofErr w:type="spellEnd"/>
      <w:r w:rsidR="00423D53" w:rsidRPr="00D15FEB">
        <w:t>., в том числе:</w:t>
      </w:r>
    </w:p>
    <w:p w14:paraId="2AAAA743" w14:textId="77777777" w:rsidR="00423D53" w:rsidRPr="00D15FEB" w:rsidRDefault="00423D53" w:rsidP="00423D53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 w:rsidRPr="005D4378">
        <w:t>53:12:</w:t>
      </w:r>
      <w:r>
        <w:t xml:space="preserve">0103081,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16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6FDF769A" w14:textId="77777777" w:rsidR="00423D53" w:rsidRDefault="00423D53" w:rsidP="00423D53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0000000:5494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40, площадью 5 </w:t>
      </w:r>
      <w:proofErr w:type="spellStart"/>
      <w:r>
        <w:t>кв.м</w:t>
      </w:r>
      <w:proofErr w:type="spellEnd"/>
      <w:r>
        <w:t>.</w:t>
      </w:r>
    </w:p>
    <w:p w14:paraId="3B45C87C" w14:textId="214D23E4" w:rsidR="00D55207" w:rsidRPr="00D82A19" w:rsidRDefault="00D55207" w:rsidP="00423D53">
      <w:pPr>
        <w:pStyle w:val="Default"/>
        <w:ind w:firstLine="567"/>
        <w:jc w:val="both"/>
      </w:pPr>
      <w:bookmarkStart w:id="0" w:name="_GoBack"/>
      <w:bookmarkEnd w:id="0"/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3D53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6B31-E073-42A2-BB0A-F9FACB38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31</cp:revision>
  <cp:lastPrinted>2024-05-07T11:10:00Z</cp:lastPrinted>
  <dcterms:created xsi:type="dcterms:W3CDTF">2024-01-10T08:31:00Z</dcterms:created>
  <dcterms:modified xsi:type="dcterms:W3CDTF">2024-06-24T06:28:00Z</dcterms:modified>
</cp:coreProperties>
</file>