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12" w:rsidRPr="00CC261C" w:rsidRDefault="00730912" w:rsidP="00A42AED">
      <w:pPr>
        <w:spacing w:line="240" w:lineRule="atLeast"/>
        <w:jc w:val="center"/>
        <w:rPr>
          <w:b/>
          <w:bCs/>
          <w:sz w:val="28"/>
          <w:szCs w:val="28"/>
        </w:rPr>
      </w:pPr>
      <w:r w:rsidRPr="00CC261C">
        <w:rPr>
          <w:b/>
          <w:bCs/>
          <w:sz w:val="28"/>
          <w:szCs w:val="28"/>
        </w:rPr>
        <w:t>О Т Ч Е Т</w:t>
      </w:r>
    </w:p>
    <w:p w:rsidR="00730912" w:rsidRPr="00CC261C" w:rsidRDefault="00730912" w:rsidP="00A42AED">
      <w:pPr>
        <w:spacing w:line="240" w:lineRule="atLeast"/>
        <w:ind w:left="1440" w:right="1673"/>
        <w:jc w:val="center"/>
        <w:rPr>
          <w:b/>
          <w:bCs/>
          <w:sz w:val="28"/>
          <w:szCs w:val="28"/>
        </w:rPr>
      </w:pPr>
      <w:r w:rsidRPr="00CC261C">
        <w:rPr>
          <w:b/>
          <w:bCs/>
          <w:sz w:val="28"/>
          <w:szCs w:val="28"/>
        </w:rPr>
        <w:t xml:space="preserve">о результатах деятельности комитета финансов Администрации </w:t>
      </w:r>
      <w:proofErr w:type="spellStart"/>
      <w:r w:rsidRPr="00CC261C">
        <w:rPr>
          <w:b/>
          <w:bCs/>
          <w:sz w:val="28"/>
          <w:szCs w:val="28"/>
        </w:rPr>
        <w:t>Окуловского</w:t>
      </w:r>
      <w:proofErr w:type="spellEnd"/>
      <w:r w:rsidRPr="00CC261C">
        <w:rPr>
          <w:b/>
          <w:bCs/>
          <w:sz w:val="28"/>
          <w:szCs w:val="28"/>
        </w:rPr>
        <w:t xml:space="preserve"> муниципального района за 20</w:t>
      </w:r>
      <w:r w:rsidR="00066F0A" w:rsidRPr="00CC261C">
        <w:rPr>
          <w:b/>
          <w:bCs/>
          <w:sz w:val="28"/>
          <w:szCs w:val="28"/>
        </w:rPr>
        <w:t>20</w:t>
      </w:r>
      <w:r w:rsidRPr="00CC261C">
        <w:rPr>
          <w:b/>
          <w:bCs/>
          <w:sz w:val="28"/>
          <w:szCs w:val="28"/>
        </w:rPr>
        <w:t xml:space="preserve"> год </w:t>
      </w:r>
    </w:p>
    <w:p w:rsidR="00730912" w:rsidRPr="00CC261C" w:rsidRDefault="00730912" w:rsidP="00730912">
      <w:pPr>
        <w:jc w:val="center"/>
        <w:rPr>
          <w:b/>
          <w:bCs/>
          <w:sz w:val="28"/>
          <w:szCs w:val="28"/>
        </w:rPr>
      </w:pPr>
    </w:p>
    <w:p w:rsidR="00730912" w:rsidRPr="00CC261C" w:rsidRDefault="00730912" w:rsidP="00730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Работа комитета финансов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организована в соответствии с целями и задачами, определенными Положением о комитете финансов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от 24.07.2013 № 235.</w:t>
      </w:r>
    </w:p>
    <w:p w:rsidR="00025A2B" w:rsidRPr="00CC261C" w:rsidRDefault="00025A2B" w:rsidP="00025A2B">
      <w:pPr>
        <w:jc w:val="both"/>
        <w:rPr>
          <w:sz w:val="28"/>
          <w:szCs w:val="28"/>
        </w:rPr>
      </w:pPr>
      <w:r w:rsidRPr="00CC261C">
        <w:rPr>
          <w:color w:val="000000"/>
          <w:szCs w:val="28"/>
        </w:rPr>
        <w:t xml:space="preserve">            </w:t>
      </w:r>
      <w:r w:rsidR="00730912" w:rsidRPr="00CC261C">
        <w:rPr>
          <w:color w:val="000000"/>
          <w:sz w:val="28"/>
          <w:szCs w:val="28"/>
        </w:rPr>
        <w:t xml:space="preserve">Комитет финансов Администрации </w:t>
      </w:r>
      <w:proofErr w:type="spellStart"/>
      <w:r w:rsidR="00730912" w:rsidRPr="00CC261C">
        <w:rPr>
          <w:color w:val="000000"/>
          <w:sz w:val="28"/>
          <w:szCs w:val="28"/>
        </w:rPr>
        <w:t>Окуловского</w:t>
      </w:r>
      <w:proofErr w:type="spellEnd"/>
      <w:r w:rsidR="00730912" w:rsidRPr="00CC261C">
        <w:rPr>
          <w:color w:val="000000"/>
          <w:sz w:val="28"/>
          <w:szCs w:val="28"/>
        </w:rPr>
        <w:t xml:space="preserve"> муниципального района</w:t>
      </w:r>
      <w:r w:rsidRPr="00CC261C">
        <w:rPr>
          <w:color w:val="000000"/>
          <w:sz w:val="28"/>
          <w:szCs w:val="28"/>
        </w:rPr>
        <w:t xml:space="preserve"> (далее - </w:t>
      </w:r>
      <w:r w:rsidR="0090291C" w:rsidRPr="00CC261C">
        <w:rPr>
          <w:color w:val="000000"/>
          <w:sz w:val="28"/>
          <w:szCs w:val="28"/>
        </w:rPr>
        <w:t>к</w:t>
      </w:r>
      <w:r w:rsidRPr="00CC261C">
        <w:rPr>
          <w:color w:val="000000"/>
          <w:sz w:val="28"/>
          <w:szCs w:val="28"/>
        </w:rPr>
        <w:t>омитет</w:t>
      </w:r>
      <w:r w:rsidR="00730912" w:rsidRPr="00CC261C">
        <w:rPr>
          <w:color w:val="000000"/>
          <w:sz w:val="28"/>
          <w:szCs w:val="28"/>
        </w:rPr>
        <w:t xml:space="preserve"> </w:t>
      </w:r>
      <w:r w:rsidRPr="00CC261C">
        <w:rPr>
          <w:color w:val="000000"/>
          <w:sz w:val="28"/>
          <w:szCs w:val="28"/>
        </w:rPr>
        <w:t xml:space="preserve">финансов) </w:t>
      </w:r>
      <w:r w:rsidR="00730912" w:rsidRPr="00CC261C">
        <w:rPr>
          <w:color w:val="000000"/>
          <w:sz w:val="28"/>
          <w:szCs w:val="28"/>
        </w:rPr>
        <w:t xml:space="preserve">является </w:t>
      </w:r>
      <w:r w:rsidR="00CB4F78" w:rsidRPr="00CC261C">
        <w:rPr>
          <w:color w:val="000000"/>
          <w:sz w:val="28"/>
          <w:szCs w:val="28"/>
        </w:rPr>
        <w:t xml:space="preserve">отраслевым </w:t>
      </w:r>
      <w:r w:rsidR="00730912" w:rsidRPr="00CC261C">
        <w:rPr>
          <w:color w:val="000000"/>
          <w:sz w:val="28"/>
          <w:szCs w:val="28"/>
        </w:rPr>
        <w:t xml:space="preserve">органом </w:t>
      </w:r>
      <w:r w:rsidR="00CB4F78" w:rsidRPr="00CC261C">
        <w:rPr>
          <w:color w:val="000000"/>
          <w:sz w:val="28"/>
          <w:szCs w:val="28"/>
        </w:rPr>
        <w:t>Администрации</w:t>
      </w:r>
      <w:r w:rsidRPr="00CC261C">
        <w:rPr>
          <w:color w:val="000000"/>
          <w:sz w:val="28"/>
          <w:szCs w:val="28"/>
        </w:rPr>
        <w:t xml:space="preserve"> муниципального района</w:t>
      </w:r>
      <w:r w:rsidR="00CB4F78" w:rsidRPr="00CC261C">
        <w:rPr>
          <w:color w:val="000000"/>
          <w:sz w:val="28"/>
          <w:szCs w:val="28"/>
        </w:rPr>
        <w:t>, выполняющим муниципальные функции и реализующим полномочия в сфере финансов на территории муниципального района.</w:t>
      </w:r>
      <w:r w:rsidRPr="00CC261C">
        <w:rPr>
          <w:color w:val="000000"/>
          <w:sz w:val="28"/>
          <w:szCs w:val="28"/>
        </w:rPr>
        <w:t xml:space="preserve"> </w:t>
      </w:r>
      <w:r w:rsidR="00FC25EF" w:rsidRPr="00CC261C">
        <w:rPr>
          <w:color w:val="000000"/>
          <w:sz w:val="28"/>
          <w:szCs w:val="28"/>
        </w:rPr>
        <w:t>Комитет финансов также исполняет ф</w:t>
      </w:r>
      <w:r w:rsidR="00FC25EF" w:rsidRPr="00CC261C">
        <w:rPr>
          <w:sz w:val="28"/>
          <w:szCs w:val="28"/>
        </w:rPr>
        <w:t xml:space="preserve">ункции финансового органа </w:t>
      </w:r>
      <w:proofErr w:type="spellStart"/>
      <w:r w:rsidR="00FC25EF" w:rsidRPr="00CC261C">
        <w:rPr>
          <w:sz w:val="28"/>
          <w:szCs w:val="28"/>
        </w:rPr>
        <w:t>Окуловского</w:t>
      </w:r>
      <w:proofErr w:type="spellEnd"/>
      <w:r w:rsidR="00FC25EF" w:rsidRPr="00CC261C">
        <w:rPr>
          <w:sz w:val="28"/>
          <w:szCs w:val="28"/>
        </w:rPr>
        <w:t xml:space="preserve"> городского поселения.  </w:t>
      </w:r>
    </w:p>
    <w:p w:rsidR="00730912" w:rsidRPr="00CC261C" w:rsidRDefault="00730912" w:rsidP="00730912">
      <w:pPr>
        <w:pStyle w:val="a3"/>
        <w:ind w:firstLine="709"/>
      </w:pPr>
      <w:r w:rsidRPr="00CC261C">
        <w:rPr>
          <w:color w:val="000000"/>
          <w:szCs w:val="28"/>
        </w:rPr>
        <w:t>Подведомственных учреждений</w:t>
      </w:r>
      <w:r w:rsidRPr="00CC261C">
        <w:rPr>
          <w:color w:val="000000"/>
        </w:rPr>
        <w:t xml:space="preserve"> комитет финансов Администрации </w:t>
      </w:r>
      <w:proofErr w:type="spellStart"/>
      <w:r w:rsidRPr="00CC261C">
        <w:rPr>
          <w:color w:val="000000"/>
        </w:rPr>
        <w:t>Окуловского</w:t>
      </w:r>
      <w:proofErr w:type="spellEnd"/>
      <w:r w:rsidRPr="00CC261C">
        <w:rPr>
          <w:color w:val="000000"/>
        </w:rPr>
        <w:t xml:space="preserve"> муниципального района не имеет.</w:t>
      </w:r>
    </w:p>
    <w:p w:rsidR="00730912" w:rsidRPr="00CC261C" w:rsidRDefault="00730912" w:rsidP="00730912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261C">
        <w:rPr>
          <w:rFonts w:ascii="Times New Roman" w:hAnsi="Times New Roman" w:cs="Times New Roman"/>
          <w:sz w:val="28"/>
          <w:szCs w:val="28"/>
        </w:rPr>
        <w:t>Кроме комитета финансов организацией</w:t>
      </w:r>
      <w:r w:rsidR="007009E4" w:rsidRPr="00CC261C">
        <w:rPr>
          <w:rFonts w:ascii="Times New Roman" w:hAnsi="Times New Roman" w:cs="Times New Roman"/>
          <w:sz w:val="28"/>
          <w:szCs w:val="28"/>
        </w:rPr>
        <w:t xml:space="preserve"> бюджетного процесса, составлением и исполнением местных бюджетов </w:t>
      </w:r>
      <w:r w:rsidRPr="00CC261C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FC25EF" w:rsidRPr="00CC261C">
        <w:rPr>
          <w:rFonts w:ascii="Times New Roman" w:hAnsi="Times New Roman" w:cs="Times New Roman"/>
          <w:sz w:val="28"/>
          <w:szCs w:val="28"/>
        </w:rPr>
        <w:t>2</w:t>
      </w:r>
      <w:r w:rsidR="007009E4" w:rsidRPr="00CC261C">
        <w:rPr>
          <w:rFonts w:ascii="Times New Roman" w:hAnsi="Times New Roman" w:cs="Times New Roman"/>
          <w:sz w:val="28"/>
          <w:szCs w:val="28"/>
        </w:rPr>
        <w:t xml:space="preserve"> </w:t>
      </w:r>
      <w:r w:rsidRPr="00CC261C">
        <w:rPr>
          <w:rFonts w:ascii="Times New Roman" w:hAnsi="Times New Roman" w:cs="Times New Roman"/>
          <w:sz w:val="28"/>
          <w:szCs w:val="28"/>
        </w:rPr>
        <w:t>городски</w:t>
      </w:r>
      <w:r w:rsidR="007009E4" w:rsidRPr="00CC261C">
        <w:rPr>
          <w:rFonts w:ascii="Times New Roman" w:hAnsi="Times New Roman" w:cs="Times New Roman"/>
          <w:sz w:val="28"/>
          <w:szCs w:val="28"/>
        </w:rPr>
        <w:t>х</w:t>
      </w:r>
      <w:r w:rsidRPr="00CC261C">
        <w:rPr>
          <w:rFonts w:ascii="Times New Roman" w:hAnsi="Times New Roman" w:cs="Times New Roman"/>
          <w:sz w:val="28"/>
          <w:szCs w:val="28"/>
        </w:rPr>
        <w:t xml:space="preserve"> и </w:t>
      </w:r>
      <w:r w:rsidR="007009E4" w:rsidRPr="00CC261C">
        <w:rPr>
          <w:rFonts w:ascii="Times New Roman" w:hAnsi="Times New Roman" w:cs="Times New Roman"/>
          <w:sz w:val="28"/>
          <w:szCs w:val="28"/>
        </w:rPr>
        <w:t xml:space="preserve">4 </w:t>
      </w:r>
      <w:r w:rsidRPr="00CC261C">
        <w:rPr>
          <w:rFonts w:ascii="Times New Roman" w:hAnsi="Times New Roman" w:cs="Times New Roman"/>
          <w:sz w:val="28"/>
          <w:szCs w:val="28"/>
        </w:rPr>
        <w:t>сельски</w:t>
      </w:r>
      <w:r w:rsidR="007009E4" w:rsidRPr="00CC261C">
        <w:rPr>
          <w:rFonts w:ascii="Times New Roman" w:hAnsi="Times New Roman" w:cs="Times New Roman"/>
          <w:sz w:val="28"/>
          <w:szCs w:val="28"/>
        </w:rPr>
        <w:t>х</w:t>
      </w:r>
      <w:r w:rsidRPr="00CC26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09E4" w:rsidRPr="00CC261C">
        <w:rPr>
          <w:rFonts w:ascii="Times New Roman" w:hAnsi="Times New Roman" w:cs="Times New Roman"/>
          <w:sz w:val="28"/>
          <w:szCs w:val="28"/>
        </w:rPr>
        <w:t>я, входящих в состав</w:t>
      </w:r>
      <w:r w:rsidRPr="00CC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61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CC261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7009E4" w:rsidRPr="00CC2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912" w:rsidRPr="00CC261C" w:rsidRDefault="00730912" w:rsidP="00730912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Как правило, в поселениях нет отдельных отделов, функции финансового органа исполняет должностное лицо.</w:t>
      </w:r>
    </w:p>
    <w:p w:rsidR="00730912" w:rsidRPr="00CC261C" w:rsidRDefault="00730912" w:rsidP="00730912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Основные задачи комитета:</w:t>
      </w:r>
    </w:p>
    <w:p w:rsidR="00730912" w:rsidRPr="00CC261C" w:rsidRDefault="00730912" w:rsidP="0073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1. Проведение единой налоговой, финансовой и бюджетной политики, формирование основных направлений межбюджетных отношений на территории муниципального района;</w:t>
      </w:r>
    </w:p>
    <w:p w:rsidR="00730912" w:rsidRPr="00CC261C" w:rsidRDefault="00730912" w:rsidP="0073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2. Разработка проекта бюджета района и обеспечение его исполнения в соответствии с требованиями, установленными Бюджетным кодексом Российской Федерации;</w:t>
      </w:r>
    </w:p>
    <w:p w:rsidR="00730912" w:rsidRPr="00CC261C" w:rsidRDefault="00730912" w:rsidP="0073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3. Разработка предложений по мобилизации доходов в бюджет района за счет налоговых и неналоговых поступлений;</w:t>
      </w:r>
    </w:p>
    <w:p w:rsidR="00730912" w:rsidRPr="00CC261C" w:rsidRDefault="00730912" w:rsidP="0073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4. Концентрация финансовых ресурсов на приоритетных направлениях развития муниципального района, целевое финансирование бюджетных расходов;</w:t>
      </w:r>
    </w:p>
    <w:p w:rsidR="00730912" w:rsidRPr="00CC261C" w:rsidRDefault="00730912" w:rsidP="0073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5. Осуществление в пределах своих полномочий финансового контроля;</w:t>
      </w:r>
    </w:p>
    <w:p w:rsidR="004D5FEB" w:rsidRPr="00CC261C" w:rsidRDefault="004D5FEB" w:rsidP="004D5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6. Обеспечение общедоступности информации по разработке, рассмотрению, утверждению и исполнению бюджета муниципального района.</w:t>
      </w:r>
    </w:p>
    <w:p w:rsidR="001D653D" w:rsidRPr="00CC261C" w:rsidRDefault="00FD0772" w:rsidP="001D653D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По состоянию на конец 20</w:t>
      </w:r>
      <w:r w:rsidR="004304A1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года в районе количество муниципальных учреждений  и органов исполнительной власти муниципального района </w:t>
      </w:r>
      <w:r w:rsidR="00191D19" w:rsidRPr="00CC261C">
        <w:rPr>
          <w:sz w:val="28"/>
          <w:szCs w:val="28"/>
        </w:rPr>
        <w:t xml:space="preserve">и поселений </w:t>
      </w:r>
      <w:r w:rsidR="001D653D" w:rsidRPr="00CC261C">
        <w:rPr>
          <w:sz w:val="28"/>
          <w:szCs w:val="28"/>
        </w:rPr>
        <w:t xml:space="preserve">составляет </w:t>
      </w:r>
      <w:r w:rsidR="00A828FE" w:rsidRPr="00CC261C">
        <w:rPr>
          <w:sz w:val="28"/>
          <w:szCs w:val="28"/>
        </w:rPr>
        <w:t>39</w:t>
      </w:r>
      <w:r w:rsidR="001D653D" w:rsidRPr="00CC261C">
        <w:rPr>
          <w:sz w:val="28"/>
          <w:szCs w:val="28"/>
        </w:rPr>
        <w:t>, в том числе:</w:t>
      </w:r>
    </w:p>
    <w:p w:rsidR="001D653D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бюджетные учреждения -7,</w:t>
      </w:r>
    </w:p>
    <w:p w:rsidR="00051AFC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автономные учреждения - </w:t>
      </w:r>
      <w:r w:rsidR="00042C58" w:rsidRPr="00CC261C">
        <w:rPr>
          <w:sz w:val="28"/>
          <w:szCs w:val="28"/>
        </w:rPr>
        <w:t>1</w:t>
      </w:r>
      <w:r w:rsidR="00E13A4A" w:rsidRPr="00CC261C">
        <w:rPr>
          <w:sz w:val="28"/>
          <w:szCs w:val="28"/>
        </w:rPr>
        <w:t>8</w:t>
      </w:r>
      <w:r w:rsidR="00051AFC" w:rsidRPr="00CC261C">
        <w:rPr>
          <w:sz w:val="28"/>
          <w:szCs w:val="28"/>
        </w:rPr>
        <w:t xml:space="preserve">, </w:t>
      </w:r>
      <w:r w:rsidR="003318D1" w:rsidRPr="00CC261C">
        <w:rPr>
          <w:sz w:val="28"/>
          <w:szCs w:val="28"/>
        </w:rPr>
        <w:t>из них</w:t>
      </w:r>
      <w:r w:rsidR="00051AFC" w:rsidRPr="00CC261C">
        <w:rPr>
          <w:sz w:val="28"/>
          <w:szCs w:val="28"/>
        </w:rPr>
        <w:t>:</w:t>
      </w:r>
    </w:p>
    <w:p w:rsidR="001D653D" w:rsidRPr="00CC261C" w:rsidRDefault="00051AFC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</w:t>
      </w:r>
      <w:r w:rsidR="00A828FE" w:rsidRPr="00CC261C">
        <w:rPr>
          <w:sz w:val="28"/>
          <w:szCs w:val="28"/>
        </w:rPr>
        <w:t xml:space="preserve">– </w:t>
      </w:r>
      <w:r w:rsidRPr="00CC261C">
        <w:rPr>
          <w:sz w:val="28"/>
          <w:szCs w:val="28"/>
        </w:rPr>
        <w:t>подведомственных К</w:t>
      </w:r>
      <w:r w:rsidR="00A828FE" w:rsidRPr="00CC261C">
        <w:rPr>
          <w:sz w:val="28"/>
          <w:szCs w:val="28"/>
        </w:rPr>
        <w:t>омитету образования</w:t>
      </w:r>
      <w:r w:rsidRPr="00CC261C">
        <w:rPr>
          <w:sz w:val="28"/>
          <w:szCs w:val="28"/>
        </w:rPr>
        <w:t xml:space="preserve"> -</w:t>
      </w:r>
      <w:r w:rsidR="00A828FE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1</w:t>
      </w:r>
      <w:r w:rsidR="003D31D7" w:rsidRPr="00CC261C">
        <w:rPr>
          <w:sz w:val="28"/>
          <w:szCs w:val="28"/>
        </w:rPr>
        <w:t>6</w:t>
      </w:r>
      <w:r w:rsidRPr="00CC261C">
        <w:rPr>
          <w:sz w:val="28"/>
          <w:szCs w:val="28"/>
        </w:rPr>
        <w:t>,</w:t>
      </w:r>
    </w:p>
    <w:p w:rsidR="00051AFC" w:rsidRPr="00CC261C" w:rsidRDefault="00A828FE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– </w:t>
      </w:r>
      <w:r w:rsidR="00051AFC" w:rsidRPr="00CC261C">
        <w:rPr>
          <w:sz w:val="28"/>
          <w:szCs w:val="28"/>
        </w:rPr>
        <w:t>подведомственных Админ</w:t>
      </w:r>
      <w:r w:rsidR="00042C58" w:rsidRPr="00CC261C">
        <w:rPr>
          <w:sz w:val="28"/>
          <w:szCs w:val="28"/>
        </w:rPr>
        <w:t>истрации</w:t>
      </w:r>
      <w:r w:rsidR="00051AFC" w:rsidRPr="00CC261C">
        <w:rPr>
          <w:sz w:val="28"/>
          <w:szCs w:val="28"/>
        </w:rPr>
        <w:t xml:space="preserve"> района - </w:t>
      </w:r>
      <w:r w:rsidR="00E13A4A" w:rsidRPr="00CC261C">
        <w:rPr>
          <w:sz w:val="28"/>
          <w:szCs w:val="28"/>
        </w:rPr>
        <w:t>2</w:t>
      </w:r>
    </w:p>
    <w:p w:rsidR="003D31D7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казенные учреждения - </w:t>
      </w:r>
      <w:r w:rsidR="003D31D7" w:rsidRPr="00CC261C">
        <w:rPr>
          <w:sz w:val="28"/>
          <w:szCs w:val="28"/>
        </w:rPr>
        <w:t>3</w:t>
      </w:r>
      <w:r w:rsidRPr="00CC261C">
        <w:rPr>
          <w:sz w:val="28"/>
          <w:szCs w:val="28"/>
        </w:rPr>
        <w:t xml:space="preserve"> </w:t>
      </w:r>
    </w:p>
    <w:p w:rsidR="001D653D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Администрация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-1,</w:t>
      </w:r>
    </w:p>
    <w:p w:rsidR="001D653D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lastRenderedPageBreak/>
        <w:t xml:space="preserve">отраслевые комитеты - </w:t>
      </w:r>
      <w:r w:rsidR="00A828FE" w:rsidRPr="00CC261C">
        <w:rPr>
          <w:sz w:val="28"/>
          <w:szCs w:val="28"/>
        </w:rPr>
        <w:t>3</w:t>
      </w:r>
      <w:r w:rsidRPr="00CC261C">
        <w:rPr>
          <w:sz w:val="28"/>
          <w:szCs w:val="28"/>
        </w:rPr>
        <w:t>,</w:t>
      </w:r>
    </w:p>
    <w:p w:rsidR="001D653D" w:rsidRPr="00CC261C" w:rsidRDefault="001D653D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Контрольно-счетная Комиссия -1</w:t>
      </w:r>
      <w:r w:rsidR="00842CE3" w:rsidRPr="00CC261C">
        <w:rPr>
          <w:sz w:val="28"/>
          <w:szCs w:val="28"/>
        </w:rPr>
        <w:t>,</w:t>
      </w:r>
    </w:p>
    <w:p w:rsidR="00842CE3" w:rsidRPr="00CC261C" w:rsidRDefault="00842CE3" w:rsidP="00A828FE">
      <w:pPr>
        <w:ind w:firstLine="426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Администрации поселений -</w:t>
      </w:r>
      <w:r w:rsidR="00066F0A" w:rsidRPr="00CC261C">
        <w:rPr>
          <w:sz w:val="28"/>
          <w:szCs w:val="28"/>
        </w:rPr>
        <w:t xml:space="preserve"> </w:t>
      </w:r>
      <w:r w:rsidR="003D31D7" w:rsidRPr="00CC261C">
        <w:rPr>
          <w:sz w:val="28"/>
          <w:szCs w:val="28"/>
        </w:rPr>
        <w:t>6</w:t>
      </w:r>
      <w:r w:rsidRPr="00CC261C">
        <w:rPr>
          <w:sz w:val="28"/>
          <w:szCs w:val="28"/>
        </w:rPr>
        <w:t>.</w:t>
      </w:r>
    </w:p>
    <w:p w:rsidR="001D653D" w:rsidRPr="00CC261C" w:rsidRDefault="001D653D" w:rsidP="00730912">
      <w:pPr>
        <w:ind w:firstLine="709"/>
        <w:jc w:val="both"/>
        <w:rPr>
          <w:sz w:val="28"/>
          <w:szCs w:val="28"/>
        </w:rPr>
      </w:pPr>
    </w:p>
    <w:p w:rsidR="00D806BB" w:rsidRPr="00CC261C" w:rsidRDefault="00D806BB" w:rsidP="00730912">
      <w:pPr>
        <w:ind w:firstLine="709"/>
        <w:jc w:val="both"/>
        <w:rPr>
          <w:sz w:val="28"/>
          <w:szCs w:val="28"/>
        </w:rPr>
      </w:pPr>
    </w:p>
    <w:p w:rsidR="00DA00A6" w:rsidRPr="00CC261C" w:rsidRDefault="006244F6" w:rsidP="0006076E">
      <w:pPr>
        <w:ind w:firstLine="709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 xml:space="preserve">                     </w:t>
      </w:r>
      <w:r w:rsidR="00994C30" w:rsidRPr="00CC261C">
        <w:rPr>
          <w:b/>
          <w:sz w:val="28"/>
          <w:szCs w:val="28"/>
        </w:rPr>
        <w:t>Н</w:t>
      </w:r>
      <w:r w:rsidR="004D603E" w:rsidRPr="00CC261C">
        <w:rPr>
          <w:b/>
          <w:sz w:val="28"/>
          <w:szCs w:val="28"/>
        </w:rPr>
        <w:t>алоговая политика</w:t>
      </w:r>
      <w:r w:rsidR="00994C30" w:rsidRPr="00CC261C">
        <w:rPr>
          <w:b/>
          <w:sz w:val="28"/>
          <w:szCs w:val="28"/>
        </w:rPr>
        <w:t xml:space="preserve"> и бюджетный процесс</w:t>
      </w:r>
    </w:p>
    <w:p w:rsidR="006244F6" w:rsidRPr="00CC261C" w:rsidRDefault="006244F6" w:rsidP="0006076E">
      <w:pPr>
        <w:ind w:firstLine="709"/>
        <w:rPr>
          <w:b/>
          <w:sz w:val="28"/>
          <w:szCs w:val="28"/>
        </w:rPr>
      </w:pPr>
    </w:p>
    <w:p w:rsidR="007009E4" w:rsidRPr="00CC261C" w:rsidRDefault="007009E4" w:rsidP="007009E4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Основы налоговой и бюджетной политики на территории муниципального района формируются в соответствии с Налоговым и Бюджетным кодексами Российской Федерации, нормативными актами Российской Федерации. </w:t>
      </w:r>
    </w:p>
    <w:p w:rsidR="0077524E" w:rsidRPr="00CC261C" w:rsidRDefault="00DA00A6" w:rsidP="00996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Основу финансового законодательства составляет сформированное в соответствии с Бюджетным кодексом Российской Федерации и другими федеральными</w:t>
      </w:r>
      <w:r w:rsidR="0094635B" w:rsidRPr="00CC261C">
        <w:rPr>
          <w:sz w:val="28"/>
          <w:szCs w:val="28"/>
        </w:rPr>
        <w:t xml:space="preserve"> и областными</w:t>
      </w:r>
      <w:r w:rsidRPr="00CC261C">
        <w:rPr>
          <w:sz w:val="28"/>
          <w:szCs w:val="28"/>
        </w:rPr>
        <w:t xml:space="preserve"> нормативными правовыми актами бюджетное законодательство </w:t>
      </w:r>
      <w:proofErr w:type="spellStart"/>
      <w:r w:rsidR="0094635B" w:rsidRPr="00CC261C">
        <w:rPr>
          <w:sz w:val="28"/>
          <w:szCs w:val="28"/>
        </w:rPr>
        <w:t>Окуловского</w:t>
      </w:r>
      <w:proofErr w:type="spellEnd"/>
      <w:r w:rsidR="0094635B" w:rsidRPr="00CC261C">
        <w:rPr>
          <w:sz w:val="28"/>
          <w:szCs w:val="28"/>
        </w:rPr>
        <w:t xml:space="preserve"> муниципального района</w:t>
      </w:r>
      <w:r w:rsidRPr="00CC261C">
        <w:rPr>
          <w:sz w:val="28"/>
          <w:szCs w:val="28"/>
        </w:rPr>
        <w:t>.</w:t>
      </w:r>
      <w:r w:rsidR="0077524E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В первую очередь</w:t>
      </w:r>
      <w:r w:rsidR="00CB2034" w:rsidRPr="00CC261C">
        <w:rPr>
          <w:sz w:val="28"/>
          <w:szCs w:val="28"/>
        </w:rPr>
        <w:t>,</w:t>
      </w:r>
      <w:r w:rsidRPr="00CC261C">
        <w:rPr>
          <w:sz w:val="28"/>
          <w:szCs w:val="28"/>
        </w:rPr>
        <w:t xml:space="preserve"> это </w:t>
      </w:r>
      <w:r w:rsidR="0094635B" w:rsidRPr="00CC261C">
        <w:rPr>
          <w:sz w:val="28"/>
          <w:szCs w:val="28"/>
        </w:rPr>
        <w:t xml:space="preserve">решение Думы </w:t>
      </w:r>
      <w:proofErr w:type="spellStart"/>
      <w:r w:rsidR="0094635B" w:rsidRPr="00CC261C">
        <w:rPr>
          <w:sz w:val="28"/>
          <w:szCs w:val="28"/>
        </w:rPr>
        <w:t>Окуловского</w:t>
      </w:r>
      <w:proofErr w:type="spellEnd"/>
      <w:r w:rsidR="0094635B" w:rsidRPr="00CC261C">
        <w:rPr>
          <w:sz w:val="28"/>
          <w:szCs w:val="28"/>
        </w:rPr>
        <w:t xml:space="preserve"> муниципального района от 24.02.2014 №291  «О бюджетном процессе в </w:t>
      </w:r>
      <w:proofErr w:type="spellStart"/>
      <w:r w:rsidR="0094635B" w:rsidRPr="00CC261C">
        <w:rPr>
          <w:sz w:val="28"/>
          <w:szCs w:val="28"/>
        </w:rPr>
        <w:t>Окуловском</w:t>
      </w:r>
      <w:proofErr w:type="spellEnd"/>
      <w:r w:rsidR="0094635B" w:rsidRPr="00CC261C">
        <w:rPr>
          <w:sz w:val="28"/>
          <w:szCs w:val="28"/>
        </w:rPr>
        <w:t xml:space="preserve"> муниципальном районе» (в редакции от 27.03.2014 №299).</w:t>
      </w:r>
    </w:p>
    <w:p w:rsidR="005B0720" w:rsidRPr="00CC261C" w:rsidRDefault="005B0720" w:rsidP="005B0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Основной целью налоговой политики в районе на 20</w:t>
      </w:r>
      <w:r w:rsidR="00066F0A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год, напрямую связанной с налоговой политикой</w:t>
      </w:r>
      <w:r w:rsidR="00111F62" w:rsidRPr="00CC261C">
        <w:rPr>
          <w:sz w:val="28"/>
          <w:szCs w:val="28"/>
        </w:rPr>
        <w:t>,</w:t>
      </w:r>
      <w:r w:rsidRPr="00CC261C">
        <w:rPr>
          <w:sz w:val="28"/>
          <w:szCs w:val="28"/>
        </w:rPr>
        <w:t xml:space="preserve"> проводимой на региональном уровне, стало увеличение налогового потенциала, с сохранением комплекса мер, предусматривающего поддержку предпринимательской и инвестиционной деятельности, обеспечивающая налоговую конкурентоспособность бизнеса.</w:t>
      </w:r>
    </w:p>
    <w:p w:rsidR="00DA5486" w:rsidRPr="00CC261C" w:rsidRDefault="00DA5486" w:rsidP="0074095D">
      <w:pPr>
        <w:ind w:firstLine="567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целях увеличения </w:t>
      </w:r>
      <w:r w:rsidR="00A828FE" w:rsidRPr="00CC261C">
        <w:rPr>
          <w:sz w:val="28"/>
          <w:szCs w:val="28"/>
        </w:rPr>
        <w:t xml:space="preserve">поступлений </w:t>
      </w:r>
      <w:r w:rsidRPr="00CC261C">
        <w:rPr>
          <w:sz w:val="28"/>
          <w:szCs w:val="28"/>
        </w:rPr>
        <w:t>налоговых и неналоговых доходов</w:t>
      </w:r>
      <w:r w:rsidR="00A828FE" w:rsidRPr="00CC261C">
        <w:rPr>
          <w:sz w:val="28"/>
          <w:szCs w:val="28"/>
        </w:rPr>
        <w:t>, легализации налоговой базы и базы</w:t>
      </w:r>
      <w:r w:rsidR="00A828FE" w:rsidRPr="00CC261C">
        <w:t xml:space="preserve"> </w:t>
      </w:r>
      <w:r w:rsidR="00A828FE" w:rsidRPr="00CC261C">
        <w:rPr>
          <w:sz w:val="28"/>
          <w:szCs w:val="28"/>
        </w:rPr>
        <w:t xml:space="preserve">по страховым взносам, мониторингу ситуации по снижению неформальной занятости в </w:t>
      </w:r>
      <w:proofErr w:type="spellStart"/>
      <w:r w:rsidR="00A828FE" w:rsidRPr="00CC261C">
        <w:rPr>
          <w:sz w:val="28"/>
          <w:szCs w:val="28"/>
        </w:rPr>
        <w:t>Окуловском</w:t>
      </w:r>
      <w:proofErr w:type="spellEnd"/>
      <w:r w:rsidR="00A828FE" w:rsidRPr="00CC261C">
        <w:rPr>
          <w:sz w:val="28"/>
          <w:szCs w:val="28"/>
        </w:rPr>
        <w:t xml:space="preserve"> районе</w:t>
      </w:r>
      <w:r w:rsidRPr="00CC261C">
        <w:rPr>
          <w:sz w:val="28"/>
          <w:szCs w:val="28"/>
        </w:rPr>
        <w:t xml:space="preserve"> в консолидированный бюджет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</w:t>
      </w:r>
      <w:r w:rsidR="00BE12A4" w:rsidRPr="00CC261C">
        <w:rPr>
          <w:sz w:val="28"/>
          <w:szCs w:val="28"/>
        </w:rPr>
        <w:t>продолжена работа по выполнению</w:t>
      </w:r>
      <w:r w:rsidRPr="00CC261C">
        <w:rPr>
          <w:sz w:val="28"/>
          <w:szCs w:val="28"/>
        </w:rPr>
        <w:t xml:space="preserve"> </w:t>
      </w:r>
      <w:r w:rsidR="00BE12A4" w:rsidRPr="00CC261C">
        <w:rPr>
          <w:sz w:val="28"/>
          <w:szCs w:val="28"/>
        </w:rPr>
        <w:t>К</w:t>
      </w:r>
      <w:r w:rsidRPr="00CC261C">
        <w:rPr>
          <w:sz w:val="28"/>
          <w:szCs w:val="28"/>
        </w:rPr>
        <w:t>омплексн</w:t>
      </w:r>
      <w:r w:rsidR="00BE12A4" w:rsidRPr="00CC261C">
        <w:rPr>
          <w:sz w:val="28"/>
          <w:szCs w:val="28"/>
        </w:rPr>
        <w:t>ого</w:t>
      </w:r>
      <w:r w:rsidRPr="00CC261C">
        <w:rPr>
          <w:sz w:val="28"/>
          <w:szCs w:val="28"/>
        </w:rPr>
        <w:t xml:space="preserve"> план</w:t>
      </w:r>
      <w:r w:rsidR="00BE12A4" w:rsidRPr="00CC261C">
        <w:rPr>
          <w:sz w:val="28"/>
          <w:szCs w:val="28"/>
        </w:rPr>
        <w:t>а</w:t>
      </w:r>
      <w:r w:rsidRPr="00CC261C">
        <w:rPr>
          <w:sz w:val="28"/>
          <w:szCs w:val="28"/>
        </w:rPr>
        <w:t xml:space="preserve"> мероприятий по улучшению администрирования и увеличения поступлений доходов в консолидированный бюджет Новгородской области с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района.</w:t>
      </w:r>
    </w:p>
    <w:p w:rsidR="00025A2B" w:rsidRPr="00CC261C" w:rsidRDefault="00025A2B" w:rsidP="00025A2B">
      <w:pPr>
        <w:jc w:val="both"/>
        <w:rPr>
          <w:bCs/>
          <w:sz w:val="28"/>
          <w:szCs w:val="28"/>
        </w:rPr>
      </w:pPr>
      <w:r w:rsidRPr="00CC261C">
        <w:rPr>
          <w:sz w:val="28"/>
          <w:szCs w:val="28"/>
        </w:rPr>
        <w:t xml:space="preserve">        Осуществляла работу межведомственная комиссия</w:t>
      </w:r>
      <w:r w:rsidRPr="00CC261C">
        <w:rPr>
          <w:bCs/>
          <w:sz w:val="28"/>
          <w:szCs w:val="28"/>
        </w:rPr>
        <w:t xml:space="preserve"> по легализации «теневой» заработной платы и выработке предложений по мобилизации доходов бюджета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района. На заседаниях комиссии рассматривались вопросы о задолженности налогоплательщиков по налогам, сборам и другим обязательным платежам во все уровни бюджетов, снижении поступлений налога на доходы физических лиц в отчетном периоде по отношению к соответствующему периоду прошлого года в разрезе плательщиков, повышение средней заработной платы работников предприятий и организаций, среднемесячная зарплата в которых ниже уровня средней по ВЭД.</w:t>
      </w:r>
    </w:p>
    <w:p w:rsidR="00066F0A" w:rsidRPr="00CC261C" w:rsidRDefault="00066F0A" w:rsidP="00066F0A">
      <w:pPr>
        <w:spacing w:line="360" w:lineRule="atLeast"/>
        <w:ind w:left="142"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За 2020 год проведено  10 заседаний межведомственной комиссии по легализации налогооблагаемой базы, сокращению задолженности по налогам, сборам и страховым взносам, увеличению уровня выплачиваемой средней заработной платы. Подготовлено 113 материалов для рассмотрения на заседаниях комиссии,  рассмотрено 79  налогоплательщиков. В результате проведенных заседаний комиссии дополнительно в консолидированный </w:t>
      </w:r>
      <w:r w:rsidRPr="00CC261C">
        <w:rPr>
          <w:sz w:val="28"/>
          <w:szCs w:val="28"/>
        </w:rPr>
        <w:lastRenderedPageBreak/>
        <w:t xml:space="preserve">бюджет Новгородской области поступило задолженности по НДФЛ в сумме 1989,3 тыс.рублей и страховым взносам - 10550,4 тыс.рублей. В результате принятых мер межрайонной ИФНС №1 по Новгородской области по урегулированию и взысканию задолженности по налоговым платежам дополнительно в бюджет Новгородской области с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района поступило налоговых платежей 3 574,8 тыс.рублей. В результате проведенных проверок межрайонной ИФНС №1 поставлено на учет с 1 января 2020 года 14 индивидуальных предпринимателя, сумма дополнительного дохода за 2020 год по НДФЛ - 227,7 тыс.руб.; по страховым взносам - 586,1 тыс.рублей. За 2020 год на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района зарегистрировано 175 чел. </w:t>
      </w:r>
      <w:proofErr w:type="spellStart"/>
      <w:r w:rsidRPr="00CC261C">
        <w:rPr>
          <w:sz w:val="28"/>
          <w:szCs w:val="28"/>
        </w:rPr>
        <w:t>самозанятых</w:t>
      </w:r>
      <w:proofErr w:type="spellEnd"/>
      <w:r w:rsidRPr="00CC261C">
        <w:rPr>
          <w:sz w:val="28"/>
          <w:szCs w:val="28"/>
        </w:rPr>
        <w:t xml:space="preserve">.                                                      </w:t>
      </w:r>
    </w:p>
    <w:p w:rsidR="00066F0A" w:rsidRPr="00CC261C" w:rsidRDefault="00066F0A" w:rsidP="00066F0A">
      <w:pPr>
        <w:spacing w:line="360" w:lineRule="atLeast"/>
        <w:ind w:left="142"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За отчетный период Администрацией района совместно с МРИ ФНС, правоохранительными органами и прокуратурой проведено  41рейд с целью пресечения фактов нелегальной занятости, из них 7 рейда совместно с МРИ ФНС и МВД, и 4 рейда - МРИ ФНС, МВД, Прокуратуры. По результатам проведенных рейдов 98 человек были официально оформлены, дополнительно в консолидированный бюджет области  за 2020 год поступило 374,5 ты</w:t>
      </w:r>
    </w:p>
    <w:p w:rsidR="00066F0A" w:rsidRPr="00CC261C" w:rsidRDefault="00066F0A" w:rsidP="00066F0A">
      <w:pPr>
        <w:spacing w:line="360" w:lineRule="atLeast"/>
        <w:ind w:left="142"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За отчетный год Администрацией муниципального района совместно со службой судебных приставов проведено  4 рейда, по результатам которых дополнительно поступило налогов и сборов в сумме 95,0 тыс.рублей. По результатам прочих принятых мер службой судебных приставов, в консолидированный бюджет Новгородской области с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поступило </w:t>
      </w:r>
      <w:r w:rsidRPr="00CC261C">
        <w:rPr>
          <w:b/>
          <w:sz w:val="28"/>
          <w:szCs w:val="28"/>
        </w:rPr>
        <w:t>7222,0</w:t>
      </w:r>
      <w:r w:rsidRPr="00CC261C">
        <w:rPr>
          <w:sz w:val="28"/>
          <w:szCs w:val="28"/>
        </w:rPr>
        <w:t xml:space="preserve"> тыс.рублей.</w:t>
      </w:r>
    </w:p>
    <w:p w:rsidR="00066F0A" w:rsidRPr="00CC261C" w:rsidRDefault="00066F0A" w:rsidP="002F0C5E">
      <w:pPr>
        <w:jc w:val="both"/>
        <w:rPr>
          <w:sz w:val="28"/>
          <w:szCs w:val="28"/>
        </w:rPr>
      </w:pPr>
    </w:p>
    <w:p w:rsidR="00025A2B" w:rsidRPr="00CC261C" w:rsidRDefault="00BF1AC7" w:rsidP="00BF1AC7">
      <w:pPr>
        <w:pStyle w:val="23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CC261C">
        <w:rPr>
          <w:bCs/>
          <w:sz w:val="28"/>
          <w:szCs w:val="28"/>
        </w:rPr>
        <w:t>Основные направления бюджетной политики</w:t>
      </w:r>
      <w:r w:rsidR="004304A1" w:rsidRPr="00CC261C">
        <w:rPr>
          <w:bCs/>
          <w:sz w:val="28"/>
          <w:szCs w:val="28"/>
        </w:rPr>
        <w:t xml:space="preserve"> в отчетном году</w:t>
      </w:r>
      <w:r w:rsidRPr="00CC261C">
        <w:rPr>
          <w:bCs/>
          <w:sz w:val="28"/>
          <w:szCs w:val="28"/>
        </w:rPr>
        <w:t xml:space="preserve"> сформированы в соответствии с </w:t>
      </w:r>
      <w:hyperlink r:id="rId7" w:history="1">
        <w:r w:rsidRPr="00CC261C">
          <w:rPr>
            <w:bCs/>
            <w:sz w:val="28"/>
            <w:szCs w:val="28"/>
          </w:rPr>
          <w:t>Посланием</w:t>
        </w:r>
      </w:hyperlink>
      <w:r w:rsidRPr="00CC261C">
        <w:rPr>
          <w:bCs/>
          <w:sz w:val="28"/>
          <w:szCs w:val="28"/>
        </w:rPr>
        <w:t xml:space="preserve"> Президента Российской Федерации Федеральному Собранию Российской Федерации</w:t>
      </w:r>
      <w:r w:rsidR="00B02902" w:rsidRPr="00CC261C">
        <w:rPr>
          <w:bCs/>
          <w:sz w:val="28"/>
          <w:szCs w:val="28"/>
        </w:rPr>
        <w:t xml:space="preserve"> </w:t>
      </w:r>
      <w:r w:rsidR="009E7633" w:rsidRPr="00CC261C">
        <w:rPr>
          <w:sz w:val="28"/>
          <w:szCs w:val="28"/>
        </w:rPr>
        <w:t>от 15 января 2020 года</w:t>
      </w:r>
      <w:r w:rsidRPr="00CC261C">
        <w:rPr>
          <w:bCs/>
          <w:sz w:val="28"/>
          <w:szCs w:val="28"/>
        </w:rPr>
        <w:t xml:space="preserve">, </w:t>
      </w:r>
      <w:r w:rsidR="00B02902" w:rsidRPr="00CC261C">
        <w:rPr>
          <w:bCs/>
          <w:sz w:val="28"/>
          <w:szCs w:val="28"/>
        </w:rPr>
        <w:t xml:space="preserve">учтены положения </w:t>
      </w:r>
      <w:r w:rsidR="00111F62" w:rsidRPr="00CC261C">
        <w:rPr>
          <w:bCs/>
          <w:sz w:val="28"/>
          <w:szCs w:val="28"/>
        </w:rPr>
        <w:t>У</w:t>
      </w:r>
      <w:r w:rsidRPr="00CC261C">
        <w:rPr>
          <w:bCs/>
          <w:sz w:val="28"/>
          <w:szCs w:val="28"/>
        </w:rPr>
        <w:t>каз</w:t>
      </w:r>
      <w:r w:rsidR="00B02902" w:rsidRPr="00CC261C">
        <w:rPr>
          <w:bCs/>
          <w:sz w:val="28"/>
          <w:szCs w:val="28"/>
        </w:rPr>
        <w:t>ов</w:t>
      </w:r>
      <w:r w:rsidRPr="00CC261C">
        <w:rPr>
          <w:bCs/>
          <w:sz w:val="28"/>
          <w:szCs w:val="28"/>
        </w:rPr>
        <w:t xml:space="preserve"> Президента Российской Федерации от 7 мая 2012 года, </w:t>
      </w:r>
      <w:r w:rsidR="00B02902" w:rsidRPr="00CC261C">
        <w:rPr>
          <w:sz w:val="28"/>
          <w:szCs w:val="28"/>
        </w:rPr>
        <w:t xml:space="preserve">от 7 мая 2018 года </w:t>
      </w:r>
      <w:hyperlink r:id="rId8" w:history="1">
        <w:r w:rsidR="00B02902" w:rsidRPr="00CC261C">
          <w:rPr>
            <w:sz w:val="28"/>
            <w:szCs w:val="28"/>
          </w:rPr>
          <w:t>№ 204</w:t>
        </w:r>
      </w:hyperlink>
      <w:r w:rsidR="00B02902" w:rsidRPr="00CC261C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</w:t>
      </w:r>
      <w:r w:rsidRPr="00CC261C">
        <w:rPr>
          <w:bCs/>
          <w:sz w:val="28"/>
          <w:szCs w:val="28"/>
        </w:rPr>
        <w:t xml:space="preserve"> Стратеги</w:t>
      </w:r>
      <w:r w:rsidR="0074095D" w:rsidRPr="00CC261C">
        <w:rPr>
          <w:bCs/>
          <w:sz w:val="28"/>
          <w:szCs w:val="28"/>
        </w:rPr>
        <w:t>и</w:t>
      </w:r>
      <w:r w:rsidRPr="00CC261C">
        <w:rPr>
          <w:bCs/>
          <w:sz w:val="28"/>
          <w:szCs w:val="28"/>
        </w:rPr>
        <w:t xml:space="preserve"> социально-экономического развития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до 2030 года, утвержденн</w:t>
      </w:r>
      <w:r w:rsidR="0074095D" w:rsidRPr="00CC261C">
        <w:rPr>
          <w:bCs/>
          <w:sz w:val="28"/>
          <w:szCs w:val="28"/>
        </w:rPr>
        <w:t>ой</w:t>
      </w:r>
      <w:r w:rsidRPr="00CC261C">
        <w:rPr>
          <w:bCs/>
          <w:sz w:val="28"/>
          <w:szCs w:val="28"/>
        </w:rPr>
        <w:t xml:space="preserve"> решением Думы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от 30.10.2012 года №164</w:t>
      </w:r>
      <w:r w:rsidR="005050FD" w:rsidRPr="00CC261C">
        <w:rPr>
          <w:bCs/>
          <w:sz w:val="28"/>
          <w:szCs w:val="28"/>
        </w:rPr>
        <w:t xml:space="preserve"> (в редакции от 28.12.2015 №31</w:t>
      </w:r>
      <w:r w:rsidR="009E308B" w:rsidRPr="00CC261C">
        <w:rPr>
          <w:bCs/>
          <w:sz w:val="28"/>
          <w:szCs w:val="28"/>
        </w:rPr>
        <w:t xml:space="preserve">, </w:t>
      </w:r>
      <w:r w:rsidR="009E308B" w:rsidRPr="00CC261C">
        <w:rPr>
          <w:sz w:val="28"/>
          <w:szCs w:val="28"/>
        </w:rPr>
        <w:t>от 29.12.2016 № 100, от 15.12.2017 №155</w:t>
      </w:r>
      <w:r w:rsidR="005050FD" w:rsidRPr="00CC261C">
        <w:rPr>
          <w:bCs/>
          <w:sz w:val="28"/>
          <w:szCs w:val="28"/>
        </w:rPr>
        <w:t>)</w:t>
      </w:r>
      <w:r w:rsidRPr="00CC261C">
        <w:rPr>
          <w:bCs/>
          <w:sz w:val="28"/>
          <w:szCs w:val="28"/>
        </w:rPr>
        <w:t xml:space="preserve"> и Прогноз</w:t>
      </w:r>
      <w:r w:rsidR="0074095D" w:rsidRPr="00CC261C">
        <w:rPr>
          <w:bCs/>
          <w:sz w:val="28"/>
          <w:szCs w:val="28"/>
        </w:rPr>
        <w:t>а</w:t>
      </w:r>
      <w:r w:rsidRPr="00CC261C">
        <w:rPr>
          <w:bCs/>
          <w:sz w:val="28"/>
          <w:szCs w:val="28"/>
        </w:rPr>
        <w:t xml:space="preserve"> социально-экономического развития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</w:t>
      </w:r>
      <w:r w:rsidR="00AB221F" w:rsidRPr="00CC261C">
        <w:rPr>
          <w:sz w:val="28"/>
          <w:szCs w:val="28"/>
        </w:rPr>
        <w:t>на 2020 год и плановый период 2021 и 2022 годов</w:t>
      </w:r>
      <w:r w:rsidRPr="00CC261C">
        <w:rPr>
          <w:bCs/>
          <w:sz w:val="28"/>
          <w:szCs w:val="28"/>
        </w:rPr>
        <w:t>, утвержденн</w:t>
      </w:r>
      <w:r w:rsidR="0074095D" w:rsidRPr="00CC261C">
        <w:rPr>
          <w:bCs/>
          <w:sz w:val="28"/>
          <w:szCs w:val="28"/>
        </w:rPr>
        <w:t>ого</w:t>
      </w:r>
      <w:r w:rsidRPr="00CC261C">
        <w:rPr>
          <w:bCs/>
          <w:sz w:val="28"/>
          <w:szCs w:val="28"/>
        </w:rPr>
        <w:t xml:space="preserve"> постановлением Администрации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от </w:t>
      </w:r>
      <w:r w:rsidR="00F279D2" w:rsidRPr="00CC261C">
        <w:rPr>
          <w:bCs/>
          <w:sz w:val="28"/>
          <w:szCs w:val="28"/>
        </w:rPr>
        <w:t>31.10.201</w:t>
      </w:r>
      <w:r w:rsidR="00AB221F" w:rsidRPr="00CC261C">
        <w:rPr>
          <w:bCs/>
          <w:sz w:val="28"/>
          <w:szCs w:val="28"/>
        </w:rPr>
        <w:t>9</w:t>
      </w:r>
      <w:r w:rsidRPr="00CC261C">
        <w:rPr>
          <w:bCs/>
          <w:sz w:val="28"/>
          <w:szCs w:val="28"/>
        </w:rPr>
        <w:t xml:space="preserve"> №</w:t>
      </w:r>
      <w:r w:rsidR="00AB221F" w:rsidRPr="00CC261C">
        <w:rPr>
          <w:bCs/>
          <w:sz w:val="28"/>
          <w:szCs w:val="28"/>
        </w:rPr>
        <w:t>1448.</w:t>
      </w:r>
    </w:p>
    <w:p w:rsidR="00BF1AC7" w:rsidRPr="00CC261C" w:rsidRDefault="00BF1AC7" w:rsidP="00BF1AC7">
      <w:pPr>
        <w:pStyle w:val="23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CC261C">
        <w:rPr>
          <w:bCs/>
          <w:sz w:val="28"/>
          <w:szCs w:val="28"/>
        </w:rPr>
        <w:t xml:space="preserve"> </w:t>
      </w:r>
    </w:p>
    <w:p w:rsidR="00E139DF" w:rsidRPr="00CC261C" w:rsidRDefault="00AC7825" w:rsidP="00AC7825">
      <w:pPr>
        <w:tabs>
          <w:tab w:val="left" w:pos="900"/>
        </w:tabs>
        <w:spacing w:line="36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отчетном году  бюджетная политика  в районе была направлена, как и в предыдущие годы, на обеспечение сбалансированности и устойчивости бюджета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 в условиях ограниченности доходных источников и необходимости оптимизации  бюджетных расходов,</w:t>
      </w:r>
      <w:r w:rsidRPr="00CC261C">
        <w:rPr>
          <w:bCs/>
          <w:sz w:val="28"/>
          <w:szCs w:val="28"/>
        </w:rPr>
        <w:t xml:space="preserve"> </w:t>
      </w:r>
      <w:r w:rsidRPr="00CC261C">
        <w:rPr>
          <w:bCs/>
          <w:sz w:val="28"/>
          <w:szCs w:val="28"/>
        </w:rPr>
        <w:lastRenderedPageBreak/>
        <w:t>адресное решение социальных проблем,</w:t>
      </w:r>
      <w:r w:rsidR="00E139DF" w:rsidRPr="00CC261C">
        <w:rPr>
          <w:sz w:val="28"/>
          <w:szCs w:val="28"/>
        </w:rPr>
        <w:t xml:space="preserve"> сохранен</w:t>
      </w:r>
      <w:r w:rsidRPr="00CC261C">
        <w:rPr>
          <w:sz w:val="28"/>
          <w:szCs w:val="28"/>
        </w:rPr>
        <w:t>а</w:t>
      </w:r>
      <w:r w:rsidR="00E139DF" w:rsidRPr="00CC261C">
        <w:rPr>
          <w:sz w:val="28"/>
          <w:szCs w:val="28"/>
        </w:rPr>
        <w:t xml:space="preserve"> преемственност</w:t>
      </w:r>
      <w:r w:rsidRPr="00CC261C">
        <w:rPr>
          <w:sz w:val="28"/>
          <w:szCs w:val="28"/>
        </w:rPr>
        <w:t>ь</w:t>
      </w:r>
      <w:r w:rsidR="00E139DF" w:rsidRPr="00CC261C">
        <w:rPr>
          <w:sz w:val="28"/>
          <w:szCs w:val="28"/>
        </w:rPr>
        <w:t xml:space="preserve"> определенных ранее приоритетов и их достижение с учетом текущей экономической ситуации и необходимости реализации первоочередных задач социальной сферы, поставленных в Указах Президента Российской Федерации от 7 мая 2012 года</w:t>
      </w:r>
      <w:r w:rsidR="00EF1900" w:rsidRPr="00CC261C">
        <w:rPr>
          <w:sz w:val="28"/>
          <w:szCs w:val="28"/>
        </w:rPr>
        <w:t xml:space="preserve">, 7 мая 2018 года </w:t>
      </w:r>
      <w:hyperlink r:id="rId9" w:history="1">
        <w:r w:rsidR="00EF1900" w:rsidRPr="00CC261C">
          <w:rPr>
            <w:sz w:val="28"/>
            <w:szCs w:val="28"/>
          </w:rPr>
          <w:t>№ 204</w:t>
        </w:r>
      </w:hyperlink>
      <w:r w:rsidR="00E139DF" w:rsidRPr="00CC261C">
        <w:rPr>
          <w:sz w:val="28"/>
          <w:szCs w:val="28"/>
        </w:rPr>
        <w:t>.</w:t>
      </w:r>
    </w:p>
    <w:p w:rsidR="0088568A" w:rsidRPr="00CC261C" w:rsidRDefault="0088568A" w:rsidP="0088568A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Заключено Соглашение об осуществлении мер, направленных на социально-экономическое развитие и оздоровление финансов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</w:t>
      </w:r>
      <w:r w:rsidR="000E6097" w:rsidRPr="00CC261C">
        <w:rPr>
          <w:sz w:val="28"/>
          <w:szCs w:val="28"/>
        </w:rPr>
        <w:t xml:space="preserve"> между</w:t>
      </w:r>
      <w:r w:rsidRPr="00CC261C">
        <w:rPr>
          <w:sz w:val="28"/>
          <w:szCs w:val="28"/>
        </w:rPr>
        <w:t xml:space="preserve"> Министерством финансов Новгородской области </w:t>
      </w:r>
      <w:r w:rsidR="000E6097" w:rsidRPr="00CC261C">
        <w:rPr>
          <w:sz w:val="28"/>
          <w:szCs w:val="28"/>
        </w:rPr>
        <w:t>и</w:t>
      </w:r>
      <w:r w:rsidRPr="00CC261C">
        <w:rPr>
          <w:sz w:val="28"/>
          <w:szCs w:val="28"/>
        </w:rPr>
        <w:t xml:space="preserve"> Главой 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 от 03 февраля 2020 года №02-32/20-7120-12.</w:t>
      </w:r>
      <w:r w:rsidR="00D068BF" w:rsidRPr="00CC261C">
        <w:rPr>
          <w:sz w:val="28"/>
          <w:szCs w:val="28"/>
        </w:rPr>
        <w:t xml:space="preserve"> </w:t>
      </w:r>
    </w:p>
    <w:p w:rsidR="007C3881" w:rsidRPr="00CC261C" w:rsidRDefault="007C3881" w:rsidP="0088568A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5</w:t>
      </w:r>
      <w:r w:rsidR="00DB7B53" w:rsidRPr="00CC261C">
        <w:rPr>
          <w:sz w:val="28"/>
          <w:szCs w:val="28"/>
        </w:rPr>
        <w:t xml:space="preserve"> феврал</w:t>
      </w:r>
      <w:r w:rsidRPr="00CC261C">
        <w:rPr>
          <w:sz w:val="28"/>
          <w:szCs w:val="28"/>
        </w:rPr>
        <w:t>я</w:t>
      </w:r>
      <w:r w:rsidR="00DB7B53" w:rsidRPr="00CC261C">
        <w:rPr>
          <w:sz w:val="28"/>
          <w:szCs w:val="28"/>
        </w:rPr>
        <w:t xml:space="preserve"> 2020 года к</w:t>
      </w:r>
      <w:r w:rsidR="000E6097" w:rsidRPr="00CC261C">
        <w:rPr>
          <w:sz w:val="28"/>
          <w:szCs w:val="28"/>
        </w:rPr>
        <w:t>омитетом финансов подготовлены и заключены</w:t>
      </w:r>
      <w:r w:rsidRPr="00CC261C">
        <w:rPr>
          <w:sz w:val="28"/>
          <w:szCs w:val="28"/>
        </w:rPr>
        <w:t xml:space="preserve"> 5</w:t>
      </w:r>
      <w:r w:rsidR="000E6097" w:rsidRPr="00CC261C">
        <w:rPr>
          <w:sz w:val="28"/>
          <w:szCs w:val="28"/>
        </w:rPr>
        <w:t xml:space="preserve"> Соглашени</w:t>
      </w:r>
      <w:r w:rsidRPr="00CC261C">
        <w:rPr>
          <w:sz w:val="28"/>
          <w:szCs w:val="28"/>
        </w:rPr>
        <w:t>й</w:t>
      </w:r>
      <w:r w:rsidR="000E6097" w:rsidRPr="00CC261C">
        <w:rPr>
          <w:sz w:val="28"/>
          <w:szCs w:val="28"/>
        </w:rPr>
        <w:t xml:space="preserve"> об осуществлении мер, направленных на социально-экономическое развитие и оздоровление муниципальных  финансов</w:t>
      </w:r>
      <w:r w:rsidR="00DB7B53" w:rsidRPr="00CC261C">
        <w:rPr>
          <w:sz w:val="28"/>
          <w:szCs w:val="28"/>
        </w:rPr>
        <w:t xml:space="preserve"> поселений</w:t>
      </w:r>
      <w:r w:rsidR="000E6097" w:rsidRPr="00CC261C">
        <w:rPr>
          <w:sz w:val="28"/>
          <w:szCs w:val="28"/>
        </w:rPr>
        <w:t xml:space="preserve"> </w:t>
      </w:r>
      <w:r w:rsidR="00DB7B53" w:rsidRPr="00CC261C">
        <w:rPr>
          <w:sz w:val="28"/>
          <w:szCs w:val="28"/>
        </w:rPr>
        <w:t xml:space="preserve"> (далее Соглашения) </w:t>
      </w:r>
      <w:r w:rsidR="000E6097" w:rsidRPr="00CC261C">
        <w:rPr>
          <w:sz w:val="28"/>
          <w:szCs w:val="28"/>
        </w:rPr>
        <w:t>с Главами городских и сельских поселений</w:t>
      </w:r>
      <w:r w:rsidR="00DB7B53" w:rsidRPr="00CC261C">
        <w:rPr>
          <w:sz w:val="28"/>
          <w:szCs w:val="28"/>
        </w:rPr>
        <w:t xml:space="preserve"> муниципального района</w:t>
      </w:r>
      <w:r w:rsidRPr="00CC261C">
        <w:rPr>
          <w:sz w:val="28"/>
          <w:szCs w:val="28"/>
        </w:rPr>
        <w:t>, являющихся получателями дотации на выравнивание бюджетной обеспеченности поселений</w:t>
      </w:r>
      <w:r w:rsidR="00DB7B53" w:rsidRPr="00CC261C">
        <w:rPr>
          <w:sz w:val="28"/>
          <w:szCs w:val="28"/>
        </w:rPr>
        <w:t>. Контроль за соблюдением</w:t>
      </w:r>
      <w:r w:rsidR="000E6097" w:rsidRPr="00CC261C">
        <w:rPr>
          <w:sz w:val="28"/>
          <w:szCs w:val="28"/>
        </w:rPr>
        <w:t xml:space="preserve">  </w:t>
      </w:r>
      <w:r w:rsidR="00DB7B53" w:rsidRPr="00CC261C">
        <w:rPr>
          <w:sz w:val="28"/>
          <w:szCs w:val="28"/>
        </w:rPr>
        <w:t>обязательств, предусмотренных Соглашениями, осуществлялся комитетом финансов.</w:t>
      </w:r>
      <w:r w:rsidRPr="00CC261C">
        <w:rPr>
          <w:sz w:val="28"/>
          <w:szCs w:val="28"/>
        </w:rPr>
        <w:t xml:space="preserve"> </w:t>
      </w:r>
    </w:p>
    <w:p w:rsidR="000E6097" w:rsidRPr="00CC261C" w:rsidRDefault="007C3881" w:rsidP="0088568A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В соответствии</w:t>
      </w:r>
      <w:r w:rsidR="008B0E63" w:rsidRPr="00CC261C">
        <w:rPr>
          <w:sz w:val="28"/>
          <w:szCs w:val="28"/>
        </w:rPr>
        <w:t xml:space="preserve"> с п.2.4. Соглашения з</w:t>
      </w:r>
      <w:r w:rsidRPr="00CC261C">
        <w:rPr>
          <w:sz w:val="28"/>
          <w:szCs w:val="28"/>
        </w:rPr>
        <w:t xml:space="preserve">а отчетный год рассмотрено и </w:t>
      </w:r>
      <w:r w:rsidR="008B0E63" w:rsidRPr="00CC261C">
        <w:rPr>
          <w:sz w:val="28"/>
          <w:szCs w:val="28"/>
        </w:rPr>
        <w:t>подготовлено 5 заключений на проекты бюджетов поселений</w:t>
      </w:r>
      <w:r w:rsidR="00240BFE" w:rsidRPr="00CC261C">
        <w:rPr>
          <w:sz w:val="28"/>
          <w:szCs w:val="28"/>
        </w:rPr>
        <w:t xml:space="preserve"> </w:t>
      </w:r>
      <w:r w:rsidR="008B0E63" w:rsidRPr="00CC261C">
        <w:rPr>
          <w:sz w:val="28"/>
          <w:szCs w:val="28"/>
        </w:rPr>
        <w:t>(получателей</w:t>
      </w:r>
      <w:r w:rsidR="00240BFE" w:rsidRPr="00CC261C">
        <w:rPr>
          <w:sz w:val="28"/>
          <w:szCs w:val="28"/>
        </w:rPr>
        <w:t xml:space="preserve"> </w:t>
      </w:r>
      <w:r w:rsidR="008B0E63" w:rsidRPr="00CC261C">
        <w:rPr>
          <w:sz w:val="28"/>
          <w:szCs w:val="28"/>
        </w:rPr>
        <w:t>дотации</w:t>
      </w:r>
      <w:r w:rsidR="00D068BF" w:rsidRPr="00CC261C">
        <w:rPr>
          <w:sz w:val="28"/>
          <w:szCs w:val="28"/>
        </w:rPr>
        <w:t xml:space="preserve"> на выравнивание бюджетной обеспеченности поселений</w:t>
      </w:r>
      <w:r w:rsidR="008B0E63" w:rsidRPr="00CC261C">
        <w:rPr>
          <w:sz w:val="28"/>
          <w:szCs w:val="28"/>
        </w:rPr>
        <w:t>) на 2021 год и на плановый период 2022 и 2023 годов и 13 заключений на проекты о  внесений изменений в бюджеты данных поселений</w:t>
      </w:r>
      <w:r w:rsidR="00D068BF" w:rsidRPr="00CC261C">
        <w:rPr>
          <w:sz w:val="28"/>
          <w:szCs w:val="28"/>
        </w:rPr>
        <w:t xml:space="preserve"> на 2020 год и на плановый период 2021 и 2022 годов.</w:t>
      </w:r>
    </w:p>
    <w:p w:rsidR="005E342B" w:rsidRPr="00CC261C" w:rsidRDefault="005E342B" w:rsidP="005E342B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  </w:t>
      </w:r>
      <w:r w:rsidR="00770A94" w:rsidRPr="00CC261C">
        <w:rPr>
          <w:sz w:val="28"/>
          <w:szCs w:val="28"/>
        </w:rPr>
        <w:t xml:space="preserve">В соответствии с Перечнем мероприятий по развитию инфраструктуры </w:t>
      </w:r>
      <w:proofErr w:type="spellStart"/>
      <w:r w:rsidR="00770A94" w:rsidRPr="00CC261C">
        <w:rPr>
          <w:sz w:val="28"/>
          <w:szCs w:val="28"/>
        </w:rPr>
        <w:t>Окуловского</w:t>
      </w:r>
      <w:proofErr w:type="spellEnd"/>
      <w:r w:rsidR="00770A94" w:rsidRPr="00CC261C">
        <w:rPr>
          <w:sz w:val="28"/>
          <w:szCs w:val="28"/>
        </w:rPr>
        <w:t xml:space="preserve"> муниципального района Новгородской области в рамках Соглашения о сотрудничестве в области социально-экономического развития муниципального образования  «</w:t>
      </w:r>
      <w:proofErr w:type="spellStart"/>
      <w:r w:rsidR="00770A94" w:rsidRPr="00CC261C">
        <w:rPr>
          <w:sz w:val="28"/>
          <w:szCs w:val="28"/>
        </w:rPr>
        <w:t>Окуловский</w:t>
      </w:r>
      <w:proofErr w:type="spellEnd"/>
      <w:r w:rsidR="00770A94" w:rsidRPr="00CC261C">
        <w:rPr>
          <w:sz w:val="28"/>
          <w:szCs w:val="28"/>
        </w:rPr>
        <w:t xml:space="preserve"> муниципальный район» от 08.04.2019 №01-46/100, заключенного между Правительством Новгородской области, Администрацией </w:t>
      </w:r>
      <w:proofErr w:type="spellStart"/>
      <w:r w:rsidR="00770A94" w:rsidRPr="00CC261C">
        <w:rPr>
          <w:sz w:val="28"/>
          <w:szCs w:val="28"/>
        </w:rPr>
        <w:t>Окуловского</w:t>
      </w:r>
      <w:proofErr w:type="spellEnd"/>
      <w:r w:rsidR="00770A94" w:rsidRPr="00CC261C">
        <w:rPr>
          <w:sz w:val="28"/>
          <w:szCs w:val="28"/>
        </w:rPr>
        <w:t xml:space="preserve"> муниципального района и ООО «СПЛАТ ГЛОБАЛ»</w:t>
      </w:r>
      <w:r w:rsidR="009A3577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 xml:space="preserve">в 2020 году </w:t>
      </w:r>
      <w:r w:rsidR="009A3577" w:rsidRPr="00CC261C">
        <w:rPr>
          <w:sz w:val="28"/>
          <w:szCs w:val="28"/>
        </w:rPr>
        <w:t xml:space="preserve">профинансированы расходы на строительство </w:t>
      </w:r>
      <w:r w:rsidRPr="00CC261C">
        <w:rPr>
          <w:sz w:val="28"/>
          <w:szCs w:val="28"/>
        </w:rPr>
        <w:t>объекта: «Детский сад в г.Окуловка, ул.Кропоткина, уч.2б» на сумму 29 млн.797,4 тыс. рублей при плане 53млн. 530,1тыс. рублей</w:t>
      </w:r>
      <w:r w:rsidR="00CB165F" w:rsidRPr="00CC261C">
        <w:rPr>
          <w:sz w:val="28"/>
          <w:szCs w:val="28"/>
        </w:rPr>
        <w:t xml:space="preserve"> за счет иных межбюджетных трансфертов из областного бюджета</w:t>
      </w:r>
      <w:r w:rsidR="00FD35AD" w:rsidRPr="00CC261C">
        <w:rPr>
          <w:sz w:val="28"/>
          <w:szCs w:val="28"/>
        </w:rPr>
        <w:t>.</w:t>
      </w:r>
      <w:r w:rsidR="00CB165F" w:rsidRPr="00CC261C">
        <w:rPr>
          <w:sz w:val="28"/>
          <w:szCs w:val="28"/>
        </w:rPr>
        <w:t xml:space="preserve"> Неиспользованные остатки целевых средств в сумме 23млн. 732,7тыс. рублей будут направлены на вышеуказанные цели в 2021 году.</w:t>
      </w:r>
    </w:p>
    <w:p w:rsidR="00AC7825" w:rsidRPr="00CC261C" w:rsidRDefault="00AC7825" w:rsidP="00AC7825">
      <w:pPr>
        <w:tabs>
          <w:tab w:val="left" w:pos="900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9E7633" w:rsidRPr="00CC261C" w:rsidRDefault="009E7633" w:rsidP="009E7633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Бюджет 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 на  2020 год утвержден решением Думы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от 18.12.2019 №275 «О    бюджете 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 на  2020 год и на плановый пе5риод 2021 и 2022 годов» в объеме: по доходам  - в сумме 533 млн. 102,3 тыс.рублей и расходам в сумме  541 млн. 110,6 тыс.рублей; прогнозируемый  дефицит бюджета на 20</w:t>
      </w:r>
      <w:r w:rsidR="004304A1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  установлен в сумме   8 млн.008,3 тыс. рублей.</w:t>
      </w:r>
    </w:p>
    <w:p w:rsidR="0074095D" w:rsidRPr="00CC261C" w:rsidRDefault="009E7633" w:rsidP="009E7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За 2020 год 5 раз вносились изменения в решение о бюджете. Уточненный объем бюджета  муниципального района  за  2020 год  установлен по доходам в сумме 621 млн.993,3 тыс. рублей, по расходам в сумме 675 млн. 384 тыс. </w:t>
      </w:r>
      <w:r w:rsidRPr="00CC261C">
        <w:rPr>
          <w:sz w:val="28"/>
          <w:szCs w:val="28"/>
        </w:rPr>
        <w:lastRenderedPageBreak/>
        <w:t>рублей. Дефицит бюджета муниципального района  за  2020 год   установлен в сумме 53 млн. 390,7</w:t>
      </w:r>
      <w:r w:rsidR="00CB165F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тыс. рублей.</w:t>
      </w:r>
    </w:p>
    <w:p w:rsidR="004304A1" w:rsidRPr="00CC261C" w:rsidRDefault="004304A1" w:rsidP="004304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IV квартале 2020 года сформирован проект бюджета 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 на 2021 год и на плановый период 2022 и 2023 годов на трехлетний год, сохранен механизм среднесрочного планирования. </w:t>
      </w:r>
    </w:p>
    <w:p w:rsidR="00354A43" w:rsidRPr="00CC261C" w:rsidRDefault="00354A43" w:rsidP="009E7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688" w:rsidRPr="00CC261C" w:rsidRDefault="00EA4BFD" w:rsidP="00EA4BFD">
      <w:pPr>
        <w:pStyle w:val="23"/>
        <w:spacing w:after="0"/>
        <w:ind w:left="0" w:firstLine="709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>Общие итоги исполнения консолидированного бюджета района</w:t>
      </w:r>
    </w:p>
    <w:p w:rsidR="00354A43" w:rsidRPr="00CC261C" w:rsidRDefault="00B664D4" w:rsidP="00EA4BFD">
      <w:pPr>
        <w:pStyle w:val="23"/>
        <w:spacing w:after="0"/>
        <w:ind w:left="0" w:firstLine="709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>Доходы</w:t>
      </w:r>
    </w:p>
    <w:p w:rsidR="00354A43" w:rsidRPr="00CC261C" w:rsidRDefault="00354A43" w:rsidP="00354A43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За 2020 год доходы консолидированного бюджета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составили 978 млн. 352,9 тыс. рублей (рост к аналогичному периоду 2019 года 18,8%), в том числе налоговые и неналоговые – 380 млн. 616,7 тыс. рублей (рост к 2019 году 27,4%).</w:t>
      </w:r>
    </w:p>
    <w:p w:rsidR="00354A43" w:rsidRPr="00CC261C" w:rsidRDefault="00354A43" w:rsidP="00EA4BFD">
      <w:pPr>
        <w:pStyle w:val="23"/>
        <w:spacing w:after="0"/>
        <w:ind w:left="0" w:firstLine="709"/>
        <w:jc w:val="center"/>
        <w:rPr>
          <w:b/>
          <w:sz w:val="28"/>
          <w:szCs w:val="28"/>
        </w:rPr>
      </w:pP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Основной удельный вес в структуре налоговых и неналоговых доходов занимают налоговые платежи. Их объем составил </w:t>
      </w:r>
      <w:r w:rsidR="009B703F" w:rsidRPr="00CC261C">
        <w:rPr>
          <w:sz w:val="28"/>
          <w:szCs w:val="28"/>
        </w:rPr>
        <w:t xml:space="preserve">354 </w:t>
      </w:r>
      <w:r w:rsidRPr="00CC261C">
        <w:rPr>
          <w:sz w:val="28"/>
          <w:szCs w:val="28"/>
        </w:rPr>
        <w:t xml:space="preserve">млн. </w:t>
      </w:r>
      <w:r w:rsidR="009B703F" w:rsidRPr="00CC261C">
        <w:rPr>
          <w:sz w:val="28"/>
          <w:szCs w:val="28"/>
        </w:rPr>
        <w:t>386,6</w:t>
      </w:r>
      <w:r w:rsidRPr="00CC261C">
        <w:rPr>
          <w:sz w:val="28"/>
          <w:szCs w:val="28"/>
        </w:rPr>
        <w:t xml:space="preserve"> тыс. рублей, что выше показателя 2019 года на </w:t>
      </w:r>
      <w:r w:rsidR="003A5B03" w:rsidRPr="00CC261C">
        <w:rPr>
          <w:sz w:val="28"/>
          <w:szCs w:val="28"/>
        </w:rPr>
        <w:t>75</w:t>
      </w:r>
      <w:r w:rsidRPr="00CC261C">
        <w:rPr>
          <w:sz w:val="28"/>
          <w:szCs w:val="28"/>
        </w:rPr>
        <w:t xml:space="preserve"> млн. </w:t>
      </w:r>
      <w:r w:rsidR="003A5B03" w:rsidRPr="00CC261C">
        <w:rPr>
          <w:sz w:val="28"/>
          <w:szCs w:val="28"/>
        </w:rPr>
        <w:t>878,6</w:t>
      </w:r>
      <w:r w:rsidRPr="00CC261C">
        <w:rPr>
          <w:sz w:val="28"/>
          <w:szCs w:val="28"/>
        </w:rPr>
        <w:t xml:space="preserve"> тыс. рублей или на </w:t>
      </w:r>
      <w:r w:rsidR="003A5B03" w:rsidRPr="00CC261C">
        <w:rPr>
          <w:sz w:val="28"/>
          <w:szCs w:val="28"/>
        </w:rPr>
        <w:t>27,2</w:t>
      </w:r>
      <w:r w:rsidRPr="00CC261C">
        <w:rPr>
          <w:sz w:val="28"/>
          <w:szCs w:val="28"/>
        </w:rPr>
        <w:t>%.</w:t>
      </w:r>
    </w:p>
    <w:p w:rsidR="00E03504" w:rsidRPr="00CC261C" w:rsidRDefault="003A5B03" w:rsidP="00E03504">
      <w:pPr>
        <w:spacing w:line="360" w:lineRule="atLeast"/>
        <w:ind w:left="142"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В 2020 году поступления налоговых платежей в консолидированный бюджет области от  вновь созданных организаций, зарегистрированных на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и организаций, в отношении инвестиционных проектов которых Инвестиционным советом принято решение о целесообразности их реализации на территории Новгородской области  (ООО «СПЛАТ ГЛОБАЛ», ООО «СПЛАТ» составили 340952 тыс. рублей. </w:t>
      </w:r>
      <w:r w:rsidR="00E03504" w:rsidRPr="00CC261C">
        <w:rPr>
          <w:sz w:val="28"/>
          <w:szCs w:val="28"/>
        </w:rPr>
        <w:t>В отчетном году в консолидированный бюджет района  от группы предприятий СПЛАТ поступило налога на доходы с физических лиц в сумме</w:t>
      </w:r>
      <w:r w:rsidR="00B664D4" w:rsidRPr="00CC261C">
        <w:rPr>
          <w:sz w:val="28"/>
          <w:szCs w:val="28"/>
        </w:rPr>
        <w:t xml:space="preserve"> 118423,5 тыс. рублей.</w:t>
      </w:r>
    </w:p>
    <w:p w:rsidR="003A5B03" w:rsidRPr="00CC261C" w:rsidRDefault="003A5B03" w:rsidP="003A5B03">
      <w:pPr>
        <w:spacing w:line="360" w:lineRule="atLeast"/>
        <w:ind w:left="142"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IV квартале 2020 года зарегистрировано на территории муниципального района новое предприятие ООО «СПЛАТ </w:t>
      </w:r>
      <w:proofErr w:type="spellStart"/>
      <w:r w:rsidR="00E03504" w:rsidRPr="00CC261C">
        <w:rPr>
          <w:sz w:val="28"/>
          <w:szCs w:val="28"/>
        </w:rPr>
        <w:t>о</w:t>
      </w:r>
      <w:r w:rsidRPr="00CC261C">
        <w:rPr>
          <w:sz w:val="28"/>
          <w:szCs w:val="28"/>
        </w:rPr>
        <w:t>нлайн</w:t>
      </w:r>
      <w:proofErr w:type="spellEnd"/>
      <w:r w:rsidRPr="00CC261C">
        <w:rPr>
          <w:sz w:val="28"/>
          <w:szCs w:val="28"/>
        </w:rPr>
        <w:t xml:space="preserve">», что способствует росту доходного потенциала. </w:t>
      </w:r>
    </w:p>
    <w:p w:rsidR="009B703F" w:rsidRPr="00CC261C" w:rsidRDefault="009B703F" w:rsidP="0090289E">
      <w:pPr>
        <w:ind w:firstLine="708"/>
        <w:jc w:val="both"/>
        <w:rPr>
          <w:sz w:val="28"/>
          <w:szCs w:val="28"/>
        </w:rPr>
      </w:pPr>
    </w:p>
    <w:p w:rsidR="0090289E" w:rsidRPr="00CC261C" w:rsidRDefault="0090289E" w:rsidP="0090289E">
      <w:pPr>
        <w:ind w:firstLine="708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>Безвозмездные поступления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Безвозмездные поступления в консолидированный бюджет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с учетом возвратов остатков субсидий, субвенций и иных межбюджетных трансфертов, имеющих целевое назначение, прошлых лет за 2020 год составили 597 млн.736,2 тыс. рублей при плане 600 млн. 142,8 тыс. рублей, или 99,6% от плана. 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В консолидированный бюджет района из областного бюджета поступило 598 млн. 974,2 тыс. рублей, из них: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субсидии – 277 млн. 389,5 тыс. рублей (99,2% от плана);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субвенции – 229 млн. 151,3 тыс. рублей (99,8%от плана);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межбюджетные трансферты – 92 млн. 433,4 тыс. рублей (99,9%от плана).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За отчетный год в консолидированный бюджет муниципального района недополучено безвозмездных поступлений из областного бюджета 2 млн. 476,6 тыс. рублей, в том числе субсидий 2 млн. 038,1 тыс. рублей, субвенций 355,4 тыс. рублей, межбюджетных трансфертов 83,1 тыс. рублей.</w:t>
      </w:r>
    </w:p>
    <w:p w:rsidR="00B664D4" w:rsidRPr="00CC261C" w:rsidRDefault="00B664D4" w:rsidP="00B664D4">
      <w:pPr>
        <w:ind w:firstLine="708"/>
        <w:jc w:val="center"/>
        <w:rPr>
          <w:b/>
          <w:sz w:val="28"/>
          <w:szCs w:val="28"/>
        </w:rPr>
      </w:pPr>
    </w:p>
    <w:p w:rsidR="00B664D4" w:rsidRPr="00CC261C" w:rsidRDefault="00B664D4" w:rsidP="00B664D4">
      <w:pPr>
        <w:ind w:firstLine="708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>Расходы</w:t>
      </w:r>
    </w:p>
    <w:p w:rsidR="0090289E" w:rsidRPr="00CC261C" w:rsidRDefault="0090289E" w:rsidP="0090289E">
      <w:pPr>
        <w:tabs>
          <w:tab w:val="left" w:pos="900"/>
        </w:tabs>
        <w:spacing w:line="36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lastRenderedPageBreak/>
        <w:t xml:space="preserve">Расходы консолидированного бюджета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за 2020 год исполнены на 93,3%. При плане 1млрд. 076 млн.333,5 тыс. рублей, исполнено 1 млрд. 003млн.818 тыс. рублей, рост расходов к факту  за 2019 год составил  13,2 процента ((факт 2019 года – 755 млн.125,2 тыс. рублей).</w:t>
      </w:r>
    </w:p>
    <w:p w:rsidR="00EA4BFD" w:rsidRPr="00CC261C" w:rsidRDefault="00EA4BFD" w:rsidP="00EA4BFD">
      <w:pPr>
        <w:tabs>
          <w:tab w:val="left" w:pos="900"/>
        </w:tabs>
        <w:spacing w:line="36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целом все </w:t>
      </w:r>
      <w:r w:rsidR="009D2418" w:rsidRPr="00CC261C">
        <w:rPr>
          <w:sz w:val="28"/>
          <w:szCs w:val="28"/>
        </w:rPr>
        <w:t xml:space="preserve"> социально значимые</w:t>
      </w:r>
      <w:r w:rsidRPr="00CC261C">
        <w:rPr>
          <w:sz w:val="28"/>
          <w:szCs w:val="28"/>
        </w:rPr>
        <w:t xml:space="preserve"> расходные обязательства выполнены. </w:t>
      </w:r>
    </w:p>
    <w:p w:rsidR="00EA4BFD" w:rsidRPr="00CC261C" w:rsidRDefault="00EA4BFD" w:rsidP="00EA4BFD">
      <w:pPr>
        <w:tabs>
          <w:tab w:val="left" w:pos="900"/>
        </w:tabs>
        <w:spacing w:line="36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общем объёме исполненных расходов консолидированного бюджета района </w:t>
      </w:r>
      <w:r w:rsidR="00290204" w:rsidRPr="00CC261C">
        <w:rPr>
          <w:sz w:val="28"/>
          <w:szCs w:val="28"/>
        </w:rPr>
        <w:t>40,9</w:t>
      </w:r>
      <w:r w:rsidRPr="00CC261C">
        <w:rPr>
          <w:sz w:val="28"/>
          <w:szCs w:val="28"/>
        </w:rPr>
        <w:t xml:space="preserve">% приходится на реализацию мероприятий в сфере образования, </w:t>
      </w:r>
      <w:r w:rsidR="00290204" w:rsidRPr="00CC261C">
        <w:rPr>
          <w:sz w:val="28"/>
          <w:szCs w:val="28"/>
        </w:rPr>
        <w:t>4,0%</w:t>
      </w:r>
      <w:r w:rsidRPr="00CC261C">
        <w:rPr>
          <w:sz w:val="28"/>
          <w:szCs w:val="28"/>
        </w:rPr>
        <w:t xml:space="preserve"> - в сфере социальной политики, </w:t>
      </w:r>
      <w:r w:rsidR="00290204" w:rsidRPr="00CC261C">
        <w:rPr>
          <w:sz w:val="28"/>
          <w:szCs w:val="28"/>
        </w:rPr>
        <w:t>6,4</w:t>
      </w:r>
      <w:r w:rsidRPr="00CC261C">
        <w:rPr>
          <w:sz w:val="28"/>
          <w:szCs w:val="28"/>
        </w:rPr>
        <w:t xml:space="preserve">% - в сфере культуры, </w:t>
      </w:r>
      <w:r w:rsidR="00290204" w:rsidRPr="00CC261C">
        <w:rPr>
          <w:sz w:val="28"/>
          <w:szCs w:val="28"/>
        </w:rPr>
        <w:t>2,1</w:t>
      </w:r>
      <w:r w:rsidRPr="00CC261C">
        <w:rPr>
          <w:sz w:val="28"/>
          <w:szCs w:val="28"/>
        </w:rPr>
        <w:t xml:space="preserve">% - на развитие физической культуры и спорта, </w:t>
      </w:r>
      <w:r w:rsidR="00290204" w:rsidRPr="00CC261C">
        <w:rPr>
          <w:sz w:val="28"/>
          <w:szCs w:val="28"/>
        </w:rPr>
        <w:t>13,5</w:t>
      </w:r>
      <w:r w:rsidRPr="00CC261C">
        <w:rPr>
          <w:sz w:val="28"/>
          <w:szCs w:val="28"/>
        </w:rPr>
        <w:t xml:space="preserve">% - на развитие  экономики, </w:t>
      </w:r>
      <w:r w:rsidR="00583055" w:rsidRPr="00CC261C">
        <w:rPr>
          <w:sz w:val="28"/>
          <w:szCs w:val="28"/>
        </w:rPr>
        <w:t xml:space="preserve"> 22,9% – </w:t>
      </w:r>
      <w:r w:rsidRPr="00CC261C">
        <w:rPr>
          <w:sz w:val="28"/>
          <w:szCs w:val="28"/>
        </w:rPr>
        <w:t>на поддержку жилищно-коммунального хозяйства</w:t>
      </w:r>
      <w:r w:rsidR="00290204" w:rsidRPr="00CC261C">
        <w:rPr>
          <w:sz w:val="28"/>
          <w:szCs w:val="28"/>
        </w:rPr>
        <w:t>, 9,6% –  на общегосударственные вопросы, 0,4% – на обеспечение национальной безопасности и правоохранительной деятельности, национальную оборону, 02% – на обслуживание муниципального долга</w:t>
      </w:r>
      <w:r w:rsidRPr="00CC261C">
        <w:rPr>
          <w:sz w:val="28"/>
          <w:szCs w:val="28"/>
        </w:rPr>
        <w:t>.</w:t>
      </w:r>
    </w:p>
    <w:p w:rsidR="00EA4BFD" w:rsidRPr="00CC261C" w:rsidRDefault="0074095D" w:rsidP="0074095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 xml:space="preserve">   </w:t>
      </w:r>
    </w:p>
    <w:p w:rsidR="0074095D" w:rsidRPr="00CC261C" w:rsidRDefault="001946F1" w:rsidP="0015087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 xml:space="preserve"> </w:t>
      </w:r>
      <w:r w:rsidR="00304DBC" w:rsidRPr="00CC261C">
        <w:rPr>
          <w:b/>
          <w:sz w:val="28"/>
          <w:szCs w:val="28"/>
        </w:rPr>
        <w:t xml:space="preserve">  </w:t>
      </w:r>
      <w:r w:rsidRPr="00CC261C">
        <w:rPr>
          <w:b/>
          <w:sz w:val="28"/>
          <w:szCs w:val="28"/>
        </w:rPr>
        <w:t xml:space="preserve"> </w:t>
      </w:r>
      <w:r w:rsidR="0074095D" w:rsidRPr="00CC261C">
        <w:rPr>
          <w:b/>
          <w:sz w:val="28"/>
          <w:szCs w:val="28"/>
        </w:rPr>
        <w:t xml:space="preserve">   Итоги исполнения бюджета муниципального района </w:t>
      </w:r>
    </w:p>
    <w:p w:rsidR="00304DBC" w:rsidRPr="00CC261C" w:rsidRDefault="00103A7D" w:rsidP="00304DBC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>Д</w:t>
      </w:r>
      <w:r w:rsidR="001946F1" w:rsidRPr="00CC261C">
        <w:rPr>
          <w:b/>
          <w:sz w:val="28"/>
          <w:szCs w:val="28"/>
        </w:rPr>
        <w:t>оходы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Доходы бюджета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в 2020 году составили 662 млн. 220,5 тыс. рублей, что выше аналогичного периода 2019 года на 68 млн. 697,2 тыс. рублей или на 11,6%.</w:t>
      </w:r>
    </w:p>
    <w:p w:rsidR="0090289E" w:rsidRPr="00CC261C" w:rsidRDefault="0090289E" w:rsidP="0090289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За отчетный год в бюджет муниципального района</w:t>
      </w:r>
      <w:r w:rsidR="0088568A" w:rsidRPr="00CC261C">
        <w:rPr>
          <w:sz w:val="28"/>
          <w:szCs w:val="28"/>
        </w:rPr>
        <w:t xml:space="preserve"> поступило налоговых и неналоговых доходов</w:t>
      </w:r>
      <w:r w:rsidRPr="00CC261C">
        <w:rPr>
          <w:sz w:val="28"/>
          <w:szCs w:val="28"/>
        </w:rPr>
        <w:t xml:space="preserve"> </w:t>
      </w:r>
      <w:r w:rsidR="0088568A" w:rsidRPr="00CC261C">
        <w:rPr>
          <w:sz w:val="28"/>
          <w:szCs w:val="28"/>
        </w:rPr>
        <w:t xml:space="preserve">275 млн. 172,7 тыс. рублей </w:t>
      </w:r>
      <w:r w:rsidRPr="00CC261C">
        <w:rPr>
          <w:sz w:val="28"/>
          <w:szCs w:val="28"/>
        </w:rPr>
        <w:t>при плане 233 млн. 184,8 тыс. рублей</w:t>
      </w:r>
      <w:r w:rsidR="0088568A" w:rsidRPr="00CC261C">
        <w:rPr>
          <w:sz w:val="28"/>
          <w:szCs w:val="28"/>
        </w:rPr>
        <w:t>,</w:t>
      </w:r>
      <w:r w:rsidRPr="00CC261C">
        <w:rPr>
          <w:sz w:val="28"/>
          <w:szCs w:val="28"/>
        </w:rPr>
        <w:t xml:space="preserve"> или 118,0% к плану. По сравнению с 2019 годом рост доходов составил 62 млн. 513,4 тыс. рублей или 29,4%.</w:t>
      </w:r>
    </w:p>
    <w:p w:rsidR="009B703F" w:rsidRPr="00CC261C" w:rsidRDefault="009B703F" w:rsidP="009B703F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Основной удельный вес в структуре налоговых и неналоговых доходов занимают налоговые платежи. Их объем составил 260 млн. 624,5 тыс. рублей, что выше показателя 2019 года на 60 млн. 575,4 тыс. рублей или на 30,3%.</w:t>
      </w:r>
    </w:p>
    <w:p w:rsidR="009B703F" w:rsidRPr="00CC261C" w:rsidRDefault="009B703F" w:rsidP="009B703F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Рост налоговых доходов в 2020 году обусловлен значительными поступлениями налога на доходы физических лиц по группе Компаний  «</w:t>
      </w:r>
      <w:proofErr w:type="spellStart"/>
      <w:r w:rsidRPr="00CC261C">
        <w:rPr>
          <w:sz w:val="28"/>
          <w:szCs w:val="28"/>
        </w:rPr>
        <w:t>Сплат</w:t>
      </w:r>
      <w:proofErr w:type="spellEnd"/>
      <w:r w:rsidRPr="00CC261C">
        <w:rPr>
          <w:sz w:val="28"/>
          <w:szCs w:val="28"/>
        </w:rPr>
        <w:t xml:space="preserve">», Сумма дополнительных поступлений от данных предприятий в бюджет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составила 60,3 млн.рублей.</w:t>
      </w:r>
    </w:p>
    <w:p w:rsidR="009B703F" w:rsidRPr="00CC261C" w:rsidRDefault="009B703F" w:rsidP="009B703F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План по неналоговым доходам в бюджете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исполнен на 112,6% (план 12 млн. 915,5 тыс. рублей, факт – 14 млн. 548,3 тыс. рублей). По  отношению к соответствующему периоду 2019 года  рост неналоговых доходов составил 1 млн. 938,1 тыс.рублей или  15,4%.</w:t>
      </w:r>
    </w:p>
    <w:p w:rsidR="009B703F" w:rsidRPr="00CC261C" w:rsidRDefault="009B703F" w:rsidP="009B703F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Рост неналоговых доходов обусловлен дополнительными поступлениями платы за негативное воздействие на окружающую среду 975,7 тыс.рублей, доходов от продажи земельных участков 1 млн. 944,2 тыс.рублей.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Безвозмездные поступления в бюджет муниципального района составили 387 млн. 346,7 тыс. рублей, в том числе: субсидии – 68 млн. 588 тыс. рублей, субвенции – 229 млн. 151,3 тыс. рублей, иные межбюджетные трансферты – 89  млн. 607,4 тыс. рублей.</w:t>
      </w:r>
    </w:p>
    <w:p w:rsidR="009B52A0" w:rsidRDefault="009B52A0" w:rsidP="001946F1">
      <w:pPr>
        <w:widowControl w:val="0"/>
        <w:snapToGrid w:val="0"/>
        <w:spacing w:line="360" w:lineRule="atLeast"/>
        <w:ind w:firstLine="720"/>
        <w:jc w:val="center"/>
        <w:rPr>
          <w:b/>
          <w:bCs/>
          <w:sz w:val="28"/>
          <w:szCs w:val="28"/>
        </w:rPr>
      </w:pPr>
    </w:p>
    <w:p w:rsidR="00E03504" w:rsidRPr="00CC261C" w:rsidRDefault="001946F1" w:rsidP="001946F1">
      <w:pPr>
        <w:widowControl w:val="0"/>
        <w:snapToGrid w:val="0"/>
        <w:spacing w:line="360" w:lineRule="atLeast"/>
        <w:ind w:firstLine="720"/>
        <w:jc w:val="center"/>
        <w:rPr>
          <w:b/>
          <w:bCs/>
          <w:sz w:val="28"/>
          <w:szCs w:val="28"/>
        </w:rPr>
      </w:pPr>
      <w:r w:rsidRPr="00CC261C">
        <w:rPr>
          <w:b/>
          <w:bCs/>
          <w:sz w:val="28"/>
          <w:szCs w:val="28"/>
        </w:rPr>
        <w:t>Расходы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Расходная часть бюджета муниципального района за отчетный год исполнена на 95,6% к  плану. Профинансировано бюджетных мероприятий на </w:t>
      </w:r>
      <w:r w:rsidRPr="00CC261C">
        <w:rPr>
          <w:sz w:val="28"/>
          <w:szCs w:val="28"/>
        </w:rPr>
        <w:lastRenderedPageBreak/>
        <w:t>сумму 645 млн. 994,3 тыс. рублей, рост расходов к факту за 2019 год составил 11,0% (исполнено за 2019 год – 585 млн. 410,6 тыс. рублей)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В      разрезе     основных     отраслей      исполнение     расходов по отношению к годовым назначениям характеризуется следующим образом: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общегосударственные вопросы – 99%,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национальная оборона – 100,0%,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национальная безопасность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и правоохранительная деятельность – 93,4%,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национальная экономика – 94,2%,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жилищно-коммунальное хозяйство – 86,8%,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образование – 94,1%,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культура – 99,8%,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социальная политика – 98,1%,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физическая культура – 98,8%,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обслуживание муниципального долга – 95,9%</w:t>
      </w:r>
    </w:p>
    <w:p w:rsidR="00E03504" w:rsidRPr="00CC261C" w:rsidRDefault="00E03504" w:rsidP="00E0350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межбюджетные трансферты поселениям – 100,0.</w:t>
      </w:r>
    </w:p>
    <w:p w:rsidR="00E03504" w:rsidRPr="00CC261C" w:rsidRDefault="00E03504" w:rsidP="001946F1">
      <w:pPr>
        <w:widowControl w:val="0"/>
        <w:snapToGrid w:val="0"/>
        <w:spacing w:line="360" w:lineRule="atLeast"/>
        <w:ind w:firstLine="720"/>
        <w:jc w:val="center"/>
        <w:rPr>
          <w:b/>
          <w:bCs/>
          <w:sz w:val="28"/>
          <w:szCs w:val="28"/>
        </w:rPr>
      </w:pPr>
    </w:p>
    <w:p w:rsidR="00956927" w:rsidRPr="00CC261C" w:rsidRDefault="00956927" w:rsidP="00956927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Расходы на оплату труда работников муниципальных учреждений за  отчетный год составили 224 млн. 319,8 тыс.рублей, рост к 2019 году – 1,04 процента (факт 2019 года - 214 млн. 573,9 тыс.рублей). Задолженности по выплате заработной платы работникам муниципальных учреждений района по состоянию на 1 января 2021 года не имеется.</w:t>
      </w:r>
    </w:p>
    <w:p w:rsidR="00956927" w:rsidRPr="00CC261C" w:rsidRDefault="00956927" w:rsidP="00956927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На реализацию муниципальных программ, финансируемых из бюджета муниципального района направлено 585 млн. 700,8 тыс. рублей при плане 617млн.623,7 тыс. рублей, или 94,8 процента. Рост расходов, осуществляемых в рамках муниципальных программ,  за 2020 год по сравнению с отчетными данными за 2019 год составил 9,3 процента (факт 2019 года –535 млн.766,1 тыс. рублей).</w:t>
      </w:r>
    </w:p>
    <w:p w:rsidR="00E03504" w:rsidRPr="00CC261C" w:rsidRDefault="00956927" w:rsidP="00956927">
      <w:pPr>
        <w:widowControl w:val="0"/>
        <w:snapToGrid w:val="0"/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Норматив расходов на содержание органов местного самоуправления муниципального района за 2020 год соблюден.</w:t>
      </w:r>
    </w:p>
    <w:p w:rsidR="00956927" w:rsidRPr="00CC261C" w:rsidRDefault="00956927" w:rsidP="0095692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C261C">
        <w:rPr>
          <w:color w:val="000000"/>
          <w:sz w:val="28"/>
          <w:szCs w:val="28"/>
        </w:rPr>
        <w:t xml:space="preserve">За 2020 год </w:t>
      </w:r>
      <w:r w:rsidRPr="00CC261C">
        <w:rPr>
          <w:sz w:val="28"/>
          <w:szCs w:val="28"/>
        </w:rPr>
        <w:t xml:space="preserve">норматив формирования расходов на содержание органов местного самоуправления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(выборных должностных лиц, осуществляющих свои полномочия на постоянной основе, муниципальных служащих) при установленном нормативе 11,81% фактическое исполнение составило 9,26 %. </w:t>
      </w:r>
    </w:p>
    <w:p w:rsidR="00956927" w:rsidRPr="00CC261C" w:rsidRDefault="00956927" w:rsidP="0095692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В  городских и сельских поселениях, входящих в состав муниципального района, расходы на оплату труда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осуществлялись в пределах нормативов, утвержденных постановлением Правительства Новгородской области от 20.12.2019 №502 «Об у</w:t>
      </w:r>
      <w:r w:rsidRPr="00CC261C">
        <w:rPr>
          <w:rFonts w:eastAsia="Calibri"/>
          <w:sz w:val="28"/>
          <w:szCs w:val="28"/>
          <w:lang w:eastAsia="en-US"/>
        </w:rPr>
        <w:t xml:space="preserve">тверждении </w:t>
      </w:r>
      <w:hyperlink r:id="rId10" w:history="1">
        <w:r w:rsidRPr="00CC261C">
          <w:rPr>
            <w:rFonts w:eastAsia="Calibri"/>
            <w:sz w:val="28"/>
            <w:szCs w:val="28"/>
            <w:lang w:eastAsia="en-US"/>
          </w:rPr>
          <w:t>методик</w:t>
        </w:r>
      </w:hyperlink>
      <w:r w:rsidRPr="00CC261C">
        <w:rPr>
          <w:rFonts w:eastAsia="Calibri"/>
          <w:sz w:val="28"/>
          <w:szCs w:val="28"/>
          <w:lang w:eastAsia="en-US"/>
        </w:rPr>
        <w:t xml:space="preserve">и расчета нормативов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hyperlink r:id="rId11" w:history="1">
        <w:r w:rsidRPr="00CC261C">
          <w:rPr>
            <w:rFonts w:eastAsia="Calibri"/>
            <w:sz w:val="28"/>
            <w:szCs w:val="28"/>
            <w:lang w:eastAsia="en-US"/>
          </w:rPr>
          <w:t>муниципальных районов</w:t>
        </w:r>
      </w:hyperlink>
      <w:r w:rsidRPr="00CC261C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CC261C">
          <w:rPr>
            <w:rFonts w:eastAsia="Calibri"/>
            <w:sz w:val="28"/>
            <w:szCs w:val="28"/>
            <w:lang w:eastAsia="en-US"/>
          </w:rPr>
          <w:t>городских</w:t>
        </w:r>
      </w:hyperlink>
      <w:r w:rsidRPr="00CC261C">
        <w:rPr>
          <w:rFonts w:eastAsia="Calibri"/>
          <w:sz w:val="28"/>
          <w:szCs w:val="28"/>
          <w:lang w:eastAsia="en-US"/>
        </w:rPr>
        <w:t xml:space="preserve"> и </w:t>
      </w:r>
      <w:hyperlink r:id="rId13" w:history="1">
        <w:r w:rsidRPr="00CC261C">
          <w:rPr>
            <w:rFonts w:eastAsia="Calibri"/>
            <w:sz w:val="28"/>
            <w:szCs w:val="28"/>
            <w:lang w:eastAsia="en-US"/>
          </w:rPr>
          <w:t>сельских поселений</w:t>
        </w:r>
      </w:hyperlink>
      <w:r w:rsidRPr="00CC261C">
        <w:rPr>
          <w:rFonts w:eastAsia="Calibri"/>
          <w:sz w:val="28"/>
          <w:szCs w:val="28"/>
          <w:lang w:eastAsia="en-US"/>
        </w:rPr>
        <w:t xml:space="preserve"> области на 2020 год»</w:t>
      </w:r>
      <w:r w:rsidRPr="00CC261C">
        <w:rPr>
          <w:sz w:val="28"/>
          <w:szCs w:val="28"/>
        </w:rPr>
        <w:t>.</w:t>
      </w:r>
    </w:p>
    <w:p w:rsidR="00537A45" w:rsidRPr="00CC261C" w:rsidRDefault="001946F1" w:rsidP="00537A45">
      <w:pPr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lastRenderedPageBreak/>
        <w:t>Ф</w:t>
      </w:r>
      <w:r w:rsidR="004722D6" w:rsidRPr="00CC261C">
        <w:rPr>
          <w:sz w:val="28"/>
          <w:szCs w:val="28"/>
        </w:rPr>
        <w:t xml:space="preserve">инансирование дорожной деятельности на территории </w:t>
      </w:r>
      <w:proofErr w:type="spellStart"/>
      <w:r w:rsidR="004722D6" w:rsidRPr="00CC261C">
        <w:rPr>
          <w:sz w:val="28"/>
          <w:szCs w:val="28"/>
        </w:rPr>
        <w:t>Окуловского</w:t>
      </w:r>
      <w:proofErr w:type="spellEnd"/>
      <w:r w:rsidR="004722D6" w:rsidRPr="00CC261C">
        <w:rPr>
          <w:sz w:val="28"/>
          <w:szCs w:val="28"/>
        </w:rPr>
        <w:t xml:space="preserve"> муниципального района осуществлялось за счет средств дорожных фондов поселений и муниципального района.</w:t>
      </w:r>
    </w:p>
    <w:p w:rsidR="0047449F" w:rsidRPr="00CC261C" w:rsidRDefault="0047449F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отчетном году консолидированный муниципальный дорожный фонд района сформирован в объёме </w:t>
      </w:r>
      <w:r w:rsidR="00135A7A" w:rsidRPr="00CC261C">
        <w:rPr>
          <w:sz w:val="28"/>
          <w:szCs w:val="28"/>
        </w:rPr>
        <w:t>129</w:t>
      </w:r>
      <w:r w:rsidR="00E85599" w:rsidRPr="00CC261C">
        <w:rPr>
          <w:sz w:val="28"/>
          <w:szCs w:val="28"/>
        </w:rPr>
        <w:t xml:space="preserve"> млн. </w:t>
      </w:r>
      <w:r w:rsidR="00135A7A" w:rsidRPr="00CC261C">
        <w:rPr>
          <w:sz w:val="28"/>
          <w:szCs w:val="28"/>
        </w:rPr>
        <w:t>449,4</w:t>
      </w:r>
      <w:r w:rsidR="00E85599" w:rsidRPr="00CC261C">
        <w:rPr>
          <w:sz w:val="28"/>
          <w:szCs w:val="28"/>
        </w:rPr>
        <w:t xml:space="preserve"> тыс.</w:t>
      </w:r>
      <w:r w:rsidRPr="00CC261C">
        <w:rPr>
          <w:sz w:val="28"/>
          <w:szCs w:val="28"/>
        </w:rPr>
        <w:t xml:space="preserve"> рублей.</w:t>
      </w:r>
    </w:p>
    <w:p w:rsidR="0047449F" w:rsidRPr="00CC261C" w:rsidRDefault="0047449F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Источниками формирования муниципального дорожного фонда являлись:</w:t>
      </w:r>
    </w:p>
    <w:p w:rsidR="0047449F" w:rsidRPr="00CC261C" w:rsidRDefault="0047449F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 субсидии из областного бюджета на формирование муниципальных дорожных фондов - </w:t>
      </w:r>
      <w:r w:rsidR="00C13690" w:rsidRPr="00CC261C">
        <w:rPr>
          <w:sz w:val="28"/>
          <w:szCs w:val="28"/>
        </w:rPr>
        <w:t>100</w:t>
      </w:r>
      <w:r w:rsidRPr="00CC261C">
        <w:rPr>
          <w:sz w:val="28"/>
          <w:szCs w:val="28"/>
        </w:rPr>
        <w:t xml:space="preserve"> млн.</w:t>
      </w:r>
      <w:r w:rsidR="00E85599" w:rsidRPr="00CC261C">
        <w:rPr>
          <w:sz w:val="28"/>
          <w:szCs w:val="28"/>
        </w:rPr>
        <w:t xml:space="preserve"> </w:t>
      </w:r>
      <w:r w:rsidR="00C13690" w:rsidRPr="00CC261C">
        <w:rPr>
          <w:sz w:val="28"/>
          <w:szCs w:val="28"/>
        </w:rPr>
        <w:t>659</w:t>
      </w:r>
      <w:r w:rsidR="00E85599" w:rsidRPr="00CC261C">
        <w:rPr>
          <w:sz w:val="28"/>
          <w:szCs w:val="28"/>
        </w:rPr>
        <w:t xml:space="preserve"> тыс.</w:t>
      </w:r>
      <w:r w:rsidRPr="00CC261C">
        <w:rPr>
          <w:sz w:val="28"/>
          <w:szCs w:val="28"/>
        </w:rPr>
        <w:t xml:space="preserve"> рублей,</w:t>
      </w:r>
    </w:p>
    <w:p w:rsidR="0047449F" w:rsidRPr="00CC261C" w:rsidRDefault="0047449F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 доходы от уплаты акцизов на автомобильное топливо - </w:t>
      </w:r>
      <w:r w:rsidR="009B52A0" w:rsidRPr="00CC261C">
        <w:rPr>
          <w:sz w:val="28"/>
          <w:szCs w:val="28"/>
        </w:rPr>
        <w:t>18</w:t>
      </w:r>
      <w:r w:rsidR="008909E6" w:rsidRPr="00CC261C">
        <w:rPr>
          <w:sz w:val="28"/>
          <w:szCs w:val="28"/>
        </w:rPr>
        <w:t xml:space="preserve"> млн.</w:t>
      </w:r>
      <w:r w:rsidR="009B52A0" w:rsidRPr="00CC261C">
        <w:rPr>
          <w:sz w:val="28"/>
          <w:szCs w:val="28"/>
        </w:rPr>
        <w:t xml:space="preserve"> 692,8</w:t>
      </w:r>
      <w:r w:rsidR="00E85599" w:rsidRPr="00CC261C">
        <w:rPr>
          <w:sz w:val="28"/>
          <w:szCs w:val="28"/>
        </w:rPr>
        <w:t xml:space="preserve"> тыс.</w:t>
      </w:r>
      <w:r w:rsidRPr="00CC261C">
        <w:rPr>
          <w:sz w:val="28"/>
          <w:szCs w:val="28"/>
        </w:rPr>
        <w:t xml:space="preserve"> рублей,</w:t>
      </w:r>
    </w:p>
    <w:p w:rsidR="0047449F" w:rsidRPr="00CC261C" w:rsidRDefault="0047449F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 прочие доходы, включая неиспользованные остатки муниципального дорожного фонда на начало отчетного года - </w:t>
      </w:r>
      <w:r w:rsidR="00E85599" w:rsidRPr="00CC261C">
        <w:rPr>
          <w:sz w:val="28"/>
          <w:szCs w:val="28"/>
        </w:rPr>
        <w:t>10</w:t>
      </w:r>
      <w:r w:rsidRPr="00CC261C">
        <w:rPr>
          <w:sz w:val="28"/>
          <w:szCs w:val="28"/>
        </w:rPr>
        <w:t xml:space="preserve"> млн.</w:t>
      </w:r>
      <w:r w:rsidR="009B52A0" w:rsidRPr="00CC261C">
        <w:rPr>
          <w:sz w:val="28"/>
          <w:szCs w:val="28"/>
        </w:rPr>
        <w:t>097,6</w:t>
      </w:r>
      <w:r w:rsidR="00E85599" w:rsidRPr="00CC261C">
        <w:rPr>
          <w:sz w:val="28"/>
          <w:szCs w:val="28"/>
        </w:rPr>
        <w:t xml:space="preserve"> тыс.</w:t>
      </w:r>
      <w:r w:rsidRPr="00CC261C">
        <w:rPr>
          <w:sz w:val="28"/>
          <w:szCs w:val="28"/>
        </w:rPr>
        <w:t xml:space="preserve"> рублей</w:t>
      </w:r>
      <w:r w:rsidR="00537A45" w:rsidRPr="00CC261C">
        <w:rPr>
          <w:sz w:val="28"/>
          <w:szCs w:val="28"/>
        </w:rPr>
        <w:t>.</w:t>
      </w:r>
    </w:p>
    <w:p w:rsidR="004B096E" w:rsidRPr="00CC261C" w:rsidRDefault="00E85599" w:rsidP="0047449F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Расходы на осуществление дорожной деятельности, включая проведение ремонтных работ, </w:t>
      </w:r>
      <w:r w:rsidR="00BF7494" w:rsidRPr="00CC261C">
        <w:rPr>
          <w:sz w:val="28"/>
          <w:szCs w:val="28"/>
        </w:rPr>
        <w:t>исполнены</w:t>
      </w:r>
      <w:r w:rsidRPr="00CC261C">
        <w:rPr>
          <w:sz w:val="28"/>
          <w:szCs w:val="28"/>
        </w:rPr>
        <w:t xml:space="preserve"> в целом по району </w:t>
      </w:r>
      <w:r w:rsidR="00956927" w:rsidRPr="00CC261C">
        <w:rPr>
          <w:sz w:val="28"/>
          <w:szCs w:val="28"/>
        </w:rPr>
        <w:t xml:space="preserve">в сумме 102 млн.089,7 тыс. рублей, рост к факту 2019 года – в 1,9 раза (факт 2019 года - </w:t>
      </w:r>
      <w:r w:rsidR="00BF7494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53 млн.030,4 тыс. рублей</w:t>
      </w:r>
      <w:r w:rsidR="00956927" w:rsidRPr="00CC261C">
        <w:rPr>
          <w:sz w:val="28"/>
          <w:szCs w:val="28"/>
        </w:rPr>
        <w:t>)</w:t>
      </w:r>
      <w:r w:rsidRPr="00CC261C">
        <w:rPr>
          <w:sz w:val="28"/>
          <w:szCs w:val="28"/>
        </w:rPr>
        <w:t>.</w:t>
      </w:r>
    </w:p>
    <w:p w:rsidR="004B096E" w:rsidRPr="00CC261C" w:rsidRDefault="004B096E" w:rsidP="004B096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отчетном году на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реализовывались следующие национальные проекты:</w:t>
      </w:r>
    </w:p>
    <w:p w:rsidR="007C4A42" w:rsidRPr="00CC261C" w:rsidRDefault="007058A9" w:rsidP="004B096E">
      <w:pPr>
        <w:ind w:firstLine="708"/>
        <w:jc w:val="both"/>
        <w:rPr>
          <w:sz w:val="28"/>
          <w:szCs w:val="28"/>
        </w:rPr>
      </w:pPr>
      <w:r w:rsidRPr="00CC261C">
        <w:rPr>
          <w:color w:val="444444"/>
          <w:sz w:val="28"/>
          <w:szCs w:val="28"/>
        </w:rPr>
        <w:t xml:space="preserve"> - федеральный проект "Информационная инфраструктура" (план</w:t>
      </w:r>
      <w:r w:rsidR="000437B4" w:rsidRPr="00CC261C">
        <w:rPr>
          <w:color w:val="444444"/>
          <w:sz w:val="28"/>
          <w:szCs w:val="28"/>
        </w:rPr>
        <w:t xml:space="preserve"> 1068,6 тыс. рублей, исполнено 1050 тыс. рублей,</w:t>
      </w:r>
    </w:p>
    <w:p w:rsidR="007C4A42" w:rsidRPr="00CC261C" w:rsidRDefault="007058A9" w:rsidP="004B096E">
      <w:pPr>
        <w:ind w:firstLine="708"/>
        <w:jc w:val="both"/>
        <w:rPr>
          <w:sz w:val="28"/>
          <w:szCs w:val="28"/>
        </w:rPr>
      </w:pPr>
      <w:r w:rsidRPr="00CC261C">
        <w:rPr>
          <w:color w:val="444444"/>
          <w:sz w:val="28"/>
          <w:szCs w:val="28"/>
        </w:rPr>
        <w:t>- федеральный проект "Современная школа" (план 3230,5 тыс. рублей, исполнено 3228,9 тыс. рублей),</w:t>
      </w:r>
    </w:p>
    <w:p w:rsidR="007C4A42" w:rsidRPr="00CC261C" w:rsidRDefault="007058A9" w:rsidP="004B096E">
      <w:pPr>
        <w:ind w:firstLine="708"/>
        <w:jc w:val="both"/>
        <w:rPr>
          <w:sz w:val="28"/>
          <w:szCs w:val="28"/>
        </w:rPr>
      </w:pPr>
      <w:r w:rsidRPr="00CC261C">
        <w:rPr>
          <w:color w:val="444444"/>
          <w:sz w:val="28"/>
          <w:szCs w:val="28"/>
        </w:rPr>
        <w:t>- федеральный проект "Успех каждого ребенка" (план 1361,7 тыс. рублей, исполнено 1361,7 тыс. рублей),</w:t>
      </w:r>
    </w:p>
    <w:p w:rsidR="007C4A42" w:rsidRPr="00CC261C" w:rsidRDefault="007058A9" w:rsidP="004B096E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- федеральный проект «Цифровая образовательная среда» (план 10604,3 тыс. рублей, исполнено 10595,9 тыс. рублей),</w:t>
      </w:r>
    </w:p>
    <w:p w:rsidR="007058A9" w:rsidRPr="00CC261C" w:rsidRDefault="007058A9" w:rsidP="007058A9">
      <w:pPr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CC261C">
        <w:rPr>
          <w:rFonts w:ascii="Calibri" w:hAnsi="Calibri"/>
          <w:sz w:val="22"/>
          <w:szCs w:val="22"/>
        </w:rPr>
        <w:t xml:space="preserve">              -  </w:t>
      </w:r>
      <w:r w:rsidRPr="00CC261C">
        <w:rPr>
          <w:sz w:val="28"/>
          <w:szCs w:val="28"/>
        </w:rPr>
        <w:t>создание виртуальных концертных залов (план 300 тыс. рублей, исполнено 300 тыс. рублей),</w:t>
      </w:r>
    </w:p>
    <w:p w:rsidR="004B096E" w:rsidRPr="00CC261C" w:rsidRDefault="007058A9" w:rsidP="007058A9">
      <w:pPr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CC261C">
        <w:rPr>
          <w:sz w:val="28"/>
          <w:szCs w:val="28"/>
        </w:rPr>
        <w:t xml:space="preserve">         </w:t>
      </w:r>
      <w:r w:rsidR="004B096E" w:rsidRPr="00CC261C">
        <w:rPr>
          <w:sz w:val="28"/>
          <w:szCs w:val="28"/>
        </w:rPr>
        <w:t>- федеральный проект «Содействи</w:t>
      </w:r>
      <w:r w:rsidR="000C0B99" w:rsidRPr="00CC261C">
        <w:rPr>
          <w:sz w:val="28"/>
          <w:szCs w:val="28"/>
        </w:rPr>
        <w:t>е</w:t>
      </w:r>
      <w:r w:rsidR="004B096E" w:rsidRPr="00CC261C">
        <w:rPr>
          <w:sz w:val="28"/>
          <w:szCs w:val="28"/>
        </w:rPr>
        <w:t xml:space="preserve"> занятости женщин – создани</w:t>
      </w:r>
      <w:r w:rsidR="000C0B99" w:rsidRPr="00CC261C">
        <w:rPr>
          <w:sz w:val="28"/>
          <w:szCs w:val="28"/>
        </w:rPr>
        <w:t>е</w:t>
      </w:r>
      <w:r w:rsidR="004B096E" w:rsidRPr="00CC261C">
        <w:rPr>
          <w:sz w:val="28"/>
          <w:szCs w:val="28"/>
        </w:rPr>
        <w:t xml:space="preserve"> условий дошкольного образования для детей в возрасте до 3 лет» план </w:t>
      </w:r>
      <w:r w:rsidR="007C4A42" w:rsidRPr="00CC261C">
        <w:rPr>
          <w:sz w:val="28"/>
          <w:szCs w:val="28"/>
        </w:rPr>
        <w:t>121350,7</w:t>
      </w:r>
      <w:r w:rsidR="004B096E" w:rsidRPr="00CC261C">
        <w:rPr>
          <w:sz w:val="28"/>
          <w:szCs w:val="28"/>
        </w:rPr>
        <w:t xml:space="preserve"> тыс. руб</w:t>
      </w:r>
      <w:r w:rsidR="00BF7494" w:rsidRPr="00CC261C">
        <w:rPr>
          <w:sz w:val="28"/>
          <w:szCs w:val="28"/>
        </w:rPr>
        <w:t>лей,</w:t>
      </w:r>
      <w:r w:rsidR="004B096E" w:rsidRPr="00CC261C">
        <w:rPr>
          <w:sz w:val="28"/>
          <w:szCs w:val="28"/>
        </w:rPr>
        <w:t xml:space="preserve"> исполнено </w:t>
      </w:r>
      <w:r w:rsidR="007C4A42" w:rsidRPr="00CC261C">
        <w:rPr>
          <w:sz w:val="28"/>
          <w:szCs w:val="28"/>
        </w:rPr>
        <w:t>97618,0</w:t>
      </w:r>
      <w:r w:rsidR="004B096E" w:rsidRPr="00CC261C">
        <w:rPr>
          <w:sz w:val="28"/>
          <w:szCs w:val="28"/>
        </w:rPr>
        <w:t xml:space="preserve"> тыс. руб</w:t>
      </w:r>
      <w:r w:rsidR="00BF7494" w:rsidRPr="00CC261C">
        <w:rPr>
          <w:sz w:val="28"/>
          <w:szCs w:val="28"/>
        </w:rPr>
        <w:t>лей</w:t>
      </w:r>
      <w:r w:rsidR="004B096E" w:rsidRPr="00CC261C">
        <w:rPr>
          <w:sz w:val="28"/>
          <w:szCs w:val="28"/>
        </w:rPr>
        <w:t>.</w:t>
      </w:r>
    </w:p>
    <w:p w:rsidR="00AB1597" w:rsidRPr="00CC261C" w:rsidRDefault="00AB1597" w:rsidP="00AB1597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от 24.04.2020 №33-рг «О выделении средств» в 2020 году за счет средств резервного фонда Администрации района направлено 300 тыс. рублей на финансовое обеспечение мероприятий, связанных с выполнением карантинных мероприятий по адресу: г.Окуловка, ул. Чайковского, д.1, профилактикой распространения </w:t>
      </w:r>
      <w:proofErr w:type="spellStart"/>
      <w:r w:rsidRPr="00CC261C">
        <w:rPr>
          <w:sz w:val="28"/>
          <w:szCs w:val="28"/>
        </w:rPr>
        <w:t>коронавирусной</w:t>
      </w:r>
      <w:proofErr w:type="spellEnd"/>
      <w:r w:rsidRPr="00CC261C">
        <w:rPr>
          <w:sz w:val="28"/>
          <w:szCs w:val="28"/>
        </w:rPr>
        <w:t xml:space="preserve"> инфекции, вызванной 2019-</w:t>
      </w:r>
      <w:proofErr w:type="spellStart"/>
      <w:r w:rsidRPr="00CC261C">
        <w:rPr>
          <w:sz w:val="28"/>
          <w:szCs w:val="28"/>
          <w:lang w:val="en-US"/>
        </w:rPr>
        <w:t>nCoV</w:t>
      </w:r>
      <w:proofErr w:type="spellEnd"/>
      <w:r w:rsidRPr="00CC261C">
        <w:rPr>
          <w:sz w:val="28"/>
          <w:szCs w:val="28"/>
        </w:rPr>
        <w:t xml:space="preserve">, в </w:t>
      </w:r>
      <w:proofErr w:type="spellStart"/>
      <w:r w:rsidRPr="00CC261C">
        <w:rPr>
          <w:sz w:val="28"/>
          <w:szCs w:val="28"/>
        </w:rPr>
        <w:t>Окуловском</w:t>
      </w:r>
      <w:proofErr w:type="spellEnd"/>
      <w:r w:rsidRPr="00CC261C">
        <w:rPr>
          <w:sz w:val="28"/>
          <w:szCs w:val="28"/>
        </w:rPr>
        <w:t xml:space="preserve"> муниципальном районе.</w:t>
      </w:r>
    </w:p>
    <w:p w:rsidR="008909E6" w:rsidRPr="00CC261C" w:rsidRDefault="008909E6" w:rsidP="008909E6">
      <w:pPr>
        <w:spacing w:line="360" w:lineRule="atLeast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Муниципальный долг </w:t>
      </w:r>
      <w:r w:rsidR="00956927" w:rsidRPr="00CC261C">
        <w:rPr>
          <w:sz w:val="28"/>
          <w:szCs w:val="28"/>
        </w:rPr>
        <w:t xml:space="preserve">консолидированного бюджета </w:t>
      </w:r>
      <w:proofErr w:type="spellStart"/>
      <w:r w:rsidR="00956927" w:rsidRPr="00CC261C">
        <w:rPr>
          <w:sz w:val="28"/>
          <w:szCs w:val="28"/>
        </w:rPr>
        <w:t>Окуловского</w:t>
      </w:r>
      <w:proofErr w:type="spellEnd"/>
      <w:r w:rsidR="00956927" w:rsidRPr="00CC261C">
        <w:rPr>
          <w:sz w:val="28"/>
          <w:szCs w:val="28"/>
        </w:rPr>
        <w:t xml:space="preserve"> муниципального</w:t>
      </w:r>
      <w:r w:rsidRPr="00CC261C">
        <w:rPr>
          <w:sz w:val="28"/>
          <w:szCs w:val="28"/>
        </w:rPr>
        <w:t xml:space="preserve"> района по состоянию на 01.01.20</w:t>
      </w:r>
      <w:r w:rsidR="00EA158B" w:rsidRPr="00CC261C">
        <w:rPr>
          <w:sz w:val="28"/>
          <w:szCs w:val="28"/>
        </w:rPr>
        <w:t>2</w:t>
      </w:r>
      <w:r w:rsidR="00956927" w:rsidRPr="00CC261C">
        <w:rPr>
          <w:sz w:val="28"/>
          <w:szCs w:val="28"/>
        </w:rPr>
        <w:t>1</w:t>
      </w:r>
      <w:r w:rsidRPr="00CC261C">
        <w:rPr>
          <w:sz w:val="28"/>
          <w:szCs w:val="28"/>
        </w:rPr>
        <w:t xml:space="preserve"> года составляет </w:t>
      </w:r>
      <w:r w:rsidR="00EA158B" w:rsidRPr="00CC261C">
        <w:rPr>
          <w:sz w:val="28"/>
          <w:szCs w:val="28"/>
        </w:rPr>
        <w:t>9</w:t>
      </w:r>
      <w:r w:rsidR="00956927" w:rsidRPr="00CC261C">
        <w:rPr>
          <w:sz w:val="28"/>
          <w:szCs w:val="28"/>
        </w:rPr>
        <w:t>9</w:t>
      </w:r>
      <w:r w:rsidRPr="00CC261C">
        <w:rPr>
          <w:sz w:val="28"/>
          <w:szCs w:val="28"/>
        </w:rPr>
        <w:t xml:space="preserve"> млн. </w:t>
      </w:r>
      <w:r w:rsidR="00956927" w:rsidRPr="00CC261C">
        <w:rPr>
          <w:sz w:val="28"/>
          <w:szCs w:val="28"/>
        </w:rPr>
        <w:t>941</w:t>
      </w:r>
      <w:r w:rsidRPr="00CC261C">
        <w:rPr>
          <w:sz w:val="28"/>
          <w:szCs w:val="28"/>
        </w:rPr>
        <w:t xml:space="preserve"> тыс. рублей, в том числе:    </w:t>
      </w:r>
    </w:p>
    <w:p w:rsidR="008909E6" w:rsidRPr="00CC261C" w:rsidRDefault="008909E6" w:rsidP="008909E6">
      <w:pPr>
        <w:spacing w:line="360" w:lineRule="atLeast"/>
        <w:ind w:left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бюджет муниципального района – </w:t>
      </w:r>
      <w:r w:rsidR="00EA158B" w:rsidRPr="00CC261C">
        <w:rPr>
          <w:sz w:val="28"/>
          <w:szCs w:val="28"/>
        </w:rPr>
        <w:t>9</w:t>
      </w:r>
      <w:r w:rsidR="00956927" w:rsidRPr="00CC261C">
        <w:rPr>
          <w:sz w:val="28"/>
          <w:szCs w:val="28"/>
        </w:rPr>
        <w:t>9</w:t>
      </w:r>
      <w:r w:rsidRPr="00CC261C">
        <w:rPr>
          <w:sz w:val="28"/>
          <w:szCs w:val="28"/>
        </w:rPr>
        <w:t xml:space="preserve"> млн. </w:t>
      </w:r>
      <w:r w:rsidR="00956927" w:rsidRPr="00CC261C">
        <w:rPr>
          <w:sz w:val="28"/>
          <w:szCs w:val="28"/>
        </w:rPr>
        <w:t>941</w:t>
      </w:r>
      <w:r w:rsidRPr="00CC261C">
        <w:rPr>
          <w:sz w:val="28"/>
          <w:szCs w:val="28"/>
        </w:rPr>
        <w:t xml:space="preserve"> тыс. рублей</w:t>
      </w:r>
      <w:r w:rsidR="00956927" w:rsidRPr="00CC261C">
        <w:rPr>
          <w:sz w:val="28"/>
          <w:szCs w:val="28"/>
        </w:rPr>
        <w:t>.</w:t>
      </w:r>
    </w:p>
    <w:p w:rsidR="00A70D94" w:rsidRPr="00CC261C" w:rsidRDefault="00222949" w:rsidP="00A70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 </w:t>
      </w:r>
      <w:r w:rsidR="00673183" w:rsidRPr="00CC261C">
        <w:rPr>
          <w:sz w:val="28"/>
          <w:szCs w:val="28"/>
        </w:rPr>
        <w:t>Долговая нагрузка бюджета муниципального района составляет</w:t>
      </w:r>
      <w:r w:rsidRPr="00CC261C">
        <w:rPr>
          <w:sz w:val="28"/>
          <w:szCs w:val="28"/>
        </w:rPr>
        <w:t xml:space="preserve"> 54,85</w:t>
      </w:r>
      <w:r w:rsidR="00A70D94" w:rsidRPr="00CC261C">
        <w:rPr>
          <w:sz w:val="28"/>
          <w:szCs w:val="28"/>
        </w:rPr>
        <w:t>% от фактического объема</w:t>
      </w:r>
      <w:r w:rsidRPr="00CC261C">
        <w:rPr>
          <w:sz w:val="28"/>
          <w:szCs w:val="28"/>
        </w:rPr>
        <w:t xml:space="preserve"> </w:t>
      </w:r>
      <w:r w:rsidR="00A70D94" w:rsidRPr="00CC261C">
        <w:rPr>
          <w:sz w:val="28"/>
          <w:szCs w:val="28"/>
        </w:rPr>
        <w:t xml:space="preserve">доходов бюджета муниципального района на 2020 год без </w:t>
      </w:r>
      <w:r w:rsidR="00A70D94" w:rsidRPr="00CC261C">
        <w:rPr>
          <w:sz w:val="28"/>
          <w:szCs w:val="28"/>
        </w:rPr>
        <w:lastRenderedPageBreak/>
        <w:t>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A70D94" w:rsidRPr="00CC261C" w:rsidRDefault="00A70D94" w:rsidP="00A70D94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Из общего объема муниципального долга задолженность по бюджетным кредитам составила 63 млн. 412,6 тыс. рублей или 63,5%, по коммерческим кредитам –36 млн. 528,4 тыс. рублей или 36,5%.</w:t>
      </w:r>
    </w:p>
    <w:p w:rsidR="0030492E" w:rsidRPr="00CC261C" w:rsidRDefault="00775170" w:rsidP="00F0587F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Получено  в 20</w:t>
      </w:r>
      <w:r w:rsidR="00AB1597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году</w:t>
      </w:r>
      <w:r w:rsidR="008909E6" w:rsidRPr="00CC261C">
        <w:rPr>
          <w:sz w:val="28"/>
          <w:szCs w:val="28"/>
        </w:rPr>
        <w:t xml:space="preserve"> </w:t>
      </w:r>
      <w:r w:rsidR="00F0587F" w:rsidRPr="00CC261C">
        <w:rPr>
          <w:sz w:val="28"/>
          <w:szCs w:val="28"/>
        </w:rPr>
        <w:t xml:space="preserve">коммерческих кредитов – на сумму </w:t>
      </w:r>
      <w:r w:rsidR="00AB1597" w:rsidRPr="00CC261C">
        <w:rPr>
          <w:sz w:val="28"/>
          <w:szCs w:val="28"/>
        </w:rPr>
        <w:t>8</w:t>
      </w:r>
      <w:r w:rsidR="00F0587F" w:rsidRPr="00CC261C">
        <w:rPr>
          <w:sz w:val="28"/>
          <w:szCs w:val="28"/>
        </w:rPr>
        <w:t xml:space="preserve"> млн. </w:t>
      </w:r>
      <w:r w:rsidR="00AB1597" w:rsidRPr="00CC261C">
        <w:rPr>
          <w:sz w:val="28"/>
          <w:szCs w:val="28"/>
        </w:rPr>
        <w:t>828,4</w:t>
      </w:r>
      <w:r w:rsidR="0030492E" w:rsidRPr="00CC261C">
        <w:rPr>
          <w:sz w:val="28"/>
          <w:szCs w:val="28"/>
        </w:rPr>
        <w:t xml:space="preserve"> </w:t>
      </w:r>
      <w:r w:rsidR="00F0587F" w:rsidRPr="00CC261C">
        <w:rPr>
          <w:sz w:val="28"/>
          <w:szCs w:val="28"/>
        </w:rPr>
        <w:t>тыс. рублей.</w:t>
      </w:r>
      <w:r w:rsidR="00AB1597" w:rsidRPr="00CC261C">
        <w:rPr>
          <w:sz w:val="28"/>
          <w:szCs w:val="28"/>
        </w:rPr>
        <w:t xml:space="preserve"> Заключен муниципальный контракт от 15 сентября 2020 года № 76  с ПАО "Сбербанк России" на  оказание  услуг по предоставлению кредита бюджету </w:t>
      </w:r>
      <w:proofErr w:type="spellStart"/>
      <w:r w:rsidR="00AB1597" w:rsidRPr="00CC261C">
        <w:rPr>
          <w:sz w:val="28"/>
          <w:szCs w:val="28"/>
        </w:rPr>
        <w:t>Окуловского</w:t>
      </w:r>
      <w:proofErr w:type="spellEnd"/>
      <w:r w:rsidR="00AB1597" w:rsidRPr="00CC261C">
        <w:rPr>
          <w:sz w:val="28"/>
          <w:szCs w:val="28"/>
        </w:rPr>
        <w:t xml:space="preserve"> муниципального района на частичное покрытие дефицита бюджета </w:t>
      </w:r>
      <w:proofErr w:type="spellStart"/>
      <w:r w:rsidR="00AB1597" w:rsidRPr="00CC261C">
        <w:rPr>
          <w:sz w:val="28"/>
          <w:szCs w:val="28"/>
        </w:rPr>
        <w:t>Окуловского</w:t>
      </w:r>
      <w:proofErr w:type="spellEnd"/>
      <w:r w:rsidR="00AB1597" w:rsidRPr="00CC261C">
        <w:rPr>
          <w:sz w:val="28"/>
          <w:szCs w:val="28"/>
        </w:rPr>
        <w:t xml:space="preserve"> муниципального района.</w:t>
      </w:r>
    </w:p>
    <w:p w:rsidR="00EF04AD" w:rsidRPr="00CC261C" w:rsidRDefault="00EF04AD" w:rsidP="00EF04AD">
      <w:pPr>
        <w:jc w:val="both"/>
        <w:rPr>
          <w:bCs/>
          <w:sz w:val="28"/>
          <w:szCs w:val="28"/>
        </w:rPr>
      </w:pPr>
      <w:r w:rsidRPr="00CC261C">
        <w:rPr>
          <w:sz w:val="28"/>
          <w:szCs w:val="28"/>
        </w:rPr>
        <w:t xml:space="preserve">       </w:t>
      </w:r>
      <w:r w:rsidR="00AB1597" w:rsidRPr="00CC261C">
        <w:rPr>
          <w:sz w:val="28"/>
          <w:szCs w:val="28"/>
        </w:rPr>
        <w:t xml:space="preserve">Проведена реструктуризация денежных обязательств (задолженности по денежным обязательствам) </w:t>
      </w:r>
      <w:proofErr w:type="spellStart"/>
      <w:r w:rsidR="00AB1597" w:rsidRPr="00CC261C">
        <w:rPr>
          <w:sz w:val="28"/>
          <w:szCs w:val="28"/>
        </w:rPr>
        <w:t>Окуловского</w:t>
      </w:r>
      <w:proofErr w:type="spellEnd"/>
      <w:r w:rsidR="00AB1597" w:rsidRPr="00CC261C">
        <w:rPr>
          <w:sz w:val="28"/>
          <w:szCs w:val="28"/>
        </w:rPr>
        <w:t xml:space="preserve"> муниципального района  перед Новгородской областью  по бюджетным кредитам, предоставленным в 2017-2018 годах для частичного покрытия дефицита бюджета </w:t>
      </w:r>
      <w:proofErr w:type="spellStart"/>
      <w:r w:rsidR="00AB1597" w:rsidRPr="00CC261C">
        <w:rPr>
          <w:sz w:val="28"/>
          <w:szCs w:val="28"/>
        </w:rPr>
        <w:t>Окуловского</w:t>
      </w:r>
      <w:proofErr w:type="spellEnd"/>
      <w:r w:rsidR="00AB1597" w:rsidRPr="00CC261C">
        <w:rPr>
          <w:sz w:val="28"/>
          <w:szCs w:val="28"/>
        </w:rPr>
        <w:t xml:space="preserve"> муниципального района</w:t>
      </w:r>
      <w:r w:rsidRPr="00CC261C">
        <w:rPr>
          <w:sz w:val="28"/>
          <w:szCs w:val="28"/>
        </w:rPr>
        <w:t xml:space="preserve"> по Соглашениям, заключенным между Правительством Новгородской области и Администрацией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района,</w:t>
      </w:r>
      <w:r w:rsidR="00AB1597" w:rsidRPr="00CC261C">
        <w:rPr>
          <w:sz w:val="28"/>
          <w:szCs w:val="28"/>
        </w:rPr>
        <w:t xml:space="preserve">   на общую сумму 23715 тыс. рублей</w:t>
      </w:r>
      <w:r w:rsidRPr="00CC261C">
        <w:rPr>
          <w:sz w:val="28"/>
          <w:szCs w:val="28"/>
        </w:rPr>
        <w:t>. Подготовлен проект решения  «</w:t>
      </w:r>
      <w:r w:rsidRPr="00CC261C">
        <w:rPr>
          <w:bCs/>
          <w:sz w:val="28"/>
          <w:szCs w:val="28"/>
        </w:rPr>
        <w:t xml:space="preserve">Об утверждении Дополнительных соглашений к Соглашениям о предоставлении бюджету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из областного бюджета бюджетного кредита для частичного покрытия дефицита бюджета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района» (утвержден решением Думы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от 23.07.2020 №302).</w:t>
      </w:r>
    </w:p>
    <w:p w:rsidR="008909E6" w:rsidRPr="00CC261C" w:rsidRDefault="00210077" w:rsidP="008909E6">
      <w:pPr>
        <w:ind w:firstLine="708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отчетном году бюджетные кредиты из бюджета муниципального района </w:t>
      </w:r>
      <w:r w:rsidR="008909E6" w:rsidRPr="00CC261C">
        <w:rPr>
          <w:sz w:val="28"/>
          <w:szCs w:val="28"/>
        </w:rPr>
        <w:t>бюджет</w:t>
      </w:r>
      <w:r w:rsidRPr="00CC261C">
        <w:rPr>
          <w:sz w:val="28"/>
          <w:szCs w:val="28"/>
        </w:rPr>
        <w:t>ам поселений не предоставлялись.</w:t>
      </w:r>
      <w:r w:rsidR="008909E6" w:rsidRPr="00CC261C">
        <w:rPr>
          <w:sz w:val="28"/>
          <w:szCs w:val="28"/>
        </w:rPr>
        <w:t xml:space="preserve"> </w:t>
      </w:r>
      <w:r w:rsidR="00456293" w:rsidRPr="00CC261C">
        <w:rPr>
          <w:sz w:val="28"/>
          <w:szCs w:val="28"/>
        </w:rPr>
        <w:t>Угловским городским поселением погашен бюджету муниципального району бюджетный кредит</w:t>
      </w:r>
      <w:r w:rsidR="00240FB1" w:rsidRPr="00CC261C">
        <w:rPr>
          <w:sz w:val="28"/>
          <w:szCs w:val="28"/>
        </w:rPr>
        <w:t xml:space="preserve"> на сумму 1млн. 200 тыс. рублей</w:t>
      </w:r>
      <w:r w:rsidR="00456293" w:rsidRPr="00CC261C">
        <w:rPr>
          <w:sz w:val="28"/>
          <w:szCs w:val="28"/>
        </w:rPr>
        <w:t xml:space="preserve">, полученный в 2018 году на частичное покрытие дефицита бюджета поселения. </w:t>
      </w:r>
    </w:p>
    <w:p w:rsidR="0047449F" w:rsidRPr="00CC261C" w:rsidRDefault="0047449F" w:rsidP="004D5FEB">
      <w:pPr>
        <w:ind w:firstLine="567"/>
        <w:jc w:val="both"/>
        <w:rPr>
          <w:sz w:val="28"/>
        </w:rPr>
      </w:pPr>
    </w:p>
    <w:p w:rsidR="008909E6" w:rsidRPr="00CC261C" w:rsidRDefault="008909E6" w:rsidP="004D5FEB">
      <w:pPr>
        <w:ind w:firstLine="567"/>
        <w:jc w:val="both"/>
        <w:rPr>
          <w:sz w:val="28"/>
        </w:rPr>
      </w:pPr>
    </w:p>
    <w:p w:rsidR="008430CE" w:rsidRPr="00CC261C" w:rsidRDefault="008F1202" w:rsidP="00F0064A">
      <w:pPr>
        <w:spacing w:line="240" w:lineRule="exact"/>
        <w:jc w:val="center"/>
        <w:rPr>
          <w:b/>
          <w:sz w:val="28"/>
          <w:szCs w:val="28"/>
        </w:rPr>
      </w:pPr>
      <w:r w:rsidRPr="00CC261C">
        <w:rPr>
          <w:b/>
          <w:sz w:val="28"/>
          <w:szCs w:val="28"/>
        </w:rPr>
        <w:t xml:space="preserve">Реализация </w:t>
      </w:r>
      <w:r w:rsidR="00CC0087" w:rsidRPr="00CC261C">
        <w:rPr>
          <w:b/>
          <w:sz w:val="28"/>
          <w:szCs w:val="28"/>
        </w:rPr>
        <w:t>муниципальной</w:t>
      </w:r>
      <w:r w:rsidRPr="00CC261C">
        <w:rPr>
          <w:b/>
          <w:sz w:val="28"/>
          <w:szCs w:val="28"/>
        </w:rPr>
        <w:t xml:space="preserve"> программы </w:t>
      </w:r>
      <w:proofErr w:type="spellStart"/>
      <w:r w:rsidR="00CC0087" w:rsidRPr="00CC261C">
        <w:rPr>
          <w:b/>
          <w:sz w:val="28"/>
          <w:szCs w:val="28"/>
        </w:rPr>
        <w:t>Окуловского</w:t>
      </w:r>
      <w:proofErr w:type="spellEnd"/>
      <w:r w:rsidR="00CC0087" w:rsidRPr="00CC261C">
        <w:rPr>
          <w:b/>
          <w:sz w:val="28"/>
          <w:szCs w:val="28"/>
        </w:rPr>
        <w:t xml:space="preserve"> муниципального района</w:t>
      </w:r>
      <w:r w:rsidRPr="00CC261C">
        <w:rPr>
          <w:b/>
          <w:sz w:val="28"/>
          <w:szCs w:val="28"/>
        </w:rPr>
        <w:t xml:space="preserve"> "Управление </w:t>
      </w:r>
      <w:r w:rsidR="00CC0087" w:rsidRPr="00CC261C">
        <w:rPr>
          <w:b/>
          <w:sz w:val="28"/>
          <w:szCs w:val="28"/>
        </w:rPr>
        <w:t>муниципаль</w:t>
      </w:r>
      <w:r w:rsidRPr="00CC261C">
        <w:rPr>
          <w:b/>
          <w:sz w:val="28"/>
          <w:szCs w:val="28"/>
        </w:rPr>
        <w:t>ными финансами</w:t>
      </w:r>
      <w:r w:rsidR="008C0DFC" w:rsidRPr="00CC261C">
        <w:rPr>
          <w:b/>
          <w:sz w:val="28"/>
          <w:szCs w:val="28"/>
        </w:rPr>
        <w:t xml:space="preserve"> в </w:t>
      </w:r>
      <w:proofErr w:type="spellStart"/>
      <w:r w:rsidR="008C0DFC" w:rsidRPr="00CC261C">
        <w:rPr>
          <w:b/>
          <w:sz w:val="28"/>
          <w:szCs w:val="28"/>
        </w:rPr>
        <w:t>О</w:t>
      </w:r>
      <w:r w:rsidR="00CC0087" w:rsidRPr="00CC261C">
        <w:rPr>
          <w:b/>
          <w:sz w:val="28"/>
          <w:szCs w:val="28"/>
        </w:rPr>
        <w:t>куловско</w:t>
      </w:r>
      <w:r w:rsidR="008C0DFC" w:rsidRPr="00CC261C">
        <w:rPr>
          <w:b/>
          <w:sz w:val="28"/>
          <w:szCs w:val="28"/>
        </w:rPr>
        <w:t>м</w:t>
      </w:r>
      <w:proofErr w:type="spellEnd"/>
      <w:r w:rsidR="00CC0087" w:rsidRPr="00CC261C">
        <w:rPr>
          <w:b/>
          <w:sz w:val="28"/>
          <w:szCs w:val="28"/>
        </w:rPr>
        <w:t xml:space="preserve"> муниципально</w:t>
      </w:r>
      <w:r w:rsidR="008C0DFC" w:rsidRPr="00CC261C">
        <w:rPr>
          <w:b/>
          <w:sz w:val="28"/>
          <w:szCs w:val="28"/>
        </w:rPr>
        <w:t>м</w:t>
      </w:r>
      <w:r w:rsidR="00CC0087" w:rsidRPr="00CC261C">
        <w:rPr>
          <w:b/>
          <w:sz w:val="28"/>
          <w:szCs w:val="28"/>
        </w:rPr>
        <w:t xml:space="preserve"> район</w:t>
      </w:r>
      <w:r w:rsidR="008C0DFC" w:rsidRPr="00CC261C">
        <w:rPr>
          <w:b/>
          <w:sz w:val="28"/>
          <w:szCs w:val="28"/>
        </w:rPr>
        <w:t>е</w:t>
      </w:r>
      <w:r w:rsidRPr="00CC261C">
        <w:rPr>
          <w:b/>
          <w:sz w:val="28"/>
          <w:szCs w:val="28"/>
        </w:rPr>
        <w:t xml:space="preserve"> на 201</w:t>
      </w:r>
      <w:r w:rsidR="00F55FA9" w:rsidRPr="00CC261C">
        <w:rPr>
          <w:b/>
          <w:sz w:val="28"/>
          <w:szCs w:val="28"/>
        </w:rPr>
        <w:t>9</w:t>
      </w:r>
      <w:r w:rsidRPr="00CC261C">
        <w:rPr>
          <w:b/>
          <w:sz w:val="28"/>
          <w:szCs w:val="28"/>
        </w:rPr>
        <w:t xml:space="preserve"> - 202</w:t>
      </w:r>
      <w:r w:rsidR="00F55FA9" w:rsidRPr="00CC261C">
        <w:rPr>
          <w:b/>
          <w:sz w:val="28"/>
          <w:szCs w:val="28"/>
        </w:rPr>
        <w:t>4</w:t>
      </w:r>
      <w:r w:rsidRPr="00CC261C">
        <w:rPr>
          <w:b/>
          <w:sz w:val="28"/>
          <w:szCs w:val="28"/>
        </w:rPr>
        <w:t xml:space="preserve"> годы"</w:t>
      </w:r>
    </w:p>
    <w:p w:rsidR="008430CE" w:rsidRPr="00CC261C" w:rsidRDefault="008430CE" w:rsidP="00A11B97">
      <w:pPr>
        <w:ind w:firstLine="709"/>
        <w:jc w:val="both"/>
        <w:rPr>
          <w:sz w:val="28"/>
          <w:szCs w:val="28"/>
        </w:rPr>
      </w:pPr>
    </w:p>
    <w:p w:rsidR="00867B54" w:rsidRPr="00CC261C" w:rsidRDefault="00CC0087" w:rsidP="00867B54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  </w:t>
      </w:r>
      <w:r w:rsidR="00F55FA9" w:rsidRPr="00CC261C">
        <w:rPr>
          <w:sz w:val="28"/>
          <w:szCs w:val="28"/>
        </w:rPr>
        <w:t>В 20</w:t>
      </w:r>
      <w:r w:rsidR="001D2F73" w:rsidRPr="00CC261C">
        <w:rPr>
          <w:sz w:val="28"/>
          <w:szCs w:val="28"/>
        </w:rPr>
        <w:t>20</w:t>
      </w:r>
      <w:r w:rsidR="00F55FA9" w:rsidRPr="00CC261C">
        <w:rPr>
          <w:sz w:val="28"/>
          <w:szCs w:val="28"/>
        </w:rPr>
        <w:t xml:space="preserve"> году комитетом финансов</w:t>
      </w:r>
      <w:r w:rsidRPr="00CC261C">
        <w:rPr>
          <w:sz w:val="28"/>
          <w:szCs w:val="28"/>
        </w:rPr>
        <w:t xml:space="preserve"> </w:t>
      </w:r>
      <w:r w:rsidR="001D2F73" w:rsidRPr="00CC261C">
        <w:rPr>
          <w:sz w:val="28"/>
          <w:szCs w:val="28"/>
        </w:rPr>
        <w:t>продолжена реализация мероприятий</w:t>
      </w:r>
      <w:r w:rsidR="00F55FA9" w:rsidRPr="00CC261C">
        <w:rPr>
          <w:sz w:val="28"/>
          <w:szCs w:val="28"/>
        </w:rPr>
        <w:t xml:space="preserve"> муниципальн</w:t>
      </w:r>
      <w:r w:rsidR="001D2F73" w:rsidRPr="00CC261C">
        <w:rPr>
          <w:sz w:val="28"/>
          <w:szCs w:val="28"/>
        </w:rPr>
        <w:t>ой</w:t>
      </w:r>
      <w:r w:rsidR="00F55FA9" w:rsidRPr="00CC261C">
        <w:rPr>
          <w:sz w:val="28"/>
          <w:szCs w:val="28"/>
        </w:rPr>
        <w:t xml:space="preserve"> программ</w:t>
      </w:r>
      <w:r w:rsidR="001D2F73" w:rsidRPr="00CC261C">
        <w:rPr>
          <w:sz w:val="28"/>
          <w:szCs w:val="28"/>
        </w:rPr>
        <w:t>ы</w:t>
      </w:r>
      <w:r w:rsidR="00F55FA9" w:rsidRPr="00CC261C">
        <w:rPr>
          <w:sz w:val="28"/>
          <w:szCs w:val="28"/>
        </w:rPr>
        <w:t xml:space="preserve"> </w:t>
      </w:r>
      <w:proofErr w:type="spellStart"/>
      <w:r w:rsidR="00F55FA9" w:rsidRPr="00CC261C">
        <w:rPr>
          <w:sz w:val="28"/>
          <w:szCs w:val="28"/>
        </w:rPr>
        <w:t>Окуловского</w:t>
      </w:r>
      <w:proofErr w:type="spellEnd"/>
      <w:r w:rsidR="00F55FA9" w:rsidRPr="00CC261C">
        <w:rPr>
          <w:sz w:val="28"/>
          <w:szCs w:val="28"/>
        </w:rPr>
        <w:t xml:space="preserve"> муниципального района "Управление муниципальными финансами </w:t>
      </w:r>
      <w:r w:rsidR="007D4569" w:rsidRPr="00CC261C">
        <w:rPr>
          <w:sz w:val="28"/>
          <w:szCs w:val="28"/>
        </w:rPr>
        <w:t xml:space="preserve">в </w:t>
      </w:r>
      <w:proofErr w:type="spellStart"/>
      <w:r w:rsidR="00F55FA9" w:rsidRPr="00CC261C">
        <w:rPr>
          <w:sz w:val="28"/>
          <w:szCs w:val="28"/>
        </w:rPr>
        <w:t>Окуловско</w:t>
      </w:r>
      <w:r w:rsidR="007D4569" w:rsidRPr="00CC261C">
        <w:rPr>
          <w:sz w:val="28"/>
          <w:szCs w:val="28"/>
        </w:rPr>
        <w:t>м</w:t>
      </w:r>
      <w:proofErr w:type="spellEnd"/>
      <w:r w:rsidR="007D4569" w:rsidRPr="00CC261C">
        <w:rPr>
          <w:sz w:val="28"/>
          <w:szCs w:val="28"/>
        </w:rPr>
        <w:t xml:space="preserve"> </w:t>
      </w:r>
      <w:r w:rsidR="00F55FA9" w:rsidRPr="00CC261C">
        <w:rPr>
          <w:sz w:val="28"/>
          <w:szCs w:val="28"/>
        </w:rPr>
        <w:t>муниципально</w:t>
      </w:r>
      <w:r w:rsidR="007D4569" w:rsidRPr="00CC261C">
        <w:rPr>
          <w:sz w:val="28"/>
          <w:szCs w:val="28"/>
        </w:rPr>
        <w:t>м</w:t>
      </w:r>
      <w:r w:rsidR="00F55FA9" w:rsidRPr="00CC261C">
        <w:rPr>
          <w:sz w:val="28"/>
          <w:szCs w:val="28"/>
        </w:rPr>
        <w:t xml:space="preserve"> район</w:t>
      </w:r>
      <w:r w:rsidR="007D4569" w:rsidRPr="00CC261C">
        <w:rPr>
          <w:sz w:val="28"/>
          <w:szCs w:val="28"/>
        </w:rPr>
        <w:t>е</w:t>
      </w:r>
      <w:r w:rsidR="00F55FA9" w:rsidRPr="00CC261C">
        <w:rPr>
          <w:sz w:val="28"/>
          <w:szCs w:val="28"/>
        </w:rPr>
        <w:t xml:space="preserve"> на 2019 - 2024 годы", </w:t>
      </w:r>
      <w:r w:rsidR="00E10F76" w:rsidRPr="00CC261C">
        <w:rPr>
          <w:sz w:val="28"/>
          <w:szCs w:val="28"/>
        </w:rPr>
        <w:t>утвержденн</w:t>
      </w:r>
      <w:r w:rsidR="001D2F73" w:rsidRPr="00CC261C">
        <w:rPr>
          <w:sz w:val="28"/>
          <w:szCs w:val="28"/>
        </w:rPr>
        <w:t>ой</w:t>
      </w:r>
      <w:r w:rsidR="00867B54" w:rsidRPr="00CC261C">
        <w:rPr>
          <w:sz w:val="28"/>
          <w:szCs w:val="28"/>
        </w:rPr>
        <w:t xml:space="preserve"> постановлением Администрации </w:t>
      </w:r>
      <w:proofErr w:type="spellStart"/>
      <w:r w:rsidR="00867B54" w:rsidRPr="00CC261C">
        <w:rPr>
          <w:sz w:val="28"/>
          <w:szCs w:val="28"/>
        </w:rPr>
        <w:t>Окуловского</w:t>
      </w:r>
      <w:proofErr w:type="spellEnd"/>
      <w:r w:rsidR="00867B54" w:rsidRPr="00CC261C">
        <w:rPr>
          <w:sz w:val="28"/>
          <w:szCs w:val="28"/>
        </w:rPr>
        <w:t xml:space="preserve"> муниципального района от 27.06.2019 №810 "Об утверждении </w:t>
      </w:r>
      <w:r w:rsidR="007D4569" w:rsidRPr="00CC261C">
        <w:rPr>
          <w:sz w:val="28"/>
          <w:szCs w:val="28"/>
        </w:rPr>
        <w:t xml:space="preserve">муниципальной программы «Управление </w:t>
      </w:r>
      <w:r w:rsidR="00867B54" w:rsidRPr="00CC261C">
        <w:rPr>
          <w:sz w:val="28"/>
          <w:szCs w:val="28"/>
        </w:rPr>
        <w:t xml:space="preserve">муниципальными финансами </w:t>
      </w:r>
      <w:r w:rsidR="007D4569" w:rsidRPr="00CC261C">
        <w:rPr>
          <w:sz w:val="28"/>
          <w:szCs w:val="28"/>
        </w:rPr>
        <w:t xml:space="preserve">в </w:t>
      </w:r>
      <w:proofErr w:type="spellStart"/>
      <w:r w:rsidR="00867B54" w:rsidRPr="00CC261C">
        <w:rPr>
          <w:sz w:val="28"/>
          <w:szCs w:val="28"/>
        </w:rPr>
        <w:t>Окуловско</w:t>
      </w:r>
      <w:r w:rsidR="007D4569" w:rsidRPr="00CC261C">
        <w:rPr>
          <w:sz w:val="28"/>
          <w:szCs w:val="28"/>
        </w:rPr>
        <w:t>м</w:t>
      </w:r>
      <w:proofErr w:type="spellEnd"/>
      <w:r w:rsidR="00867B54" w:rsidRPr="00CC261C">
        <w:rPr>
          <w:sz w:val="28"/>
          <w:szCs w:val="28"/>
        </w:rPr>
        <w:t xml:space="preserve"> муниципально</w:t>
      </w:r>
      <w:r w:rsidR="007D4569" w:rsidRPr="00CC261C">
        <w:rPr>
          <w:sz w:val="28"/>
          <w:szCs w:val="28"/>
        </w:rPr>
        <w:t>м</w:t>
      </w:r>
      <w:r w:rsidR="00867B54" w:rsidRPr="00CC261C">
        <w:rPr>
          <w:sz w:val="28"/>
          <w:szCs w:val="28"/>
        </w:rPr>
        <w:t xml:space="preserve"> район</w:t>
      </w:r>
      <w:r w:rsidR="007D4569" w:rsidRPr="00CC261C">
        <w:rPr>
          <w:sz w:val="28"/>
          <w:szCs w:val="28"/>
        </w:rPr>
        <w:t>е</w:t>
      </w:r>
      <w:r w:rsidR="00867B54" w:rsidRPr="00CC261C">
        <w:rPr>
          <w:sz w:val="28"/>
          <w:szCs w:val="28"/>
        </w:rPr>
        <w:t xml:space="preserve"> на 2019 - 2024 годы". </w:t>
      </w:r>
    </w:p>
    <w:p w:rsidR="007D4569" w:rsidRPr="00CC261C" w:rsidRDefault="00F55FA9" w:rsidP="003F4AF7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</w:t>
      </w:r>
      <w:r w:rsidR="00CC0087" w:rsidRPr="00CC261C">
        <w:rPr>
          <w:sz w:val="28"/>
          <w:szCs w:val="28"/>
        </w:rPr>
        <w:t xml:space="preserve">Комитет </w:t>
      </w:r>
      <w:r w:rsidR="00AF0AE8" w:rsidRPr="00CC261C">
        <w:rPr>
          <w:sz w:val="28"/>
          <w:szCs w:val="28"/>
        </w:rPr>
        <w:t xml:space="preserve">финансов </w:t>
      </w:r>
      <w:r w:rsidR="00CC0087" w:rsidRPr="00CC261C">
        <w:rPr>
          <w:sz w:val="28"/>
          <w:szCs w:val="28"/>
        </w:rPr>
        <w:t xml:space="preserve">Администрации </w:t>
      </w:r>
      <w:proofErr w:type="spellStart"/>
      <w:r w:rsidR="00CC0087" w:rsidRPr="00CC261C">
        <w:rPr>
          <w:sz w:val="28"/>
          <w:szCs w:val="28"/>
        </w:rPr>
        <w:t>Окуловского</w:t>
      </w:r>
      <w:proofErr w:type="spellEnd"/>
      <w:r w:rsidR="00CC0087" w:rsidRPr="00CC261C">
        <w:rPr>
          <w:sz w:val="28"/>
          <w:szCs w:val="28"/>
        </w:rPr>
        <w:t xml:space="preserve"> муниципального района </w:t>
      </w:r>
      <w:r w:rsidR="00AF0AE8" w:rsidRPr="00CC261C">
        <w:rPr>
          <w:sz w:val="28"/>
          <w:szCs w:val="28"/>
        </w:rPr>
        <w:t xml:space="preserve">является ответственным исполнителем </w:t>
      </w:r>
      <w:r w:rsidR="00CC0087" w:rsidRPr="00CC261C">
        <w:rPr>
          <w:sz w:val="28"/>
          <w:szCs w:val="28"/>
        </w:rPr>
        <w:t>муниципаль</w:t>
      </w:r>
      <w:r w:rsidR="00AF0AE8" w:rsidRPr="00CC261C">
        <w:rPr>
          <w:sz w:val="28"/>
          <w:szCs w:val="28"/>
        </w:rPr>
        <w:t xml:space="preserve">ной программы </w:t>
      </w:r>
      <w:proofErr w:type="spellStart"/>
      <w:r w:rsidR="00CC0087" w:rsidRPr="00CC261C">
        <w:rPr>
          <w:sz w:val="28"/>
          <w:szCs w:val="28"/>
        </w:rPr>
        <w:t>Окуловского</w:t>
      </w:r>
      <w:proofErr w:type="spellEnd"/>
      <w:r w:rsidR="00CC0087" w:rsidRPr="00CC261C">
        <w:rPr>
          <w:sz w:val="28"/>
          <w:szCs w:val="28"/>
        </w:rPr>
        <w:t xml:space="preserve"> муниципального района "Управление муниципальными финансами </w:t>
      </w:r>
      <w:r w:rsidR="007D4569" w:rsidRPr="00CC261C">
        <w:rPr>
          <w:sz w:val="28"/>
          <w:szCs w:val="28"/>
        </w:rPr>
        <w:t xml:space="preserve">в </w:t>
      </w:r>
      <w:proofErr w:type="spellStart"/>
      <w:r w:rsidR="00CC0087" w:rsidRPr="00CC261C">
        <w:rPr>
          <w:sz w:val="28"/>
          <w:szCs w:val="28"/>
        </w:rPr>
        <w:t>Окуловско</w:t>
      </w:r>
      <w:r w:rsidR="007D4569" w:rsidRPr="00CC261C">
        <w:rPr>
          <w:sz w:val="28"/>
          <w:szCs w:val="28"/>
        </w:rPr>
        <w:t>м</w:t>
      </w:r>
      <w:proofErr w:type="spellEnd"/>
      <w:r w:rsidR="00CC0087" w:rsidRPr="00CC261C">
        <w:rPr>
          <w:sz w:val="28"/>
          <w:szCs w:val="28"/>
        </w:rPr>
        <w:t xml:space="preserve"> муниципально</w:t>
      </w:r>
      <w:r w:rsidR="007D4569" w:rsidRPr="00CC261C">
        <w:rPr>
          <w:sz w:val="28"/>
          <w:szCs w:val="28"/>
        </w:rPr>
        <w:t>м</w:t>
      </w:r>
      <w:r w:rsidR="00CC0087" w:rsidRPr="00CC261C">
        <w:rPr>
          <w:sz w:val="28"/>
          <w:szCs w:val="28"/>
        </w:rPr>
        <w:t xml:space="preserve"> район</w:t>
      </w:r>
      <w:r w:rsidR="007D4569" w:rsidRPr="00CC261C">
        <w:rPr>
          <w:sz w:val="28"/>
          <w:szCs w:val="28"/>
        </w:rPr>
        <w:t>е</w:t>
      </w:r>
      <w:r w:rsidR="00CC0087" w:rsidRPr="00CC261C">
        <w:rPr>
          <w:sz w:val="28"/>
          <w:szCs w:val="28"/>
        </w:rPr>
        <w:t xml:space="preserve"> на 201</w:t>
      </w:r>
      <w:r w:rsidR="00867B54" w:rsidRPr="00CC261C">
        <w:rPr>
          <w:sz w:val="28"/>
          <w:szCs w:val="28"/>
        </w:rPr>
        <w:t>9</w:t>
      </w:r>
      <w:r w:rsidR="00CC0087" w:rsidRPr="00CC261C">
        <w:rPr>
          <w:sz w:val="28"/>
          <w:szCs w:val="28"/>
        </w:rPr>
        <w:t xml:space="preserve"> - 202</w:t>
      </w:r>
      <w:r w:rsidR="007D4569" w:rsidRPr="00CC261C">
        <w:rPr>
          <w:sz w:val="28"/>
          <w:szCs w:val="28"/>
        </w:rPr>
        <w:t>4</w:t>
      </w:r>
      <w:r w:rsidR="00CC0087" w:rsidRPr="00CC261C">
        <w:rPr>
          <w:sz w:val="28"/>
          <w:szCs w:val="28"/>
        </w:rPr>
        <w:t xml:space="preserve"> годы" </w:t>
      </w:r>
      <w:r w:rsidR="00F87035" w:rsidRPr="00CC261C">
        <w:rPr>
          <w:sz w:val="28"/>
          <w:szCs w:val="28"/>
        </w:rPr>
        <w:t xml:space="preserve">(далее – </w:t>
      </w:r>
      <w:r w:rsidR="00CC0087" w:rsidRPr="00CC261C">
        <w:rPr>
          <w:sz w:val="28"/>
          <w:szCs w:val="28"/>
        </w:rPr>
        <w:t>муниципальная</w:t>
      </w:r>
      <w:r w:rsidR="00F87035" w:rsidRPr="00CC261C">
        <w:rPr>
          <w:sz w:val="28"/>
          <w:szCs w:val="28"/>
        </w:rPr>
        <w:t xml:space="preserve"> программа)</w:t>
      </w:r>
      <w:r w:rsidR="00AF0AE8" w:rsidRPr="00CC261C">
        <w:rPr>
          <w:sz w:val="28"/>
          <w:szCs w:val="28"/>
        </w:rPr>
        <w:t>, цель</w:t>
      </w:r>
      <w:r w:rsidR="00BF7494" w:rsidRPr="00CC261C">
        <w:rPr>
          <w:sz w:val="28"/>
          <w:szCs w:val="28"/>
        </w:rPr>
        <w:t>ю</w:t>
      </w:r>
      <w:r w:rsidR="00AF0AE8" w:rsidRPr="00CC261C">
        <w:rPr>
          <w:sz w:val="28"/>
          <w:szCs w:val="28"/>
        </w:rPr>
        <w:t xml:space="preserve"> которой проведение эффективной государственной политики в сфере управления финансами, обеспечение </w:t>
      </w:r>
      <w:r w:rsidR="00AF0AE8" w:rsidRPr="00CC261C">
        <w:rPr>
          <w:sz w:val="28"/>
          <w:szCs w:val="28"/>
        </w:rPr>
        <w:lastRenderedPageBreak/>
        <w:t xml:space="preserve">долгосрочной сбалансированности, устойчивости бюджетной системы </w:t>
      </w:r>
      <w:proofErr w:type="spellStart"/>
      <w:r w:rsidR="00CC0087" w:rsidRPr="00CC261C">
        <w:rPr>
          <w:sz w:val="28"/>
          <w:szCs w:val="28"/>
        </w:rPr>
        <w:t>Окуловского</w:t>
      </w:r>
      <w:proofErr w:type="spellEnd"/>
      <w:r w:rsidR="00CC0087" w:rsidRPr="00CC261C">
        <w:rPr>
          <w:sz w:val="28"/>
          <w:szCs w:val="28"/>
        </w:rPr>
        <w:t xml:space="preserve"> муниципального района.</w:t>
      </w:r>
    </w:p>
    <w:p w:rsidR="007D4569" w:rsidRPr="00CC261C" w:rsidRDefault="007D4569" w:rsidP="007D4569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В 20</w:t>
      </w:r>
      <w:r w:rsidR="001D2F73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году подготовлен 1 проект постановления о внесении изменений в муниципальную программу.</w:t>
      </w:r>
    </w:p>
    <w:p w:rsidR="001F6B5F" w:rsidRPr="00CC261C" w:rsidRDefault="003849F6" w:rsidP="003849F6">
      <w:pPr>
        <w:spacing w:after="240"/>
        <w:jc w:val="both"/>
      </w:pPr>
      <w:r w:rsidRPr="00CC261C">
        <w:t xml:space="preserve">      </w:t>
      </w:r>
      <w:r w:rsidR="001F6B5F" w:rsidRPr="00CC261C">
        <w:rPr>
          <w:sz w:val="28"/>
          <w:szCs w:val="28"/>
        </w:rPr>
        <w:t>Согласно проведенной</w:t>
      </w:r>
      <w:r w:rsidR="00CD4098" w:rsidRPr="00CC261C">
        <w:rPr>
          <w:sz w:val="28"/>
          <w:szCs w:val="28"/>
        </w:rPr>
        <w:t xml:space="preserve"> в 2020 году</w:t>
      </w:r>
      <w:r w:rsidRPr="00CC261C">
        <w:rPr>
          <w:sz w:val="28"/>
          <w:szCs w:val="28"/>
        </w:rPr>
        <w:t xml:space="preserve"> экономическим комитетом Администрации муниципального района</w:t>
      </w:r>
      <w:r w:rsidR="001F6B5F" w:rsidRPr="00CC261C">
        <w:rPr>
          <w:sz w:val="28"/>
          <w:szCs w:val="28"/>
        </w:rPr>
        <w:t xml:space="preserve"> оценки</w:t>
      </w:r>
      <w:r w:rsidRPr="00CC261C">
        <w:rPr>
          <w:sz w:val="28"/>
          <w:szCs w:val="28"/>
        </w:rPr>
        <w:t xml:space="preserve"> </w:t>
      </w:r>
      <w:r w:rsidR="001F6B5F" w:rsidRPr="00CC261C">
        <w:rPr>
          <w:bCs/>
          <w:sz w:val="28"/>
          <w:szCs w:val="28"/>
        </w:rPr>
        <w:t xml:space="preserve">эффективности реализации муниципальных программ </w:t>
      </w:r>
      <w:proofErr w:type="spellStart"/>
      <w:r w:rsidR="001F6B5F" w:rsidRPr="00CC261C">
        <w:rPr>
          <w:bCs/>
          <w:sz w:val="28"/>
          <w:szCs w:val="28"/>
        </w:rPr>
        <w:t>Окуловского</w:t>
      </w:r>
      <w:proofErr w:type="spellEnd"/>
      <w:r w:rsidR="001F6B5F" w:rsidRPr="00CC261C">
        <w:rPr>
          <w:bCs/>
          <w:sz w:val="28"/>
          <w:szCs w:val="28"/>
        </w:rPr>
        <w:t xml:space="preserve"> муниципального района и </w:t>
      </w:r>
      <w:proofErr w:type="spellStart"/>
      <w:r w:rsidR="001F6B5F" w:rsidRPr="00CC261C">
        <w:rPr>
          <w:bCs/>
          <w:sz w:val="28"/>
          <w:szCs w:val="28"/>
        </w:rPr>
        <w:t>Окуловского</w:t>
      </w:r>
      <w:proofErr w:type="spellEnd"/>
      <w:r w:rsidR="001F6B5F" w:rsidRPr="00CC261C">
        <w:rPr>
          <w:bCs/>
          <w:sz w:val="28"/>
          <w:szCs w:val="28"/>
        </w:rPr>
        <w:t xml:space="preserve"> городского поселения</w:t>
      </w:r>
      <w:r w:rsidR="00BF7494" w:rsidRPr="00CC261C">
        <w:rPr>
          <w:bCs/>
          <w:sz w:val="28"/>
          <w:szCs w:val="28"/>
        </w:rPr>
        <w:t xml:space="preserve"> </w:t>
      </w:r>
      <w:r w:rsidRPr="00CC261C">
        <w:rPr>
          <w:bCs/>
          <w:sz w:val="28"/>
          <w:szCs w:val="28"/>
        </w:rPr>
        <w:t>м</w:t>
      </w:r>
      <w:r w:rsidRPr="00CC261C">
        <w:rPr>
          <w:sz w:val="28"/>
          <w:szCs w:val="28"/>
        </w:rPr>
        <w:t xml:space="preserve">униципальная программа "Управление муниципальными финансами в </w:t>
      </w:r>
      <w:proofErr w:type="spellStart"/>
      <w:r w:rsidRPr="00CC261C">
        <w:rPr>
          <w:sz w:val="28"/>
          <w:szCs w:val="28"/>
        </w:rPr>
        <w:t>Окуловском</w:t>
      </w:r>
      <w:proofErr w:type="spellEnd"/>
      <w:r w:rsidRPr="00CC261C">
        <w:rPr>
          <w:sz w:val="28"/>
          <w:szCs w:val="28"/>
        </w:rPr>
        <w:t xml:space="preserve"> муниципальном районе </w:t>
      </w:r>
      <w:r w:rsidR="00CD4098" w:rsidRPr="00CC261C">
        <w:rPr>
          <w:sz w:val="28"/>
          <w:szCs w:val="28"/>
        </w:rPr>
        <w:t xml:space="preserve">на 2019 - 2024 годы" </w:t>
      </w:r>
      <w:r w:rsidR="00CD4098" w:rsidRPr="00CC261C">
        <w:rPr>
          <w:bCs/>
          <w:sz w:val="28"/>
          <w:szCs w:val="28"/>
        </w:rPr>
        <w:t>за 2019 год</w:t>
      </w:r>
      <w:r w:rsidR="00CD4098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признана эффективной, оценка эффективности реализации муниципальной программы составила 9</w:t>
      </w:r>
      <w:r w:rsidR="00804AAC" w:rsidRPr="00CC261C">
        <w:rPr>
          <w:sz w:val="28"/>
          <w:szCs w:val="28"/>
        </w:rPr>
        <w:t>9</w:t>
      </w:r>
      <w:r w:rsidRPr="00CC261C">
        <w:rPr>
          <w:sz w:val="28"/>
          <w:szCs w:val="28"/>
        </w:rPr>
        <w:t xml:space="preserve"> из 100 баллов.</w:t>
      </w:r>
    </w:p>
    <w:p w:rsidR="003C50A7" w:rsidRPr="00CC261C" w:rsidRDefault="003C50A7" w:rsidP="003C50A7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На реализацию </w:t>
      </w:r>
      <w:r w:rsidR="004408EB" w:rsidRPr="00CC261C">
        <w:rPr>
          <w:sz w:val="28"/>
          <w:szCs w:val="28"/>
        </w:rPr>
        <w:t>муниципальной</w:t>
      </w:r>
      <w:r w:rsidRPr="00CC261C">
        <w:rPr>
          <w:sz w:val="28"/>
          <w:szCs w:val="28"/>
        </w:rPr>
        <w:t xml:space="preserve"> программы в 20</w:t>
      </w:r>
      <w:r w:rsidR="00FB0E2A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году предусмотрено </w:t>
      </w:r>
      <w:r w:rsidR="00FB0E2A" w:rsidRPr="00CC261C">
        <w:rPr>
          <w:sz w:val="28"/>
          <w:szCs w:val="28"/>
        </w:rPr>
        <w:t>38</w:t>
      </w:r>
      <w:r w:rsidR="003F4AF7" w:rsidRPr="00CC261C">
        <w:rPr>
          <w:sz w:val="28"/>
          <w:szCs w:val="28"/>
        </w:rPr>
        <w:t xml:space="preserve"> млн. </w:t>
      </w:r>
      <w:r w:rsidR="00FB0E2A" w:rsidRPr="00CC261C">
        <w:rPr>
          <w:sz w:val="28"/>
          <w:szCs w:val="28"/>
        </w:rPr>
        <w:t>096,8</w:t>
      </w:r>
      <w:r w:rsidR="003F4AF7" w:rsidRPr="00CC261C">
        <w:rPr>
          <w:sz w:val="28"/>
          <w:szCs w:val="28"/>
        </w:rPr>
        <w:t xml:space="preserve"> </w:t>
      </w:r>
      <w:r w:rsidR="00B40298" w:rsidRPr="00CC261C">
        <w:rPr>
          <w:sz w:val="28"/>
          <w:szCs w:val="28"/>
        </w:rPr>
        <w:t>тыс</w:t>
      </w:r>
      <w:r w:rsidRPr="00CC261C">
        <w:rPr>
          <w:sz w:val="28"/>
          <w:szCs w:val="28"/>
        </w:rPr>
        <w:t>.рублей</w:t>
      </w:r>
      <w:r w:rsidR="00B40298" w:rsidRPr="00CC261C">
        <w:rPr>
          <w:sz w:val="28"/>
          <w:szCs w:val="28"/>
        </w:rPr>
        <w:t>,</w:t>
      </w:r>
      <w:r w:rsidRPr="00CC261C">
        <w:rPr>
          <w:sz w:val="28"/>
          <w:szCs w:val="28"/>
        </w:rPr>
        <w:t xml:space="preserve"> </w:t>
      </w:r>
      <w:r w:rsidR="00B40298" w:rsidRPr="00CC261C">
        <w:rPr>
          <w:sz w:val="28"/>
          <w:szCs w:val="28"/>
        </w:rPr>
        <w:t>о</w:t>
      </w:r>
      <w:r w:rsidRPr="00CC261C">
        <w:rPr>
          <w:sz w:val="28"/>
          <w:szCs w:val="28"/>
        </w:rPr>
        <w:t xml:space="preserve">своено </w:t>
      </w:r>
      <w:r w:rsidR="00FB0E2A" w:rsidRPr="00CC261C">
        <w:rPr>
          <w:sz w:val="28"/>
          <w:szCs w:val="28"/>
        </w:rPr>
        <w:t>37</w:t>
      </w:r>
      <w:r w:rsidRPr="00CC261C">
        <w:rPr>
          <w:sz w:val="28"/>
          <w:szCs w:val="28"/>
        </w:rPr>
        <w:t>млн.</w:t>
      </w:r>
      <w:r w:rsidR="004408EB" w:rsidRPr="00CC261C">
        <w:rPr>
          <w:sz w:val="28"/>
          <w:szCs w:val="28"/>
        </w:rPr>
        <w:t xml:space="preserve"> </w:t>
      </w:r>
      <w:r w:rsidR="00FB0E2A" w:rsidRPr="00CC261C">
        <w:rPr>
          <w:sz w:val="28"/>
          <w:szCs w:val="28"/>
        </w:rPr>
        <w:t>930,8</w:t>
      </w:r>
      <w:r w:rsidR="0081375B" w:rsidRPr="00CC261C">
        <w:rPr>
          <w:sz w:val="28"/>
          <w:szCs w:val="28"/>
        </w:rPr>
        <w:t xml:space="preserve"> тыс.</w:t>
      </w:r>
      <w:r w:rsidRPr="00CC261C">
        <w:rPr>
          <w:sz w:val="28"/>
          <w:szCs w:val="28"/>
        </w:rPr>
        <w:t xml:space="preserve">рублей или </w:t>
      </w:r>
      <w:r w:rsidR="00FB0E2A" w:rsidRPr="00CC261C">
        <w:rPr>
          <w:sz w:val="28"/>
          <w:szCs w:val="28"/>
        </w:rPr>
        <w:t>99,6</w:t>
      </w:r>
      <w:r w:rsidRPr="00CC261C">
        <w:rPr>
          <w:sz w:val="28"/>
          <w:szCs w:val="28"/>
        </w:rPr>
        <w:t xml:space="preserve"> процентов к годовому плану. </w:t>
      </w:r>
    </w:p>
    <w:p w:rsidR="003C50A7" w:rsidRPr="00CC261C" w:rsidRDefault="003C50A7" w:rsidP="003C50A7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ab/>
        <w:t xml:space="preserve">В рамках </w:t>
      </w:r>
      <w:r w:rsidR="00B40298" w:rsidRPr="00CC261C">
        <w:rPr>
          <w:sz w:val="28"/>
          <w:szCs w:val="28"/>
        </w:rPr>
        <w:t>муниципальной</w:t>
      </w:r>
      <w:r w:rsidRPr="00CC261C">
        <w:rPr>
          <w:sz w:val="28"/>
          <w:szCs w:val="28"/>
        </w:rPr>
        <w:t xml:space="preserve"> программы предусмотрена реализация трех подпрограмм.</w:t>
      </w:r>
    </w:p>
    <w:p w:rsidR="003C50A7" w:rsidRPr="00CC261C" w:rsidRDefault="003C50A7" w:rsidP="003C50A7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ab/>
        <w:t xml:space="preserve">Объем </w:t>
      </w:r>
      <w:r w:rsidR="00B40298" w:rsidRPr="00CC261C">
        <w:rPr>
          <w:sz w:val="28"/>
          <w:szCs w:val="28"/>
        </w:rPr>
        <w:t>расходов</w:t>
      </w:r>
      <w:r w:rsidRPr="00CC261C">
        <w:rPr>
          <w:sz w:val="28"/>
          <w:szCs w:val="28"/>
        </w:rPr>
        <w:t xml:space="preserve"> подпрограммы </w:t>
      </w:r>
      <w:r w:rsidR="00B40298" w:rsidRPr="00CC261C">
        <w:rPr>
          <w:sz w:val="28"/>
          <w:szCs w:val="28"/>
        </w:rPr>
        <w:t xml:space="preserve">"Организация и обеспечение осуществления бюджетного процесса, управление муниципальным долгом </w:t>
      </w:r>
      <w:proofErr w:type="spellStart"/>
      <w:r w:rsidR="00B40298" w:rsidRPr="00CC261C">
        <w:rPr>
          <w:sz w:val="28"/>
          <w:szCs w:val="28"/>
        </w:rPr>
        <w:t>Окуловского</w:t>
      </w:r>
      <w:proofErr w:type="spellEnd"/>
      <w:r w:rsidR="00B40298" w:rsidRPr="00CC261C">
        <w:rPr>
          <w:sz w:val="28"/>
          <w:szCs w:val="28"/>
        </w:rPr>
        <w:t xml:space="preserve"> муниципального района</w:t>
      </w:r>
      <w:r w:rsidR="00FD67A6" w:rsidRPr="00CC261C">
        <w:rPr>
          <w:sz w:val="28"/>
          <w:szCs w:val="28"/>
        </w:rPr>
        <w:t>"</w:t>
      </w:r>
      <w:r w:rsidR="00B40298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состав</w:t>
      </w:r>
      <w:r w:rsidR="00FD67A6" w:rsidRPr="00CC261C">
        <w:rPr>
          <w:sz w:val="28"/>
          <w:szCs w:val="28"/>
        </w:rPr>
        <w:t xml:space="preserve">ил </w:t>
      </w:r>
      <w:r w:rsidR="00FB0E2A" w:rsidRPr="00CC261C">
        <w:rPr>
          <w:sz w:val="28"/>
          <w:szCs w:val="28"/>
        </w:rPr>
        <w:t>8</w:t>
      </w:r>
      <w:r w:rsidR="003849F6" w:rsidRPr="00CC261C">
        <w:rPr>
          <w:sz w:val="28"/>
          <w:szCs w:val="28"/>
        </w:rPr>
        <w:t xml:space="preserve"> </w:t>
      </w:r>
      <w:r w:rsidR="0081375B" w:rsidRPr="00CC261C">
        <w:rPr>
          <w:sz w:val="28"/>
          <w:szCs w:val="28"/>
        </w:rPr>
        <w:t xml:space="preserve">млн. </w:t>
      </w:r>
      <w:r w:rsidR="00FB0E2A" w:rsidRPr="00CC261C">
        <w:rPr>
          <w:sz w:val="28"/>
          <w:szCs w:val="28"/>
        </w:rPr>
        <w:t>940,9</w:t>
      </w:r>
      <w:r w:rsidRPr="00CC261C">
        <w:rPr>
          <w:sz w:val="28"/>
          <w:szCs w:val="28"/>
        </w:rPr>
        <w:t xml:space="preserve"> </w:t>
      </w:r>
      <w:r w:rsidR="00B40298" w:rsidRPr="00CC261C">
        <w:rPr>
          <w:sz w:val="28"/>
          <w:szCs w:val="28"/>
        </w:rPr>
        <w:t>тыс</w:t>
      </w:r>
      <w:r w:rsidRPr="00CC261C">
        <w:rPr>
          <w:sz w:val="28"/>
          <w:szCs w:val="28"/>
        </w:rPr>
        <w:t>.рублей</w:t>
      </w:r>
      <w:r w:rsidR="003849F6" w:rsidRPr="00CC261C">
        <w:rPr>
          <w:sz w:val="28"/>
          <w:szCs w:val="28"/>
        </w:rPr>
        <w:t xml:space="preserve"> при плане 9 млн. </w:t>
      </w:r>
      <w:r w:rsidR="009F4ED5" w:rsidRPr="00CC261C">
        <w:rPr>
          <w:sz w:val="28"/>
          <w:szCs w:val="28"/>
        </w:rPr>
        <w:t xml:space="preserve">105,9 </w:t>
      </w:r>
      <w:r w:rsidR="003849F6" w:rsidRPr="00CC261C">
        <w:rPr>
          <w:sz w:val="28"/>
          <w:szCs w:val="28"/>
        </w:rPr>
        <w:t>тыс. рублей</w:t>
      </w:r>
      <w:r w:rsidR="0081375B" w:rsidRPr="00CC261C">
        <w:rPr>
          <w:sz w:val="28"/>
          <w:szCs w:val="28"/>
        </w:rPr>
        <w:t xml:space="preserve">, </w:t>
      </w:r>
      <w:r w:rsidRPr="00CC261C">
        <w:rPr>
          <w:sz w:val="28"/>
          <w:szCs w:val="28"/>
        </w:rPr>
        <w:t xml:space="preserve">или </w:t>
      </w:r>
      <w:r w:rsidR="009F4ED5" w:rsidRPr="00CC261C">
        <w:rPr>
          <w:sz w:val="28"/>
          <w:szCs w:val="28"/>
        </w:rPr>
        <w:t>98,2</w:t>
      </w:r>
      <w:r w:rsidRPr="00CC261C">
        <w:rPr>
          <w:sz w:val="28"/>
          <w:szCs w:val="28"/>
        </w:rPr>
        <w:t xml:space="preserve"> процент</w:t>
      </w:r>
      <w:r w:rsidR="00FD67A6" w:rsidRPr="00CC261C">
        <w:rPr>
          <w:sz w:val="28"/>
          <w:szCs w:val="28"/>
        </w:rPr>
        <w:t>а</w:t>
      </w:r>
      <w:r w:rsidRPr="00CC261C">
        <w:rPr>
          <w:sz w:val="28"/>
          <w:szCs w:val="28"/>
        </w:rPr>
        <w:t xml:space="preserve"> к плану.</w:t>
      </w:r>
    </w:p>
    <w:p w:rsidR="001F6B5F" w:rsidRPr="00CC261C" w:rsidRDefault="003C50A7" w:rsidP="003C50A7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ab/>
        <w:t>Мероприятия</w:t>
      </w:r>
      <w:r w:rsidR="006B4977" w:rsidRPr="00CC261C">
        <w:rPr>
          <w:sz w:val="28"/>
          <w:szCs w:val="28"/>
        </w:rPr>
        <w:t xml:space="preserve"> и целевые показатели</w:t>
      </w:r>
      <w:r w:rsidRPr="00CC261C">
        <w:rPr>
          <w:sz w:val="28"/>
          <w:szCs w:val="28"/>
        </w:rPr>
        <w:t xml:space="preserve">, предусмотренные в рамках реализации </w:t>
      </w:r>
      <w:r w:rsidR="00FD67A6" w:rsidRPr="00CC261C">
        <w:rPr>
          <w:sz w:val="28"/>
          <w:szCs w:val="28"/>
        </w:rPr>
        <w:t xml:space="preserve">данной </w:t>
      </w:r>
      <w:r w:rsidRPr="00CC261C">
        <w:rPr>
          <w:sz w:val="28"/>
          <w:szCs w:val="28"/>
        </w:rPr>
        <w:t xml:space="preserve">подпрограммы </w:t>
      </w:r>
      <w:r w:rsidR="00B40298" w:rsidRPr="00CC261C">
        <w:rPr>
          <w:sz w:val="28"/>
          <w:szCs w:val="28"/>
        </w:rPr>
        <w:t xml:space="preserve">"Организация и обеспечение осуществления бюджетного процесса, управление муниципальным долгом </w:t>
      </w:r>
      <w:proofErr w:type="spellStart"/>
      <w:r w:rsidR="00B40298" w:rsidRPr="00CC261C">
        <w:rPr>
          <w:sz w:val="28"/>
          <w:szCs w:val="28"/>
        </w:rPr>
        <w:t>Окуловского</w:t>
      </w:r>
      <w:proofErr w:type="spellEnd"/>
      <w:r w:rsidR="00B40298" w:rsidRPr="00CC261C">
        <w:rPr>
          <w:sz w:val="28"/>
          <w:szCs w:val="28"/>
        </w:rPr>
        <w:t xml:space="preserve"> муниципального района</w:t>
      </w:r>
      <w:r w:rsidR="00FD67A6" w:rsidRPr="00CC261C">
        <w:rPr>
          <w:sz w:val="28"/>
          <w:szCs w:val="28"/>
        </w:rPr>
        <w:t>"</w:t>
      </w:r>
      <w:r w:rsidR="00070C6F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выполнены</w:t>
      </w:r>
      <w:r w:rsidR="00070C6F" w:rsidRPr="00CC261C">
        <w:rPr>
          <w:sz w:val="28"/>
          <w:szCs w:val="28"/>
        </w:rPr>
        <w:t>.</w:t>
      </w:r>
    </w:p>
    <w:p w:rsidR="001F6B5F" w:rsidRPr="00CC261C" w:rsidRDefault="001F6B5F" w:rsidP="001F6B5F">
      <w:pPr>
        <w:ind w:firstLine="709"/>
        <w:jc w:val="both"/>
        <w:rPr>
          <w:b/>
          <w:bCs/>
          <w:sz w:val="28"/>
          <w:szCs w:val="28"/>
        </w:rPr>
      </w:pPr>
      <w:r w:rsidRPr="00CC261C">
        <w:rPr>
          <w:sz w:val="28"/>
          <w:szCs w:val="28"/>
        </w:rPr>
        <w:t xml:space="preserve">Объем расходов подпрограммы "Финансовая поддержка муниципальных образований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района" составил в сумме  </w:t>
      </w:r>
      <w:r w:rsidR="009F4ED5" w:rsidRPr="00CC261C">
        <w:rPr>
          <w:sz w:val="28"/>
          <w:szCs w:val="28"/>
        </w:rPr>
        <w:t xml:space="preserve">28 </w:t>
      </w:r>
      <w:r w:rsidRPr="00CC261C">
        <w:rPr>
          <w:sz w:val="28"/>
          <w:szCs w:val="28"/>
        </w:rPr>
        <w:t>млн.</w:t>
      </w:r>
      <w:r w:rsidR="009F4ED5" w:rsidRPr="00CC261C">
        <w:rPr>
          <w:sz w:val="28"/>
          <w:szCs w:val="28"/>
        </w:rPr>
        <w:t>907,3</w:t>
      </w:r>
      <w:r w:rsidRPr="00CC261C">
        <w:rPr>
          <w:sz w:val="28"/>
          <w:szCs w:val="28"/>
        </w:rPr>
        <w:t xml:space="preserve"> тыс.рублей (100%), в том числе средства федерального бюджета – </w:t>
      </w:r>
      <w:r w:rsidR="009F4ED5" w:rsidRPr="00CC261C">
        <w:rPr>
          <w:sz w:val="28"/>
          <w:szCs w:val="28"/>
        </w:rPr>
        <w:t>804,5</w:t>
      </w:r>
      <w:r w:rsidRPr="00CC261C">
        <w:rPr>
          <w:sz w:val="28"/>
          <w:szCs w:val="28"/>
        </w:rPr>
        <w:t xml:space="preserve"> тыс.рублей. Мероприятия и целевые показатели, предусмотренные подпрограммой, выполнены</w:t>
      </w:r>
      <w:r w:rsidR="006A335B" w:rsidRPr="00CC261C">
        <w:rPr>
          <w:sz w:val="28"/>
          <w:szCs w:val="28"/>
        </w:rPr>
        <w:t xml:space="preserve"> в полном объёме</w:t>
      </w:r>
      <w:r w:rsidRPr="00CC261C">
        <w:rPr>
          <w:sz w:val="28"/>
          <w:szCs w:val="28"/>
        </w:rPr>
        <w:t xml:space="preserve">. </w:t>
      </w:r>
    </w:p>
    <w:p w:rsidR="001F6B5F" w:rsidRPr="00CC261C" w:rsidRDefault="006A335B" w:rsidP="003C50A7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  Объем расходов подпрограммы</w:t>
      </w:r>
      <w:r w:rsidRPr="00CC261C">
        <w:rPr>
          <w:b/>
          <w:bCs/>
          <w:sz w:val="22"/>
          <w:szCs w:val="22"/>
        </w:rPr>
        <w:t xml:space="preserve"> </w:t>
      </w:r>
      <w:r w:rsidRPr="00CC261C">
        <w:rPr>
          <w:sz w:val="28"/>
          <w:szCs w:val="28"/>
        </w:rPr>
        <w:t xml:space="preserve">"Повышение эффективности бюджетных расходов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района" составил 8</w:t>
      </w:r>
      <w:r w:rsidR="009F4ED5" w:rsidRPr="00CC261C">
        <w:rPr>
          <w:sz w:val="28"/>
          <w:szCs w:val="28"/>
        </w:rPr>
        <w:t>2,6</w:t>
      </w:r>
      <w:r w:rsidRPr="00CC261C">
        <w:rPr>
          <w:sz w:val="28"/>
          <w:szCs w:val="28"/>
        </w:rPr>
        <w:t xml:space="preserve"> тыс. рублей при плане 8</w:t>
      </w:r>
      <w:r w:rsidR="009F4ED5" w:rsidRPr="00CC261C">
        <w:rPr>
          <w:sz w:val="28"/>
          <w:szCs w:val="28"/>
        </w:rPr>
        <w:t>3,6</w:t>
      </w:r>
      <w:r w:rsidRPr="00CC261C">
        <w:rPr>
          <w:sz w:val="28"/>
          <w:szCs w:val="28"/>
        </w:rPr>
        <w:t xml:space="preserve"> тыс. рублей, или </w:t>
      </w:r>
      <w:r w:rsidR="009F4ED5" w:rsidRPr="00CC261C">
        <w:rPr>
          <w:sz w:val="28"/>
          <w:szCs w:val="28"/>
        </w:rPr>
        <w:t>98,8</w:t>
      </w:r>
      <w:r w:rsidRPr="00CC261C">
        <w:rPr>
          <w:sz w:val="28"/>
          <w:szCs w:val="28"/>
        </w:rPr>
        <w:t xml:space="preserve">%. </w:t>
      </w:r>
      <w:r w:rsidR="00F2298E" w:rsidRPr="00CC261C">
        <w:rPr>
          <w:sz w:val="28"/>
          <w:szCs w:val="28"/>
        </w:rPr>
        <w:t>Мероприятия и целевые показатели, предусмотренные подпрограммой, выполнены в полном объёме.</w:t>
      </w:r>
    </w:p>
    <w:p w:rsidR="00CA318C" w:rsidRPr="00CC261C" w:rsidRDefault="00CA318C" w:rsidP="003C50A7">
      <w:pPr>
        <w:jc w:val="both"/>
        <w:rPr>
          <w:b/>
          <w:sz w:val="28"/>
          <w:szCs w:val="28"/>
        </w:rPr>
      </w:pPr>
      <w:r w:rsidRPr="00CC261C">
        <w:rPr>
          <w:rStyle w:val="af5"/>
          <w:b w:val="0"/>
          <w:sz w:val="28"/>
          <w:szCs w:val="28"/>
        </w:rPr>
        <w:t xml:space="preserve">         Отчет о ходе реализации муниципальной программы "Управление муниципальными финансами в </w:t>
      </w:r>
      <w:proofErr w:type="spellStart"/>
      <w:r w:rsidRPr="00CC261C">
        <w:rPr>
          <w:rStyle w:val="af5"/>
          <w:b w:val="0"/>
          <w:sz w:val="28"/>
          <w:szCs w:val="28"/>
        </w:rPr>
        <w:t>Окуловском</w:t>
      </w:r>
      <w:proofErr w:type="spellEnd"/>
      <w:r w:rsidRPr="00CC261C">
        <w:rPr>
          <w:rStyle w:val="af5"/>
          <w:b w:val="0"/>
          <w:sz w:val="28"/>
          <w:szCs w:val="28"/>
        </w:rPr>
        <w:t xml:space="preserve"> муниципальном районе на 2019-2024 годы" за 20</w:t>
      </w:r>
      <w:r w:rsidR="002F3A9A" w:rsidRPr="00CC261C">
        <w:rPr>
          <w:rStyle w:val="af5"/>
          <w:b w:val="0"/>
          <w:sz w:val="28"/>
          <w:szCs w:val="28"/>
        </w:rPr>
        <w:t xml:space="preserve">20 </w:t>
      </w:r>
      <w:r w:rsidRPr="00CC261C">
        <w:rPr>
          <w:rStyle w:val="af5"/>
          <w:b w:val="0"/>
          <w:sz w:val="28"/>
          <w:szCs w:val="28"/>
        </w:rPr>
        <w:t>год размещен на официальном сайте "</w:t>
      </w:r>
      <w:proofErr w:type="spellStart"/>
      <w:r w:rsidRPr="00CC261C">
        <w:rPr>
          <w:rStyle w:val="af5"/>
          <w:b w:val="0"/>
          <w:sz w:val="28"/>
          <w:szCs w:val="28"/>
        </w:rPr>
        <w:t>Окуловский</w:t>
      </w:r>
      <w:proofErr w:type="spellEnd"/>
      <w:r w:rsidRPr="00CC261C">
        <w:rPr>
          <w:rStyle w:val="af5"/>
          <w:b w:val="0"/>
          <w:sz w:val="28"/>
          <w:szCs w:val="28"/>
        </w:rPr>
        <w:t xml:space="preserve"> муниципальный район" в сети "Интернет" электронный адрес: </w:t>
      </w:r>
      <w:hyperlink r:id="rId14" w:history="1">
        <w:r w:rsidR="00AD2DB9" w:rsidRPr="00CC261C">
          <w:rPr>
            <w:rStyle w:val="af0"/>
            <w:sz w:val="28"/>
            <w:szCs w:val="28"/>
          </w:rPr>
          <w:t>http://okuladm.ru/documents/22285</w:t>
        </w:r>
      </w:hyperlink>
      <w:r w:rsidR="00A932ED" w:rsidRPr="00CC261C">
        <w:rPr>
          <w:rStyle w:val="af5"/>
          <w:b w:val="0"/>
          <w:sz w:val="28"/>
          <w:szCs w:val="28"/>
        </w:rPr>
        <w:t>.</w:t>
      </w:r>
    </w:p>
    <w:p w:rsidR="001F6B5F" w:rsidRPr="00CC261C" w:rsidRDefault="001F6B5F" w:rsidP="003C50A7">
      <w:pPr>
        <w:jc w:val="both"/>
        <w:rPr>
          <w:sz w:val="28"/>
          <w:szCs w:val="28"/>
        </w:rPr>
      </w:pPr>
    </w:p>
    <w:p w:rsidR="00F0064A" w:rsidRPr="00CC261C" w:rsidRDefault="00F0064A" w:rsidP="00F0064A">
      <w:pPr>
        <w:spacing w:line="240" w:lineRule="exact"/>
        <w:jc w:val="center"/>
        <w:rPr>
          <w:rStyle w:val="CharStyle13"/>
          <w:bCs w:val="0"/>
          <w:color w:val="000000"/>
          <w:sz w:val="28"/>
          <w:szCs w:val="28"/>
        </w:rPr>
      </w:pPr>
      <w:bookmarkStart w:id="0" w:name="bookmark11"/>
      <w:r w:rsidRPr="00CC261C">
        <w:rPr>
          <w:rStyle w:val="CharStyle13"/>
          <w:bCs w:val="0"/>
          <w:color w:val="000000"/>
          <w:sz w:val="28"/>
          <w:szCs w:val="28"/>
        </w:rPr>
        <w:t>Обеспечение открытости и прозрачности общественных финансов, расширение практики общественного участия</w:t>
      </w:r>
      <w:bookmarkEnd w:id="0"/>
    </w:p>
    <w:p w:rsidR="00175493" w:rsidRPr="00CC261C" w:rsidRDefault="00175493" w:rsidP="00F0064A">
      <w:pPr>
        <w:spacing w:line="240" w:lineRule="exact"/>
        <w:jc w:val="center"/>
        <w:rPr>
          <w:rStyle w:val="CharStyle13"/>
          <w:bCs w:val="0"/>
          <w:color w:val="000000"/>
          <w:sz w:val="28"/>
          <w:szCs w:val="28"/>
        </w:rPr>
      </w:pP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В 20</w:t>
      </w:r>
      <w:r w:rsidR="005F68FF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году продолжена работа по повышению прозрачности бюджетного процесса в </w:t>
      </w:r>
      <w:proofErr w:type="spellStart"/>
      <w:r w:rsidRPr="00CC261C">
        <w:rPr>
          <w:sz w:val="28"/>
          <w:szCs w:val="28"/>
        </w:rPr>
        <w:t>Окуловском</w:t>
      </w:r>
      <w:proofErr w:type="spellEnd"/>
      <w:r w:rsidRPr="00CC261C">
        <w:rPr>
          <w:sz w:val="28"/>
          <w:szCs w:val="28"/>
        </w:rPr>
        <w:t xml:space="preserve"> муниципальном районе.</w:t>
      </w:r>
    </w:p>
    <w:p w:rsidR="00175493" w:rsidRPr="00CC261C" w:rsidRDefault="00175493" w:rsidP="00175493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t>В информационно-телекоммуникационной сети «Интернет»</w:t>
      </w:r>
      <w:r w:rsidR="0085505F" w:rsidRPr="00CC261C">
        <w:rPr>
          <w:rStyle w:val="CharStyle10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85505F" w:rsidRPr="00CC261C">
        <w:rPr>
          <w:rStyle w:val="CharStyle10"/>
          <w:color w:val="000000"/>
          <w:sz w:val="28"/>
          <w:szCs w:val="28"/>
        </w:rPr>
        <w:t>Окуловского</w:t>
      </w:r>
      <w:proofErr w:type="spellEnd"/>
      <w:r w:rsidR="0085505F" w:rsidRPr="00CC261C">
        <w:rPr>
          <w:rStyle w:val="CharStyle10"/>
          <w:color w:val="000000"/>
          <w:sz w:val="28"/>
          <w:szCs w:val="28"/>
        </w:rPr>
        <w:t xml:space="preserve"> муниципального  района /Комитет финансов/: </w:t>
      </w:r>
      <w:hyperlink r:id="rId15" w:history="1">
        <w:r w:rsidR="0085505F" w:rsidRPr="00CC261C">
          <w:rPr>
            <w:rStyle w:val="af0"/>
            <w:sz w:val="28"/>
            <w:szCs w:val="28"/>
            <w:shd w:val="clear" w:color="auto" w:fill="FFFFFF"/>
          </w:rPr>
          <w:t>http://okuladm.ru/adm/struktura/komitets/27</w:t>
        </w:r>
      </w:hyperlink>
      <w:r w:rsidRPr="00CC261C">
        <w:rPr>
          <w:rStyle w:val="CharStyle10"/>
          <w:color w:val="000000"/>
          <w:sz w:val="28"/>
          <w:szCs w:val="28"/>
        </w:rPr>
        <w:t xml:space="preserve"> размещаются:</w:t>
      </w:r>
    </w:p>
    <w:p w:rsidR="00175493" w:rsidRPr="00CC261C" w:rsidRDefault="00175493" w:rsidP="00175493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lastRenderedPageBreak/>
        <w:t xml:space="preserve">-положение о бюджетном процессе в </w:t>
      </w:r>
      <w:proofErr w:type="spellStart"/>
      <w:r w:rsidRPr="00CC261C">
        <w:rPr>
          <w:rStyle w:val="CharStyle10"/>
          <w:color w:val="000000"/>
          <w:sz w:val="28"/>
          <w:szCs w:val="28"/>
        </w:rPr>
        <w:t>Окуловском</w:t>
      </w:r>
      <w:proofErr w:type="spellEnd"/>
      <w:r w:rsidRPr="00CC261C">
        <w:rPr>
          <w:rStyle w:val="CharStyle10"/>
          <w:color w:val="000000"/>
          <w:sz w:val="28"/>
          <w:szCs w:val="28"/>
        </w:rPr>
        <w:t xml:space="preserve"> муниципальном районе;</w:t>
      </w:r>
    </w:p>
    <w:p w:rsidR="00175493" w:rsidRPr="00CC261C" w:rsidRDefault="00175493" w:rsidP="00175493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t xml:space="preserve">- решения и проекты решений Думы </w:t>
      </w:r>
      <w:proofErr w:type="spellStart"/>
      <w:r w:rsidRPr="00CC261C">
        <w:rPr>
          <w:rStyle w:val="CharStyle10"/>
          <w:color w:val="000000"/>
          <w:sz w:val="28"/>
          <w:szCs w:val="28"/>
        </w:rPr>
        <w:t>Окуловского</w:t>
      </w:r>
      <w:proofErr w:type="spellEnd"/>
      <w:r w:rsidRPr="00CC261C">
        <w:rPr>
          <w:rStyle w:val="CharStyle10"/>
          <w:color w:val="000000"/>
          <w:sz w:val="28"/>
          <w:szCs w:val="28"/>
        </w:rPr>
        <w:t xml:space="preserve"> муниципального района о бюджете района и внесении изменений в первоначально утвержденный бюджет муниципального района</w:t>
      </w:r>
      <w:r w:rsidR="00F11A92" w:rsidRPr="00CC261C">
        <w:rPr>
          <w:rStyle w:val="CharStyle10"/>
          <w:color w:val="000000"/>
          <w:sz w:val="28"/>
          <w:szCs w:val="28"/>
        </w:rPr>
        <w:t xml:space="preserve"> с дополнительными материалами</w:t>
      </w:r>
      <w:r w:rsidRPr="00CC261C">
        <w:rPr>
          <w:rStyle w:val="CharStyle10"/>
          <w:color w:val="000000"/>
          <w:sz w:val="28"/>
          <w:szCs w:val="28"/>
        </w:rPr>
        <w:t>;</w:t>
      </w: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t xml:space="preserve">- </w:t>
      </w:r>
      <w:r w:rsidRPr="00CC261C">
        <w:rPr>
          <w:sz w:val="28"/>
          <w:szCs w:val="28"/>
        </w:rPr>
        <w:t xml:space="preserve">бюджет в доступной для граждан форме в виде отдельного аналитического документа "Бюджет для граждан". Опубликованы </w:t>
      </w:r>
      <w:r w:rsidR="00A42AED" w:rsidRPr="00CC261C">
        <w:rPr>
          <w:sz w:val="28"/>
          <w:szCs w:val="28"/>
        </w:rPr>
        <w:t>материалы</w:t>
      </w:r>
      <w:r w:rsidRPr="00CC261C">
        <w:rPr>
          <w:sz w:val="28"/>
          <w:szCs w:val="28"/>
        </w:rPr>
        <w:t xml:space="preserve"> "Бюджет для граждан" по годовому отчету об исполнении бюджета муниципального района за 201</w:t>
      </w:r>
      <w:r w:rsidR="005F68FF" w:rsidRPr="00CC261C">
        <w:rPr>
          <w:sz w:val="28"/>
          <w:szCs w:val="28"/>
        </w:rPr>
        <w:t>9</w:t>
      </w:r>
      <w:r w:rsidRPr="00CC261C">
        <w:rPr>
          <w:sz w:val="28"/>
          <w:szCs w:val="28"/>
        </w:rPr>
        <w:t xml:space="preserve"> год, по проекту  бюджета муниципального района на 20</w:t>
      </w:r>
      <w:r w:rsidR="008C0DFC" w:rsidRPr="00CC261C">
        <w:rPr>
          <w:sz w:val="28"/>
          <w:szCs w:val="28"/>
        </w:rPr>
        <w:t>2</w:t>
      </w:r>
      <w:r w:rsidR="005F68FF" w:rsidRPr="00CC261C">
        <w:rPr>
          <w:sz w:val="28"/>
          <w:szCs w:val="28"/>
        </w:rPr>
        <w:t>1</w:t>
      </w:r>
      <w:r w:rsidR="0026059B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год</w:t>
      </w:r>
      <w:r w:rsidR="0026059B" w:rsidRPr="00CC261C">
        <w:rPr>
          <w:sz w:val="28"/>
          <w:szCs w:val="28"/>
        </w:rPr>
        <w:t xml:space="preserve"> и на плановый период 20</w:t>
      </w:r>
      <w:r w:rsidR="00674277" w:rsidRPr="00CC261C">
        <w:rPr>
          <w:sz w:val="28"/>
          <w:szCs w:val="28"/>
        </w:rPr>
        <w:t>2</w:t>
      </w:r>
      <w:r w:rsidR="005F68FF" w:rsidRPr="00CC261C">
        <w:rPr>
          <w:sz w:val="28"/>
          <w:szCs w:val="28"/>
        </w:rPr>
        <w:t>2</w:t>
      </w:r>
      <w:r w:rsidR="0026059B" w:rsidRPr="00CC261C">
        <w:rPr>
          <w:sz w:val="28"/>
          <w:szCs w:val="28"/>
        </w:rPr>
        <w:t xml:space="preserve"> и 202</w:t>
      </w:r>
      <w:r w:rsidR="005F68FF" w:rsidRPr="00CC261C">
        <w:rPr>
          <w:sz w:val="28"/>
          <w:szCs w:val="28"/>
        </w:rPr>
        <w:t>3</w:t>
      </w:r>
      <w:r w:rsidR="0026059B" w:rsidRPr="00CC261C">
        <w:rPr>
          <w:sz w:val="28"/>
          <w:szCs w:val="28"/>
        </w:rPr>
        <w:t xml:space="preserve"> годов</w:t>
      </w:r>
      <w:r w:rsidRPr="00CC261C">
        <w:rPr>
          <w:sz w:val="28"/>
          <w:szCs w:val="28"/>
        </w:rPr>
        <w:t xml:space="preserve"> и по принятому </w:t>
      </w:r>
      <w:r w:rsidR="0026059B" w:rsidRPr="00CC261C">
        <w:rPr>
          <w:sz w:val="28"/>
          <w:szCs w:val="28"/>
        </w:rPr>
        <w:t xml:space="preserve">бюджету муниципального района на </w:t>
      </w:r>
      <w:r w:rsidR="005F68FF" w:rsidRPr="00CC261C">
        <w:rPr>
          <w:sz w:val="28"/>
          <w:szCs w:val="28"/>
        </w:rPr>
        <w:t xml:space="preserve">2021 год и на плановый период 2022 и 2023 </w:t>
      </w:r>
      <w:r w:rsidR="0026059B" w:rsidRPr="00CC261C">
        <w:rPr>
          <w:sz w:val="28"/>
          <w:szCs w:val="28"/>
        </w:rPr>
        <w:t xml:space="preserve">годов, утвержденному </w:t>
      </w:r>
      <w:r w:rsidRPr="00CC261C">
        <w:rPr>
          <w:sz w:val="28"/>
          <w:szCs w:val="28"/>
        </w:rPr>
        <w:t>решени</w:t>
      </w:r>
      <w:r w:rsidR="0026059B" w:rsidRPr="00CC261C">
        <w:rPr>
          <w:sz w:val="28"/>
          <w:szCs w:val="28"/>
        </w:rPr>
        <w:t>ем</w:t>
      </w:r>
      <w:r w:rsidRPr="00CC261C">
        <w:rPr>
          <w:sz w:val="28"/>
          <w:szCs w:val="28"/>
        </w:rPr>
        <w:t xml:space="preserve"> Думы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</w:t>
      </w:r>
      <w:r w:rsidR="0026059B" w:rsidRPr="00CC261C">
        <w:rPr>
          <w:sz w:val="28"/>
          <w:szCs w:val="28"/>
        </w:rPr>
        <w:t xml:space="preserve"> от </w:t>
      </w:r>
      <w:r w:rsidR="005F68FF" w:rsidRPr="00CC261C">
        <w:rPr>
          <w:sz w:val="28"/>
          <w:szCs w:val="28"/>
        </w:rPr>
        <w:t>2</w:t>
      </w:r>
      <w:r w:rsidR="008C0DFC" w:rsidRPr="00CC261C">
        <w:rPr>
          <w:sz w:val="28"/>
          <w:szCs w:val="28"/>
        </w:rPr>
        <w:t>8</w:t>
      </w:r>
      <w:r w:rsidR="0026059B" w:rsidRPr="00CC261C">
        <w:rPr>
          <w:sz w:val="28"/>
          <w:szCs w:val="28"/>
        </w:rPr>
        <w:t>.12.20</w:t>
      </w:r>
      <w:r w:rsidR="005F68FF" w:rsidRPr="00CC261C">
        <w:rPr>
          <w:sz w:val="28"/>
          <w:szCs w:val="28"/>
        </w:rPr>
        <w:t>20</w:t>
      </w:r>
      <w:r w:rsidR="0026059B" w:rsidRPr="00CC261C">
        <w:rPr>
          <w:sz w:val="28"/>
          <w:szCs w:val="28"/>
        </w:rPr>
        <w:t xml:space="preserve"> №</w:t>
      </w:r>
      <w:r w:rsidR="00674277" w:rsidRPr="00CC261C">
        <w:rPr>
          <w:sz w:val="28"/>
          <w:szCs w:val="28"/>
        </w:rPr>
        <w:t>2</w:t>
      </w:r>
      <w:r w:rsidR="005F68FF" w:rsidRPr="00CC261C">
        <w:rPr>
          <w:sz w:val="28"/>
          <w:szCs w:val="28"/>
        </w:rPr>
        <w:t>6</w:t>
      </w:r>
      <w:r w:rsidRPr="00CC261C">
        <w:rPr>
          <w:sz w:val="28"/>
          <w:szCs w:val="28"/>
        </w:rPr>
        <w:t>;</w:t>
      </w:r>
    </w:p>
    <w:p w:rsidR="00175493" w:rsidRPr="00CC261C" w:rsidRDefault="00175493" w:rsidP="00175493">
      <w:pPr>
        <w:spacing w:line="360" w:lineRule="atLeast"/>
        <w:ind w:firstLine="720"/>
        <w:jc w:val="both"/>
        <w:rPr>
          <w:rStyle w:val="CharStyle10"/>
          <w:color w:val="000000"/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t>- отчеты об исполнении бюджета муниципального района;</w:t>
      </w:r>
    </w:p>
    <w:p w:rsidR="0085505F" w:rsidRPr="00CC261C" w:rsidRDefault="0085505F" w:rsidP="00175493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 своды реестров расходных обязательств муниципальных образований, входящих в состав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района;</w:t>
      </w:r>
    </w:p>
    <w:p w:rsidR="0085505F" w:rsidRPr="00CC261C" w:rsidRDefault="0085505F" w:rsidP="00175493">
      <w:pPr>
        <w:spacing w:line="360" w:lineRule="atLeast"/>
        <w:ind w:firstLine="72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 реестр расходных обязательств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городского поселения; </w:t>
      </w: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- аналитические данные об исполнении муниципальных программ;</w:t>
      </w: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-мониторинг соблюдения городскими и сельскими поселениями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требований Бюджетного кодекса Российской Федерации и качества организации и осуществления бюджетного процесса;</w:t>
      </w: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</w:rPr>
        <w:t xml:space="preserve">-мониторинг </w:t>
      </w:r>
      <w:r w:rsidRPr="00CC261C">
        <w:rPr>
          <w:bCs/>
          <w:sz w:val="28"/>
          <w:szCs w:val="28"/>
        </w:rPr>
        <w:t xml:space="preserve">качества финансового менеджмента главных распорядителей средств бюджета </w:t>
      </w:r>
      <w:r w:rsidRPr="00CC261C">
        <w:rPr>
          <w:sz w:val="28"/>
        </w:rPr>
        <w:t>муниципального района;</w:t>
      </w:r>
    </w:p>
    <w:p w:rsidR="00175493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- информации о соблюдении норматива расходов на управление по муниципальному району, городским и сельским поселениям;</w:t>
      </w:r>
    </w:p>
    <w:p w:rsidR="00070A08" w:rsidRPr="00CC261C" w:rsidRDefault="00175493" w:rsidP="00175493">
      <w:pPr>
        <w:ind w:firstLine="709"/>
        <w:jc w:val="both"/>
        <w:rPr>
          <w:sz w:val="28"/>
          <w:szCs w:val="28"/>
        </w:rPr>
      </w:pPr>
      <w:r w:rsidRPr="00CC261C">
        <w:rPr>
          <w:rStyle w:val="CharStyle10"/>
          <w:color w:val="000000"/>
          <w:sz w:val="28"/>
          <w:szCs w:val="28"/>
        </w:rPr>
        <w:t>-приказы</w:t>
      </w:r>
      <w:r w:rsidR="00070A08" w:rsidRPr="00CC261C">
        <w:rPr>
          <w:rStyle w:val="CharStyle10"/>
          <w:color w:val="000000"/>
          <w:sz w:val="28"/>
          <w:szCs w:val="28"/>
        </w:rPr>
        <w:t xml:space="preserve"> </w:t>
      </w:r>
      <w:r w:rsidR="00070A08" w:rsidRPr="00CC261C">
        <w:rPr>
          <w:sz w:val="28"/>
          <w:szCs w:val="28"/>
        </w:rPr>
        <w:t xml:space="preserve">комитета финансов Администрации </w:t>
      </w:r>
      <w:proofErr w:type="spellStart"/>
      <w:r w:rsidR="00070A08" w:rsidRPr="00CC261C">
        <w:rPr>
          <w:sz w:val="28"/>
          <w:szCs w:val="28"/>
        </w:rPr>
        <w:t>Окуловского</w:t>
      </w:r>
      <w:proofErr w:type="spellEnd"/>
      <w:r w:rsidR="00070A08" w:rsidRPr="00CC261C">
        <w:rPr>
          <w:sz w:val="28"/>
          <w:szCs w:val="28"/>
        </w:rPr>
        <w:t xml:space="preserve"> муниципального района:</w:t>
      </w:r>
    </w:p>
    <w:p w:rsidR="00175493" w:rsidRPr="00CC261C" w:rsidRDefault="00070A08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приказы по бюджетной классификации,</w:t>
      </w:r>
    </w:p>
    <w:p w:rsidR="00070A08" w:rsidRPr="00CC261C" w:rsidRDefault="00070A08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приказы по</w:t>
      </w:r>
      <w:r w:rsidR="00730E71" w:rsidRPr="00CC261C">
        <w:rPr>
          <w:sz w:val="28"/>
          <w:szCs w:val="28"/>
        </w:rPr>
        <w:t xml:space="preserve"> бюджетной росписи и</w:t>
      </w:r>
      <w:r w:rsidRPr="00CC261C">
        <w:rPr>
          <w:sz w:val="28"/>
          <w:szCs w:val="28"/>
        </w:rPr>
        <w:t xml:space="preserve"> кассовому плану,</w:t>
      </w:r>
    </w:p>
    <w:p w:rsidR="00730E71" w:rsidRPr="00CC261C" w:rsidRDefault="00730E71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приказы по исполнению бюджета района,</w:t>
      </w:r>
    </w:p>
    <w:p w:rsidR="00730E71" w:rsidRPr="00CC261C" w:rsidRDefault="00730E71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приказы по мониторингам, проводимым комитетом финансов, из них:</w:t>
      </w:r>
    </w:p>
    <w:p w:rsidR="00730E71" w:rsidRPr="00CC261C" w:rsidRDefault="00FD7894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от 16.02.2015 №3 «Об утверждении  порядка проведения мониторинга соблюдения городскими и сельскими поселениями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требований бюджетного законодательства Российской Федерации и качества организации и осуществления бюджетного процесса»,</w:t>
      </w:r>
    </w:p>
    <w:p w:rsidR="00FD7894" w:rsidRPr="00CC261C" w:rsidRDefault="00FD7894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</w:rPr>
        <w:t>от 25.05.2011 № 25 «</w:t>
      </w:r>
      <w:r w:rsidRPr="00CC261C">
        <w:rPr>
          <w:sz w:val="28"/>
          <w:szCs w:val="28"/>
        </w:rPr>
        <w:t>Об утверждении м</w:t>
      </w:r>
      <w:r w:rsidRPr="00CC261C">
        <w:rPr>
          <w:bCs/>
          <w:sz w:val="28"/>
          <w:szCs w:val="28"/>
        </w:rPr>
        <w:t>етодики балльной оценки качества финансового менеджмента главных распорядителей средств бюджета муниципального района»</w:t>
      </w:r>
    </w:p>
    <w:p w:rsidR="00730E71" w:rsidRPr="00CC261C" w:rsidRDefault="00730E71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приказы по контрольно-ревизионной деятельности комитета фи</w:t>
      </w:r>
      <w:r w:rsidR="00FD7894" w:rsidRPr="00CC261C">
        <w:rPr>
          <w:sz w:val="28"/>
          <w:szCs w:val="28"/>
        </w:rPr>
        <w:t>н</w:t>
      </w:r>
      <w:r w:rsidRPr="00CC261C">
        <w:rPr>
          <w:sz w:val="28"/>
          <w:szCs w:val="28"/>
        </w:rPr>
        <w:t>ансов</w:t>
      </w:r>
      <w:r w:rsidR="00B871B2" w:rsidRPr="00CC261C">
        <w:rPr>
          <w:sz w:val="28"/>
          <w:szCs w:val="28"/>
        </w:rPr>
        <w:t>.</w:t>
      </w:r>
    </w:p>
    <w:p w:rsidR="0085505F" w:rsidRPr="00CC261C" w:rsidRDefault="0085505F" w:rsidP="00175493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разделе «Бюджет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городского поселения</w:t>
      </w:r>
      <w:r w:rsidR="00A05439" w:rsidRPr="00CC261C">
        <w:rPr>
          <w:sz w:val="28"/>
          <w:szCs w:val="28"/>
        </w:rPr>
        <w:t xml:space="preserve">» в сети  «Интернет» размещены документы и материалы по осуществлению  деятельности </w:t>
      </w:r>
      <w:proofErr w:type="spellStart"/>
      <w:r w:rsidR="00A05439" w:rsidRPr="00CC261C">
        <w:rPr>
          <w:sz w:val="28"/>
          <w:szCs w:val="28"/>
        </w:rPr>
        <w:t>Окуловского</w:t>
      </w:r>
      <w:proofErr w:type="spellEnd"/>
      <w:r w:rsidR="00A05439" w:rsidRPr="00CC261C">
        <w:rPr>
          <w:sz w:val="28"/>
          <w:szCs w:val="28"/>
        </w:rPr>
        <w:t xml:space="preserve"> городского поселения, осуществляемой комитетом финансов в пределах установленных полномочий.</w:t>
      </w:r>
    </w:p>
    <w:p w:rsidR="001D147C" w:rsidRPr="00CC261C" w:rsidRDefault="00DF1378" w:rsidP="00F1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1C">
        <w:rPr>
          <w:rFonts w:ascii="Times New Roman" w:hAnsi="Times New Roman" w:cs="Times New Roman"/>
          <w:sz w:val="28"/>
          <w:szCs w:val="28"/>
        </w:rPr>
        <w:t xml:space="preserve">За отчетный год комитетом финансов подготовлено </w:t>
      </w:r>
      <w:r w:rsidR="00F2298E" w:rsidRPr="00CC261C">
        <w:rPr>
          <w:rFonts w:ascii="Times New Roman" w:hAnsi="Times New Roman" w:cs="Times New Roman"/>
          <w:sz w:val="28"/>
          <w:szCs w:val="28"/>
        </w:rPr>
        <w:t>5</w:t>
      </w:r>
      <w:r w:rsidR="0021274C" w:rsidRPr="00CC261C">
        <w:rPr>
          <w:rFonts w:ascii="Times New Roman" w:hAnsi="Times New Roman" w:cs="Times New Roman"/>
          <w:sz w:val="28"/>
          <w:szCs w:val="28"/>
        </w:rPr>
        <w:t>0</w:t>
      </w:r>
      <w:r w:rsidRPr="00CC261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2298E" w:rsidRPr="00CC261C">
        <w:rPr>
          <w:rFonts w:ascii="Times New Roman" w:hAnsi="Times New Roman" w:cs="Times New Roman"/>
          <w:sz w:val="28"/>
          <w:szCs w:val="28"/>
        </w:rPr>
        <w:t>ов</w:t>
      </w:r>
      <w:r w:rsidRPr="00CC261C">
        <w:rPr>
          <w:rFonts w:ascii="Times New Roman" w:hAnsi="Times New Roman" w:cs="Times New Roman"/>
          <w:sz w:val="28"/>
          <w:szCs w:val="28"/>
        </w:rPr>
        <w:t xml:space="preserve"> по </w:t>
      </w:r>
      <w:r w:rsidRPr="00CC261C">
        <w:rPr>
          <w:rFonts w:ascii="Times New Roman" w:hAnsi="Times New Roman" w:cs="Times New Roman"/>
          <w:sz w:val="28"/>
          <w:szCs w:val="28"/>
        </w:rPr>
        <w:lastRenderedPageBreak/>
        <w:t>основной деятельности</w:t>
      </w:r>
      <w:r w:rsidR="0090291C" w:rsidRPr="00CC261C">
        <w:rPr>
          <w:rFonts w:ascii="Times New Roman" w:hAnsi="Times New Roman" w:cs="Times New Roman"/>
          <w:sz w:val="28"/>
          <w:szCs w:val="28"/>
        </w:rPr>
        <w:t>.</w:t>
      </w:r>
    </w:p>
    <w:p w:rsidR="00757C52" w:rsidRPr="00CC261C" w:rsidRDefault="00757C52" w:rsidP="00757C52">
      <w:pPr>
        <w:ind w:firstLine="709"/>
        <w:jc w:val="both"/>
        <w:rPr>
          <w:bCs/>
          <w:sz w:val="28"/>
          <w:szCs w:val="28"/>
        </w:rPr>
      </w:pPr>
      <w:r w:rsidRPr="00CC261C">
        <w:rPr>
          <w:sz w:val="28"/>
        </w:rPr>
        <w:t>В 20</w:t>
      </w:r>
      <w:r w:rsidR="00745B43" w:rsidRPr="00CC261C">
        <w:rPr>
          <w:sz w:val="28"/>
        </w:rPr>
        <w:t>20</w:t>
      </w:r>
      <w:r w:rsidRPr="00CC261C">
        <w:rPr>
          <w:sz w:val="28"/>
        </w:rPr>
        <w:t xml:space="preserve"> году комитетом финансов  </w:t>
      </w:r>
      <w:proofErr w:type="spellStart"/>
      <w:r w:rsidRPr="00CC261C">
        <w:rPr>
          <w:sz w:val="28"/>
        </w:rPr>
        <w:t>Окуловского</w:t>
      </w:r>
      <w:proofErr w:type="spellEnd"/>
      <w:r w:rsidRPr="00CC261C">
        <w:rPr>
          <w:sz w:val="28"/>
        </w:rPr>
        <w:t xml:space="preserve"> муниципального района </w:t>
      </w:r>
      <w:r w:rsidRPr="00CC261C">
        <w:rPr>
          <w:bCs/>
          <w:sz w:val="28"/>
          <w:szCs w:val="28"/>
        </w:rPr>
        <w:t xml:space="preserve">проведена оценка качества главных распорядителей средств бюджета </w:t>
      </w:r>
      <w:proofErr w:type="spellStart"/>
      <w:r w:rsidRPr="00CC261C">
        <w:rPr>
          <w:bCs/>
          <w:sz w:val="28"/>
          <w:szCs w:val="28"/>
        </w:rPr>
        <w:t>Окуловского</w:t>
      </w:r>
      <w:proofErr w:type="spellEnd"/>
      <w:r w:rsidRPr="00CC261C">
        <w:rPr>
          <w:bCs/>
          <w:sz w:val="28"/>
          <w:szCs w:val="28"/>
        </w:rPr>
        <w:t xml:space="preserve"> муниципального района (далее – ГРБС) по итогам работы за 201</w:t>
      </w:r>
      <w:r w:rsidR="00AD2DB9" w:rsidRPr="00CC261C">
        <w:rPr>
          <w:bCs/>
          <w:sz w:val="28"/>
          <w:szCs w:val="28"/>
        </w:rPr>
        <w:t>9</w:t>
      </w:r>
      <w:r w:rsidRPr="00CC261C">
        <w:rPr>
          <w:bCs/>
          <w:sz w:val="28"/>
          <w:szCs w:val="28"/>
        </w:rPr>
        <w:t xml:space="preserve"> год.</w:t>
      </w:r>
    </w:p>
    <w:p w:rsidR="000A28DF" w:rsidRPr="00CC261C" w:rsidRDefault="00757C52" w:rsidP="00757C52">
      <w:pPr>
        <w:ind w:firstLine="709"/>
        <w:jc w:val="both"/>
      </w:pPr>
      <w:r w:rsidRPr="00CC261C">
        <w:rPr>
          <w:sz w:val="28"/>
          <w:szCs w:val="28"/>
        </w:rPr>
        <w:t xml:space="preserve">По результатам оценки составлен ежегодный рейтинг </w:t>
      </w:r>
      <w:r w:rsidRPr="00CC261C">
        <w:rPr>
          <w:bCs/>
          <w:sz w:val="28"/>
          <w:szCs w:val="28"/>
        </w:rPr>
        <w:t>ГРБС,</w:t>
      </w:r>
      <w:r w:rsidRPr="00CC261C">
        <w:rPr>
          <w:sz w:val="28"/>
          <w:szCs w:val="28"/>
        </w:rPr>
        <w:t xml:space="preserve"> результаты оценки </w:t>
      </w:r>
      <w:r w:rsidRPr="00CC261C">
        <w:rPr>
          <w:bCs/>
          <w:sz w:val="28"/>
          <w:szCs w:val="28"/>
        </w:rPr>
        <w:t xml:space="preserve">качества финансового менеджмента главных распорядителей средств бюджета размещены на официальном сайте </w:t>
      </w:r>
      <w:r w:rsidR="00A932ED" w:rsidRPr="00CC261C">
        <w:rPr>
          <w:bCs/>
          <w:sz w:val="28"/>
          <w:szCs w:val="28"/>
        </w:rPr>
        <w:t>муниципального образования «</w:t>
      </w:r>
      <w:proofErr w:type="spellStart"/>
      <w:r w:rsidR="00A932ED" w:rsidRPr="00CC261C">
        <w:rPr>
          <w:bCs/>
          <w:sz w:val="28"/>
          <w:szCs w:val="28"/>
        </w:rPr>
        <w:t>Окуловский</w:t>
      </w:r>
      <w:proofErr w:type="spellEnd"/>
      <w:r w:rsidR="00A932ED" w:rsidRPr="00CC261C">
        <w:rPr>
          <w:bCs/>
          <w:sz w:val="28"/>
          <w:szCs w:val="28"/>
        </w:rPr>
        <w:t xml:space="preserve"> муниципальный район»:  </w:t>
      </w:r>
      <w:hyperlink r:id="rId16" w:history="1">
        <w:r w:rsidR="00A932ED" w:rsidRPr="00CC261C">
          <w:rPr>
            <w:rStyle w:val="af0"/>
          </w:rPr>
          <w:t>http://okuladm.ru/documents/18382</w:t>
        </w:r>
      </w:hyperlink>
      <w:r w:rsidR="00A932ED" w:rsidRPr="00CC261C">
        <w:t>.</w:t>
      </w:r>
    </w:p>
    <w:p w:rsidR="00A932ED" w:rsidRPr="00CC261C" w:rsidRDefault="00A932ED" w:rsidP="00A932ED">
      <w:pPr>
        <w:spacing w:line="360" w:lineRule="atLeast"/>
        <w:ind w:firstLine="851"/>
        <w:jc w:val="both"/>
        <w:rPr>
          <w:bCs/>
          <w:sz w:val="28"/>
          <w:szCs w:val="28"/>
        </w:rPr>
      </w:pPr>
      <w:r w:rsidRPr="00CC261C">
        <w:rPr>
          <w:bCs/>
          <w:sz w:val="28"/>
          <w:szCs w:val="28"/>
        </w:rPr>
        <w:t>По результатам оценки за 2019 год:</w:t>
      </w:r>
    </w:p>
    <w:p w:rsidR="00A932ED" w:rsidRPr="00CC261C" w:rsidRDefault="00A932ED" w:rsidP="00A932ED">
      <w:pPr>
        <w:spacing w:line="360" w:lineRule="atLeast"/>
        <w:ind w:firstLine="851"/>
        <w:jc w:val="both"/>
        <w:rPr>
          <w:sz w:val="28"/>
        </w:rPr>
      </w:pPr>
      <w:r w:rsidRPr="00CC261C">
        <w:rPr>
          <w:sz w:val="28"/>
        </w:rPr>
        <w:t>- I – II места</w:t>
      </w:r>
      <w:r w:rsidRPr="00CC261C">
        <w:rPr>
          <w:rFonts w:ascii="Calibri" w:hAnsi="Calibri"/>
          <w:sz w:val="28"/>
        </w:rPr>
        <w:t xml:space="preserve"> </w:t>
      </w:r>
      <w:r w:rsidRPr="00CC261C">
        <w:rPr>
          <w:sz w:val="28"/>
        </w:rPr>
        <w:t xml:space="preserve">в рейтинге с результатом 46,1 балла, что свидетельствует о высоком качестве финансового менеджмента, занимают комитет культуры и туризма Администрации </w:t>
      </w:r>
      <w:proofErr w:type="spellStart"/>
      <w:r w:rsidRPr="00CC261C">
        <w:rPr>
          <w:sz w:val="28"/>
        </w:rPr>
        <w:t>Окуловского</w:t>
      </w:r>
      <w:proofErr w:type="spellEnd"/>
      <w:r w:rsidRPr="00CC261C">
        <w:rPr>
          <w:sz w:val="28"/>
        </w:rPr>
        <w:t xml:space="preserve"> муниципального района и комитет финансов Администрации </w:t>
      </w:r>
      <w:proofErr w:type="spellStart"/>
      <w:r w:rsidRPr="00CC261C">
        <w:rPr>
          <w:sz w:val="28"/>
        </w:rPr>
        <w:t>Окуловского</w:t>
      </w:r>
      <w:proofErr w:type="spellEnd"/>
      <w:r w:rsidRPr="00CC261C">
        <w:rPr>
          <w:sz w:val="28"/>
        </w:rPr>
        <w:t xml:space="preserve"> муниципального района;</w:t>
      </w:r>
    </w:p>
    <w:p w:rsidR="00A932ED" w:rsidRPr="00CC261C" w:rsidRDefault="00A932ED" w:rsidP="00A932ED">
      <w:pPr>
        <w:spacing w:line="360" w:lineRule="atLeast"/>
        <w:ind w:firstLine="851"/>
        <w:jc w:val="both"/>
        <w:rPr>
          <w:sz w:val="28"/>
        </w:rPr>
      </w:pPr>
      <w:r w:rsidRPr="00CC261C">
        <w:rPr>
          <w:sz w:val="28"/>
        </w:rPr>
        <w:t xml:space="preserve">- </w:t>
      </w:r>
      <w:r w:rsidRPr="00CC261C">
        <w:rPr>
          <w:rFonts w:ascii="Calibri" w:hAnsi="Calibri"/>
          <w:sz w:val="28"/>
        </w:rPr>
        <w:t xml:space="preserve">III </w:t>
      </w:r>
      <w:r w:rsidRPr="00CC261C">
        <w:rPr>
          <w:sz w:val="28"/>
        </w:rPr>
        <w:t xml:space="preserve">место у комитета образования Администрации </w:t>
      </w:r>
      <w:proofErr w:type="spellStart"/>
      <w:r w:rsidRPr="00CC261C">
        <w:rPr>
          <w:sz w:val="28"/>
        </w:rPr>
        <w:t>Окуловского</w:t>
      </w:r>
      <w:proofErr w:type="spellEnd"/>
      <w:r w:rsidRPr="00CC261C">
        <w:rPr>
          <w:sz w:val="28"/>
        </w:rPr>
        <w:t xml:space="preserve"> муниципального района – 45,5 балла;</w:t>
      </w:r>
    </w:p>
    <w:p w:rsidR="00A932ED" w:rsidRPr="00CC261C" w:rsidRDefault="00A932ED" w:rsidP="00A932ED">
      <w:pPr>
        <w:spacing w:line="360" w:lineRule="atLeast"/>
        <w:ind w:firstLine="851"/>
        <w:jc w:val="both"/>
        <w:rPr>
          <w:sz w:val="28"/>
        </w:rPr>
      </w:pPr>
      <w:r w:rsidRPr="00CC261C">
        <w:rPr>
          <w:bCs/>
          <w:sz w:val="28"/>
          <w:szCs w:val="28"/>
        </w:rPr>
        <w:t xml:space="preserve">- </w:t>
      </w:r>
      <w:r w:rsidRPr="00CC261C">
        <w:rPr>
          <w:rFonts w:ascii="Calibri" w:hAnsi="Calibri"/>
          <w:sz w:val="28"/>
        </w:rPr>
        <w:t xml:space="preserve">IV </w:t>
      </w:r>
      <w:r w:rsidRPr="00CC261C">
        <w:rPr>
          <w:sz w:val="28"/>
        </w:rPr>
        <w:t xml:space="preserve">место с результатом 44,6 балла - Администрация </w:t>
      </w:r>
      <w:proofErr w:type="spellStart"/>
      <w:r w:rsidRPr="00CC261C">
        <w:rPr>
          <w:sz w:val="28"/>
        </w:rPr>
        <w:t>Окуловского</w:t>
      </w:r>
      <w:proofErr w:type="spellEnd"/>
      <w:r w:rsidRPr="00CC261C">
        <w:rPr>
          <w:sz w:val="28"/>
        </w:rPr>
        <w:t xml:space="preserve"> муниципального района.</w:t>
      </w:r>
    </w:p>
    <w:p w:rsidR="00A932ED" w:rsidRPr="00CC261C" w:rsidRDefault="00A932ED" w:rsidP="00A932ED">
      <w:pPr>
        <w:spacing w:line="360" w:lineRule="atLeast"/>
        <w:ind w:firstLine="851"/>
        <w:jc w:val="both"/>
        <w:rPr>
          <w:sz w:val="28"/>
        </w:rPr>
      </w:pPr>
      <w:r w:rsidRPr="00CC261C">
        <w:rPr>
          <w:sz w:val="28"/>
        </w:rPr>
        <w:t>Все главные распорядители бюджетных средств набрали больше 40 баллов, что свидетельствует об удовлетворительном качестве финансового менеджмента.</w:t>
      </w:r>
    </w:p>
    <w:p w:rsidR="00757C52" w:rsidRPr="00CC261C" w:rsidRDefault="005F5292" w:rsidP="00757C52">
      <w:pPr>
        <w:ind w:firstLine="709"/>
        <w:jc w:val="both"/>
        <w:rPr>
          <w:color w:val="000000"/>
          <w:sz w:val="28"/>
          <w:szCs w:val="28"/>
        </w:rPr>
      </w:pPr>
      <w:r w:rsidRPr="00CC261C">
        <w:rPr>
          <w:sz w:val="28"/>
        </w:rPr>
        <w:t xml:space="preserve"> </w:t>
      </w:r>
      <w:r w:rsidR="00757C52" w:rsidRPr="00CC261C">
        <w:rPr>
          <w:sz w:val="28"/>
        </w:rPr>
        <w:t>При проведении мониторинга финансового менеджмента оценивались показатели, характеризующие качество финансового планирования, качество исполнения бюджета по расходам и доходам, своевременность представления отчетности, а также степень прозрачности бюджетного процесса,</w:t>
      </w:r>
      <w:r w:rsidR="00757C52" w:rsidRPr="00CC261C">
        <w:rPr>
          <w:color w:val="000000"/>
          <w:sz w:val="28"/>
          <w:szCs w:val="28"/>
        </w:rPr>
        <w:t xml:space="preserve"> а также соблюдение муниципальными образованиями требований бюджетного законодательства. </w:t>
      </w:r>
    </w:p>
    <w:p w:rsidR="00757C52" w:rsidRPr="00CC261C" w:rsidRDefault="00757C52" w:rsidP="00757C52">
      <w:pPr>
        <w:ind w:firstLine="709"/>
        <w:jc w:val="both"/>
        <w:rPr>
          <w:color w:val="000000"/>
          <w:sz w:val="28"/>
          <w:szCs w:val="28"/>
        </w:rPr>
      </w:pPr>
      <w:r w:rsidRPr="00CC261C">
        <w:rPr>
          <w:sz w:val="28"/>
        </w:rPr>
        <w:t xml:space="preserve">Мониторинг </w:t>
      </w:r>
      <w:r w:rsidRPr="00CC261C">
        <w:rPr>
          <w:bCs/>
          <w:sz w:val="28"/>
          <w:szCs w:val="28"/>
        </w:rPr>
        <w:t>качества финансового менеджмента главных распорядителей средств бюджета муниципального района</w:t>
      </w:r>
      <w:r w:rsidRPr="00CC261C">
        <w:rPr>
          <w:sz w:val="28"/>
          <w:szCs w:val="28"/>
        </w:rPr>
        <w:t xml:space="preserve">  </w:t>
      </w:r>
      <w:r w:rsidRPr="00CC261C">
        <w:rPr>
          <w:sz w:val="28"/>
        </w:rPr>
        <w:t xml:space="preserve">осуществляется в целях контроля за выполнением требований Бюджетного кодекса Российской Федерации, а также формирования стимулов к повышению качества управления муниципальными финансами. </w:t>
      </w:r>
      <w:r w:rsidRPr="00CC261C">
        <w:rPr>
          <w:color w:val="000000"/>
          <w:sz w:val="28"/>
          <w:szCs w:val="28"/>
        </w:rPr>
        <w:t xml:space="preserve"> </w:t>
      </w:r>
    </w:p>
    <w:p w:rsidR="00A932ED" w:rsidRPr="00CC261C" w:rsidRDefault="00C65DC1" w:rsidP="00CB4F78">
      <w:pPr>
        <w:pStyle w:val="aj"/>
        <w:spacing w:before="0" w:beforeAutospacing="0" w:after="0" w:afterAutospacing="0" w:line="240" w:lineRule="atLeast"/>
        <w:ind w:firstLine="709"/>
        <w:jc w:val="both"/>
        <w:rPr>
          <w:szCs w:val="28"/>
        </w:rPr>
      </w:pPr>
      <w:r w:rsidRPr="00CC261C">
        <w:rPr>
          <w:szCs w:val="28"/>
        </w:rPr>
        <w:t xml:space="preserve">В </w:t>
      </w:r>
      <w:r w:rsidR="003A7F47" w:rsidRPr="00CC261C">
        <w:rPr>
          <w:szCs w:val="28"/>
        </w:rPr>
        <w:t>I квартале 20</w:t>
      </w:r>
      <w:r w:rsidR="00A932ED" w:rsidRPr="00CC261C">
        <w:rPr>
          <w:szCs w:val="28"/>
        </w:rPr>
        <w:t>20</w:t>
      </w:r>
      <w:r w:rsidR="003A7F47" w:rsidRPr="00CC261C">
        <w:rPr>
          <w:szCs w:val="28"/>
        </w:rPr>
        <w:t xml:space="preserve"> года проведен мониторинг соблюдения органами местного самоуправления поселений </w:t>
      </w:r>
      <w:proofErr w:type="spellStart"/>
      <w:r w:rsidR="003A7F47" w:rsidRPr="00CC261C">
        <w:rPr>
          <w:szCs w:val="28"/>
        </w:rPr>
        <w:t>Окуловского</w:t>
      </w:r>
      <w:proofErr w:type="spellEnd"/>
      <w:r w:rsidR="003A7F47" w:rsidRPr="00CC261C">
        <w:rPr>
          <w:szCs w:val="28"/>
        </w:rPr>
        <w:t xml:space="preserve"> муниципального района требований бюджетного кодекса Российской Федерации и качества организации и осуществления бюджетного процесса за 201</w:t>
      </w:r>
      <w:r w:rsidR="00A932ED" w:rsidRPr="00CC261C">
        <w:rPr>
          <w:szCs w:val="28"/>
        </w:rPr>
        <w:t>9</w:t>
      </w:r>
      <w:r w:rsidR="003A7F47" w:rsidRPr="00CC261C">
        <w:rPr>
          <w:szCs w:val="28"/>
        </w:rPr>
        <w:t xml:space="preserve"> год в </w:t>
      </w:r>
      <w:r w:rsidRPr="00CC261C">
        <w:rPr>
          <w:szCs w:val="28"/>
        </w:rPr>
        <w:t xml:space="preserve">соответствии с приказом комитета финансов Администрации </w:t>
      </w:r>
      <w:proofErr w:type="spellStart"/>
      <w:r w:rsidRPr="00CC261C">
        <w:rPr>
          <w:szCs w:val="28"/>
        </w:rPr>
        <w:t>Окуловского</w:t>
      </w:r>
      <w:proofErr w:type="spellEnd"/>
      <w:r w:rsidRPr="00CC261C">
        <w:rPr>
          <w:szCs w:val="28"/>
        </w:rPr>
        <w:t xml:space="preserve"> муниципального района от 16.02.2015 №3 «Об утверждении  порядка проведения мониторинга соблюдения городскими и сельскими поселениями </w:t>
      </w:r>
      <w:proofErr w:type="spellStart"/>
      <w:r w:rsidRPr="00CC261C">
        <w:rPr>
          <w:szCs w:val="28"/>
        </w:rPr>
        <w:t>Окуловского</w:t>
      </w:r>
      <w:proofErr w:type="spellEnd"/>
      <w:r w:rsidRPr="00CC261C">
        <w:rPr>
          <w:szCs w:val="28"/>
        </w:rPr>
        <w:t xml:space="preserve"> муниципального района требований бюджетного законодательства Российской Федерации и качества организации и осуществления бюджетного процесса»</w:t>
      </w:r>
      <w:r w:rsidR="003A7F47" w:rsidRPr="00CC261C">
        <w:rPr>
          <w:szCs w:val="28"/>
        </w:rPr>
        <w:t>.</w:t>
      </w:r>
      <w:r w:rsidRPr="00CC261C">
        <w:rPr>
          <w:szCs w:val="28"/>
        </w:rPr>
        <w:t xml:space="preserve"> </w:t>
      </w:r>
      <w:r w:rsidR="00A932ED" w:rsidRPr="00CC261C">
        <w:rPr>
          <w:szCs w:val="28"/>
        </w:rPr>
        <w:t xml:space="preserve">   </w:t>
      </w:r>
    </w:p>
    <w:p w:rsidR="003A7F47" w:rsidRPr="00CC261C" w:rsidRDefault="00A932ED" w:rsidP="00CB4F78">
      <w:pPr>
        <w:pStyle w:val="aj"/>
        <w:spacing w:before="0" w:beforeAutospacing="0" w:after="0" w:afterAutospacing="0" w:line="240" w:lineRule="atLeast"/>
        <w:ind w:firstLine="709"/>
        <w:jc w:val="both"/>
        <w:rPr>
          <w:bCs/>
          <w:szCs w:val="28"/>
        </w:rPr>
      </w:pPr>
      <w:r w:rsidRPr="00CC261C">
        <w:rPr>
          <w:szCs w:val="28"/>
        </w:rPr>
        <w:t xml:space="preserve">Результаты оценки соблюдения органами местного самоуправления поселений </w:t>
      </w:r>
      <w:proofErr w:type="spellStart"/>
      <w:r w:rsidRPr="00CC261C">
        <w:rPr>
          <w:szCs w:val="28"/>
        </w:rPr>
        <w:t>Окуловского</w:t>
      </w:r>
      <w:proofErr w:type="spellEnd"/>
      <w:r w:rsidRPr="00CC261C">
        <w:rPr>
          <w:szCs w:val="28"/>
        </w:rPr>
        <w:t xml:space="preserve"> муниципального района требований бюджетного кодекса Российской Федерации и качества организации и осуществления бюджетного процесса за 2019 год </w:t>
      </w:r>
      <w:r w:rsidRPr="00CC261C">
        <w:rPr>
          <w:bCs/>
          <w:szCs w:val="28"/>
        </w:rPr>
        <w:t xml:space="preserve">размещены на официальном сайте </w:t>
      </w:r>
      <w:r w:rsidRPr="00CC261C">
        <w:rPr>
          <w:bCs/>
          <w:szCs w:val="28"/>
        </w:rPr>
        <w:lastRenderedPageBreak/>
        <w:t>муниципального образования «</w:t>
      </w:r>
      <w:proofErr w:type="spellStart"/>
      <w:r w:rsidRPr="00CC261C">
        <w:rPr>
          <w:bCs/>
          <w:szCs w:val="28"/>
        </w:rPr>
        <w:t>Окуловский</w:t>
      </w:r>
      <w:proofErr w:type="spellEnd"/>
      <w:r w:rsidRPr="00CC261C">
        <w:rPr>
          <w:bCs/>
          <w:szCs w:val="28"/>
        </w:rPr>
        <w:t xml:space="preserve"> муниципальный район»:</w:t>
      </w:r>
      <w:r w:rsidR="009C7B71" w:rsidRPr="00CC261C">
        <w:rPr>
          <w:bCs/>
          <w:szCs w:val="28"/>
        </w:rPr>
        <w:t xml:space="preserve"> </w:t>
      </w:r>
      <w:hyperlink r:id="rId17" w:history="1">
        <w:r w:rsidR="009C7B71" w:rsidRPr="00CC261C">
          <w:rPr>
            <w:rStyle w:val="af0"/>
            <w:bCs/>
            <w:szCs w:val="28"/>
          </w:rPr>
          <w:t>http://okuladm.ru/documents/18551</w:t>
        </w:r>
      </w:hyperlink>
      <w:r w:rsidR="009C7B71" w:rsidRPr="00CC261C">
        <w:rPr>
          <w:bCs/>
          <w:szCs w:val="28"/>
        </w:rPr>
        <w:t>.</w:t>
      </w:r>
    </w:p>
    <w:p w:rsidR="00D21E9B" w:rsidRPr="00CC261C" w:rsidRDefault="00D21E9B" w:rsidP="00D21E9B">
      <w:pPr>
        <w:pStyle w:val="aj"/>
        <w:spacing w:before="0" w:beforeAutospacing="0" w:after="0" w:afterAutospacing="0"/>
        <w:ind w:firstLine="709"/>
        <w:jc w:val="both"/>
        <w:rPr>
          <w:szCs w:val="28"/>
        </w:rPr>
      </w:pPr>
      <w:r w:rsidRPr="00CC261C">
        <w:rPr>
          <w:szCs w:val="28"/>
        </w:rPr>
        <w:t>Оценка качества за 201</w:t>
      </w:r>
      <w:r w:rsidR="00A932ED" w:rsidRPr="00CC261C">
        <w:rPr>
          <w:szCs w:val="28"/>
        </w:rPr>
        <w:t>9</w:t>
      </w:r>
      <w:r w:rsidRPr="00CC261C">
        <w:rPr>
          <w:szCs w:val="28"/>
        </w:rPr>
        <w:t xml:space="preserve"> год проведена по единым для всех бюджетов поселений методологическим принципам на основании финансовой отчетности поселений, показателей, утвержденных решениями о бюджете поселений, нормативных правовых актах органов местного самоуправления муниципальных образований </w:t>
      </w:r>
      <w:proofErr w:type="spellStart"/>
      <w:r w:rsidRPr="00CC261C">
        <w:rPr>
          <w:szCs w:val="28"/>
        </w:rPr>
        <w:t>Окуловского</w:t>
      </w:r>
      <w:proofErr w:type="spellEnd"/>
      <w:r w:rsidRPr="00CC261C">
        <w:rPr>
          <w:szCs w:val="28"/>
        </w:rPr>
        <w:t xml:space="preserve"> муниципального района, а также сведений, представленных по запросу комитета финансов. </w:t>
      </w:r>
    </w:p>
    <w:p w:rsidR="00D21E9B" w:rsidRPr="00CC261C" w:rsidRDefault="00D21E9B" w:rsidP="00D21E9B">
      <w:pPr>
        <w:ind w:firstLine="709"/>
        <w:jc w:val="both"/>
        <w:rPr>
          <w:bCs/>
          <w:sz w:val="28"/>
          <w:szCs w:val="28"/>
        </w:rPr>
      </w:pPr>
      <w:r w:rsidRPr="00CC261C">
        <w:rPr>
          <w:sz w:val="28"/>
          <w:szCs w:val="28"/>
        </w:rPr>
        <w:t xml:space="preserve">В мониторинге участвовали все 7 поселений, находящихся на территории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</w:t>
      </w:r>
      <w:r w:rsidR="00A932ED" w:rsidRPr="00CC261C">
        <w:rPr>
          <w:sz w:val="28"/>
          <w:szCs w:val="28"/>
        </w:rPr>
        <w:t>.</w:t>
      </w:r>
      <w:r w:rsidRPr="00CC261C">
        <w:rPr>
          <w:sz w:val="28"/>
          <w:szCs w:val="28"/>
        </w:rPr>
        <w:t xml:space="preserve"> </w:t>
      </w:r>
    </w:p>
    <w:p w:rsidR="00C65DC1" w:rsidRPr="00CC261C" w:rsidRDefault="00C65DC1" w:rsidP="00C65DC1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соответствии с порядком проведения мониторинга соблюдения поселениями требований бюджетного законодательства и оценки качества организации и осуществления бюджетного процесса в поселениях, входящих в состав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района, оценка качества измеряется в баллах. Максимально возможная сумма балльной оценки индикатора составляет 20 баллов. По результатам мониторинга </w:t>
      </w:r>
      <w:r w:rsidR="000B5B06" w:rsidRPr="00CC261C">
        <w:rPr>
          <w:sz w:val="28"/>
          <w:szCs w:val="28"/>
        </w:rPr>
        <w:t>самый высокий показатель (1</w:t>
      </w:r>
      <w:r w:rsidR="009C7B71" w:rsidRPr="00CC261C">
        <w:rPr>
          <w:sz w:val="28"/>
          <w:szCs w:val="28"/>
        </w:rPr>
        <w:t>9,5</w:t>
      </w:r>
      <w:r w:rsidR="000B5B06" w:rsidRPr="00CC261C">
        <w:rPr>
          <w:sz w:val="28"/>
          <w:szCs w:val="28"/>
        </w:rPr>
        <w:t xml:space="preserve"> баллов) достигло </w:t>
      </w:r>
      <w:r w:rsidR="009C7B71" w:rsidRPr="00CC261C">
        <w:rPr>
          <w:sz w:val="28"/>
          <w:szCs w:val="28"/>
        </w:rPr>
        <w:t>Угловское городское поселение</w:t>
      </w:r>
      <w:r w:rsidRPr="00CC261C">
        <w:rPr>
          <w:sz w:val="28"/>
          <w:szCs w:val="28"/>
        </w:rPr>
        <w:t>.</w:t>
      </w:r>
    </w:p>
    <w:p w:rsidR="00F24E5F" w:rsidRPr="00CC261C" w:rsidRDefault="00C65DC1" w:rsidP="00C65DC1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По результатам оценки составлен рейтинг поселений, входящих в состав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</w:t>
      </w:r>
      <w:r w:rsidR="00F24E5F" w:rsidRPr="00CC261C">
        <w:rPr>
          <w:sz w:val="28"/>
          <w:szCs w:val="28"/>
        </w:rPr>
        <w:t>.</w:t>
      </w:r>
    </w:p>
    <w:p w:rsidR="009C7B71" w:rsidRPr="00CC261C" w:rsidRDefault="009C7B71" w:rsidP="009C7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Первая степень качества управления бюджетным процессом присвоена четырем поселениям: Угловскому, </w:t>
      </w:r>
      <w:proofErr w:type="spellStart"/>
      <w:r w:rsidRPr="00CC261C">
        <w:rPr>
          <w:sz w:val="28"/>
          <w:szCs w:val="28"/>
        </w:rPr>
        <w:t>Окуловскому</w:t>
      </w:r>
      <w:proofErr w:type="spellEnd"/>
      <w:r w:rsidRPr="00CC261C">
        <w:rPr>
          <w:sz w:val="28"/>
          <w:szCs w:val="28"/>
        </w:rPr>
        <w:t xml:space="preserve">, </w:t>
      </w:r>
      <w:proofErr w:type="spellStart"/>
      <w:r w:rsidRPr="00CC261C">
        <w:rPr>
          <w:sz w:val="28"/>
          <w:szCs w:val="28"/>
        </w:rPr>
        <w:t>Кулотинскому</w:t>
      </w:r>
      <w:proofErr w:type="spellEnd"/>
      <w:r w:rsidRPr="00CC261C">
        <w:rPr>
          <w:sz w:val="28"/>
          <w:szCs w:val="28"/>
        </w:rPr>
        <w:t xml:space="preserve"> городским поселениям, а также </w:t>
      </w:r>
      <w:proofErr w:type="spellStart"/>
      <w:r w:rsidRPr="00CC261C">
        <w:rPr>
          <w:sz w:val="28"/>
          <w:szCs w:val="28"/>
        </w:rPr>
        <w:t>Боровёнковскому</w:t>
      </w:r>
      <w:proofErr w:type="spellEnd"/>
      <w:r w:rsidRPr="00CC261C">
        <w:rPr>
          <w:sz w:val="28"/>
          <w:szCs w:val="28"/>
        </w:rPr>
        <w:t xml:space="preserve"> сельскому поселению. Их показатели составили от 18 до 19,5 баллов.</w:t>
      </w:r>
    </w:p>
    <w:p w:rsidR="009C7B71" w:rsidRPr="00CC261C" w:rsidRDefault="009C7B71" w:rsidP="009C7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Остальным  поселениям присвоена </w:t>
      </w:r>
      <w:r w:rsidRPr="00CC261C">
        <w:rPr>
          <w:sz w:val="28"/>
          <w:szCs w:val="28"/>
          <w:lang w:val="en-US"/>
        </w:rPr>
        <w:t>II</w:t>
      </w:r>
      <w:r w:rsidRPr="00CC261C">
        <w:rPr>
          <w:sz w:val="28"/>
          <w:szCs w:val="28"/>
        </w:rPr>
        <w:t xml:space="preserve"> степень качества управления бюджетным процессом, их показатели составили от 15 до 16,5 баллов.</w:t>
      </w:r>
    </w:p>
    <w:p w:rsidR="009C7B71" w:rsidRPr="00CC261C" w:rsidRDefault="009C7B71" w:rsidP="009C7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Средний балл оценки соблюдения поселениями требований бюджетного законодательства и качества организации и осуществления бюджетного процесса за 2019 год составляет 17,4 балла. Для сравнения: за 2018 год в поселениях составил  15,3 балла, за 2017 год – 15,9 баллов, за 2016 год – 15 баллов.</w:t>
      </w:r>
    </w:p>
    <w:p w:rsidR="009B085F" w:rsidRPr="00CC261C" w:rsidRDefault="009B085F" w:rsidP="009B085F">
      <w:pPr>
        <w:ind w:firstLine="53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Органам местного самоуправления направлены информационные письма о необходимости принятия мер по повышению качества организации и осуществления бюджетного процесса в тех сферах, в которых качество управления оценено на низком уровне.</w:t>
      </w:r>
    </w:p>
    <w:p w:rsidR="003E313F" w:rsidRPr="00CC261C" w:rsidRDefault="003E313F" w:rsidP="003E313F">
      <w:pPr>
        <w:spacing w:after="240"/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По данным проведенной Министерством финансов Новгородской области  оценки качества управления муниципальными финансами за 201</w:t>
      </w:r>
      <w:r w:rsidR="009C7B71" w:rsidRPr="00CC261C">
        <w:rPr>
          <w:sz w:val="28"/>
          <w:szCs w:val="28"/>
        </w:rPr>
        <w:t>9</w:t>
      </w:r>
      <w:r w:rsidRPr="00CC261C">
        <w:rPr>
          <w:sz w:val="28"/>
          <w:szCs w:val="28"/>
        </w:rPr>
        <w:t xml:space="preserve"> год </w:t>
      </w:r>
      <w:proofErr w:type="spellStart"/>
      <w:r w:rsidRPr="00CC261C">
        <w:rPr>
          <w:sz w:val="28"/>
          <w:szCs w:val="28"/>
        </w:rPr>
        <w:t>Окуловскому</w:t>
      </w:r>
      <w:proofErr w:type="spellEnd"/>
      <w:r w:rsidRPr="00CC261C">
        <w:rPr>
          <w:sz w:val="28"/>
          <w:szCs w:val="28"/>
        </w:rPr>
        <w:t xml:space="preserve"> муниципальному району присвоена I</w:t>
      </w:r>
      <w:r w:rsidR="00B038C7" w:rsidRPr="00CC261C">
        <w:rPr>
          <w:sz w:val="28"/>
          <w:szCs w:val="28"/>
        </w:rPr>
        <w:t>I</w:t>
      </w:r>
      <w:r w:rsidRPr="00CC261C">
        <w:rPr>
          <w:sz w:val="28"/>
          <w:szCs w:val="28"/>
        </w:rPr>
        <w:t xml:space="preserve"> степень (</w:t>
      </w:r>
      <w:r w:rsidR="00B038C7" w:rsidRPr="00CC261C">
        <w:rPr>
          <w:sz w:val="28"/>
          <w:szCs w:val="28"/>
        </w:rPr>
        <w:t>1</w:t>
      </w:r>
      <w:r w:rsidR="009C7B71" w:rsidRPr="00CC261C">
        <w:rPr>
          <w:sz w:val="28"/>
          <w:szCs w:val="28"/>
        </w:rPr>
        <w:t>2</w:t>
      </w:r>
      <w:r w:rsidRPr="00CC261C">
        <w:rPr>
          <w:sz w:val="28"/>
          <w:szCs w:val="28"/>
        </w:rPr>
        <w:t xml:space="preserve"> место). </w:t>
      </w:r>
      <w:r w:rsidR="00B038C7" w:rsidRPr="00CC261C">
        <w:rPr>
          <w:sz w:val="28"/>
          <w:szCs w:val="28"/>
        </w:rPr>
        <w:t xml:space="preserve">Количество баллов составило </w:t>
      </w:r>
      <w:r w:rsidR="00650A2A" w:rsidRPr="00CC261C">
        <w:rPr>
          <w:sz w:val="28"/>
          <w:szCs w:val="28"/>
        </w:rPr>
        <w:t>83,87, для сравнения</w:t>
      </w:r>
      <w:r w:rsidR="00DB2A11" w:rsidRPr="00CC261C">
        <w:rPr>
          <w:sz w:val="28"/>
          <w:szCs w:val="28"/>
        </w:rPr>
        <w:t>:</w:t>
      </w:r>
      <w:r w:rsidR="00650A2A" w:rsidRPr="00CC261C">
        <w:rPr>
          <w:sz w:val="28"/>
          <w:szCs w:val="28"/>
        </w:rPr>
        <w:t xml:space="preserve"> за 2018 год – </w:t>
      </w:r>
      <w:r w:rsidR="00B038C7" w:rsidRPr="00CC261C">
        <w:rPr>
          <w:sz w:val="28"/>
          <w:szCs w:val="28"/>
        </w:rPr>
        <w:t>79,9.</w:t>
      </w:r>
    </w:p>
    <w:p w:rsidR="000E2EB1" w:rsidRPr="00CC261C" w:rsidRDefault="000E2EB1" w:rsidP="00F82E30">
      <w:pPr>
        <w:ind w:firstLine="709"/>
        <w:jc w:val="both"/>
        <w:rPr>
          <w:sz w:val="28"/>
          <w:szCs w:val="28"/>
        </w:rPr>
      </w:pPr>
      <w:r w:rsidRPr="00CC261C">
        <w:rPr>
          <w:rStyle w:val="CharStyle10"/>
          <w:sz w:val="28"/>
          <w:szCs w:val="28"/>
        </w:rPr>
        <w:t>Од</w:t>
      </w:r>
      <w:r w:rsidR="00B36CEB" w:rsidRPr="00CC261C">
        <w:rPr>
          <w:rStyle w:val="CharStyle10"/>
          <w:sz w:val="28"/>
          <w:szCs w:val="28"/>
        </w:rPr>
        <w:t>ним</w:t>
      </w:r>
      <w:r w:rsidRPr="00CC261C">
        <w:rPr>
          <w:rStyle w:val="CharStyle10"/>
          <w:sz w:val="28"/>
          <w:szCs w:val="28"/>
        </w:rPr>
        <w:t xml:space="preserve"> из способов привлечения общественности к участию в обсуждении вопросов формирования и исполнения бюджета </w:t>
      </w:r>
      <w:r w:rsidR="00B36CEB" w:rsidRPr="00CC261C">
        <w:rPr>
          <w:rStyle w:val="CharStyle10"/>
          <w:sz w:val="28"/>
          <w:szCs w:val="28"/>
        </w:rPr>
        <w:t>являются</w:t>
      </w:r>
      <w:r w:rsidRPr="00CC261C">
        <w:rPr>
          <w:rStyle w:val="CharStyle10"/>
          <w:sz w:val="28"/>
          <w:szCs w:val="28"/>
        </w:rPr>
        <w:t xml:space="preserve"> публичные слушания. Публичные слушания в </w:t>
      </w:r>
      <w:proofErr w:type="spellStart"/>
      <w:r w:rsidR="00C058F6" w:rsidRPr="00CC261C">
        <w:rPr>
          <w:rStyle w:val="CharStyle10"/>
          <w:sz w:val="28"/>
          <w:szCs w:val="28"/>
        </w:rPr>
        <w:t>Окуловском</w:t>
      </w:r>
      <w:proofErr w:type="spellEnd"/>
      <w:r w:rsidR="00C058F6" w:rsidRPr="00CC261C">
        <w:rPr>
          <w:rStyle w:val="CharStyle10"/>
          <w:sz w:val="28"/>
          <w:szCs w:val="28"/>
        </w:rPr>
        <w:t xml:space="preserve"> районе</w:t>
      </w:r>
      <w:r w:rsidRPr="00CC261C">
        <w:rPr>
          <w:rStyle w:val="CharStyle10"/>
          <w:sz w:val="28"/>
          <w:szCs w:val="28"/>
        </w:rPr>
        <w:t xml:space="preserve"> проводятся по проекту бюджета </w:t>
      </w:r>
      <w:r w:rsidR="00C058F6" w:rsidRPr="00CC261C">
        <w:rPr>
          <w:rStyle w:val="CharStyle10"/>
          <w:sz w:val="28"/>
          <w:szCs w:val="28"/>
        </w:rPr>
        <w:t xml:space="preserve">муниципального района </w:t>
      </w:r>
      <w:r w:rsidRPr="00CC261C">
        <w:rPr>
          <w:rStyle w:val="CharStyle10"/>
          <w:sz w:val="28"/>
          <w:szCs w:val="28"/>
        </w:rPr>
        <w:t xml:space="preserve">до его рассмотрения </w:t>
      </w:r>
      <w:r w:rsidR="00C058F6" w:rsidRPr="00CC261C">
        <w:rPr>
          <w:rStyle w:val="CharStyle10"/>
          <w:sz w:val="28"/>
          <w:szCs w:val="28"/>
        </w:rPr>
        <w:t>представительным</w:t>
      </w:r>
      <w:r w:rsidRPr="00CC261C">
        <w:rPr>
          <w:rStyle w:val="CharStyle10"/>
          <w:sz w:val="28"/>
          <w:szCs w:val="28"/>
        </w:rPr>
        <w:t xml:space="preserve"> органом, а также по итогам исполнения бюджета </w:t>
      </w:r>
      <w:r w:rsidR="00C058F6" w:rsidRPr="00CC261C">
        <w:rPr>
          <w:rStyle w:val="CharStyle10"/>
          <w:sz w:val="28"/>
          <w:szCs w:val="28"/>
        </w:rPr>
        <w:t xml:space="preserve">муниципального </w:t>
      </w:r>
      <w:r w:rsidRPr="00CC261C">
        <w:rPr>
          <w:rStyle w:val="CharStyle10"/>
          <w:sz w:val="28"/>
          <w:szCs w:val="28"/>
        </w:rPr>
        <w:t xml:space="preserve">за год. Публичные слушания  проводятся в очной форме, в них могут принять участие все желающие. Информация о дате, времени и месте </w:t>
      </w:r>
      <w:r w:rsidRPr="00CC261C">
        <w:rPr>
          <w:rStyle w:val="CharStyle10"/>
          <w:sz w:val="28"/>
          <w:szCs w:val="28"/>
        </w:rPr>
        <w:lastRenderedPageBreak/>
        <w:t>проведения публичных слушаний и проекты</w:t>
      </w:r>
      <w:r w:rsidR="006815BD" w:rsidRPr="00CC261C">
        <w:rPr>
          <w:rStyle w:val="CharStyle10"/>
          <w:sz w:val="28"/>
          <w:szCs w:val="28"/>
        </w:rPr>
        <w:t xml:space="preserve"> решений</w:t>
      </w:r>
      <w:r w:rsidRPr="00CC261C">
        <w:rPr>
          <w:rStyle w:val="CharStyle10"/>
          <w:sz w:val="28"/>
          <w:szCs w:val="28"/>
        </w:rPr>
        <w:t>, подлежащие обсуждению, публикуются не позднее чем за десять календарных дней до проведения слушаний в официальном периодическом издании,</w:t>
      </w:r>
      <w:r w:rsidR="001B4B97" w:rsidRPr="00CC261C">
        <w:rPr>
          <w:rStyle w:val="CharStyle10"/>
          <w:sz w:val="28"/>
          <w:szCs w:val="28"/>
        </w:rPr>
        <w:t xml:space="preserve"> размещаются</w:t>
      </w:r>
      <w:r w:rsidRPr="00CC261C">
        <w:rPr>
          <w:rStyle w:val="CharStyle10"/>
          <w:sz w:val="28"/>
          <w:szCs w:val="28"/>
        </w:rPr>
        <w:t xml:space="preserve"> на официальном сайте </w:t>
      </w:r>
      <w:r w:rsidR="00C058F6" w:rsidRPr="00CC261C">
        <w:rPr>
          <w:rStyle w:val="CharStyle10"/>
          <w:sz w:val="28"/>
          <w:szCs w:val="28"/>
        </w:rPr>
        <w:t>«</w:t>
      </w:r>
      <w:proofErr w:type="spellStart"/>
      <w:r w:rsidR="00C058F6" w:rsidRPr="00CC261C">
        <w:rPr>
          <w:rStyle w:val="CharStyle10"/>
          <w:sz w:val="28"/>
          <w:szCs w:val="28"/>
        </w:rPr>
        <w:t>Окуловский</w:t>
      </w:r>
      <w:proofErr w:type="spellEnd"/>
      <w:r w:rsidR="00C058F6" w:rsidRPr="00CC261C">
        <w:rPr>
          <w:rStyle w:val="CharStyle10"/>
          <w:sz w:val="28"/>
          <w:szCs w:val="28"/>
        </w:rPr>
        <w:t xml:space="preserve"> муниципальный район»</w:t>
      </w:r>
      <w:r w:rsidR="00077E0C" w:rsidRPr="00CC261C">
        <w:rPr>
          <w:rStyle w:val="CharStyle10"/>
          <w:sz w:val="28"/>
          <w:szCs w:val="28"/>
        </w:rPr>
        <w:t>.</w:t>
      </w:r>
      <w:r w:rsidRPr="00CC261C">
        <w:rPr>
          <w:sz w:val="28"/>
          <w:szCs w:val="28"/>
        </w:rPr>
        <w:t xml:space="preserve"> </w:t>
      </w:r>
    </w:p>
    <w:p w:rsidR="00635CF3" w:rsidRPr="00CC261C" w:rsidRDefault="00635CF3" w:rsidP="00F82E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61C">
        <w:rPr>
          <w:bCs/>
          <w:sz w:val="28"/>
          <w:szCs w:val="28"/>
        </w:rPr>
        <w:t>В 20</w:t>
      </w:r>
      <w:r w:rsidR="00DB2A11" w:rsidRPr="00CC261C">
        <w:rPr>
          <w:bCs/>
          <w:sz w:val="28"/>
          <w:szCs w:val="28"/>
        </w:rPr>
        <w:t>20</w:t>
      </w:r>
      <w:r w:rsidRPr="00CC261C">
        <w:rPr>
          <w:bCs/>
          <w:sz w:val="28"/>
          <w:szCs w:val="28"/>
        </w:rPr>
        <w:t xml:space="preserve"> году были проведены публичные слушания </w:t>
      </w:r>
      <w:r w:rsidRPr="00CC261C">
        <w:rPr>
          <w:sz w:val="28"/>
          <w:szCs w:val="28"/>
        </w:rPr>
        <w:t>по годовому отчету об исполнении бюджета</w:t>
      </w:r>
      <w:r w:rsidR="006815BD" w:rsidRPr="00CC261C">
        <w:rPr>
          <w:sz w:val="28"/>
          <w:szCs w:val="28"/>
        </w:rPr>
        <w:t xml:space="preserve"> муниципального района</w:t>
      </w:r>
      <w:r w:rsidRPr="00CC261C">
        <w:rPr>
          <w:sz w:val="28"/>
          <w:szCs w:val="28"/>
        </w:rPr>
        <w:t xml:space="preserve"> за 201</w:t>
      </w:r>
      <w:r w:rsidR="00DB2A11" w:rsidRPr="00CC261C">
        <w:rPr>
          <w:sz w:val="28"/>
          <w:szCs w:val="28"/>
        </w:rPr>
        <w:t>9</w:t>
      </w:r>
      <w:r w:rsidR="00B36B7E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год (</w:t>
      </w:r>
      <w:r w:rsidR="00DB2A11" w:rsidRPr="00CC261C">
        <w:rPr>
          <w:sz w:val="28"/>
          <w:szCs w:val="28"/>
        </w:rPr>
        <w:t>07</w:t>
      </w:r>
      <w:r w:rsidR="00F667CE" w:rsidRPr="00CC261C">
        <w:rPr>
          <w:sz w:val="28"/>
          <w:szCs w:val="28"/>
        </w:rPr>
        <w:t xml:space="preserve"> </w:t>
      </w:r>
      <w:r w:rsidR="006815BD" w:rsidRPr="00CC261C">
        <w:rPr>
          <w:sz w:val="28"/>
          <w:szCs w:val="28"/>
        </w:rPr>
        <w:t>апреля</w:t>
      </w:r>
      <w:r w:rsidRPr="00CC261C">
        <w:rPr>
          <w:sz w:val="28"/>
          <w:szCs w:val="28"/>
        </w:rPr>
        <w:t xml:space="preserve"> 20</w:t>
      </w:r>
      <w:r w:rsidR="00DB2A11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года)</w:t>
      </w:r>
      <w:r w:rsidRPr="00CC261C">
        <w:rPr>
          <w:bCs/>
          <w:sz w:val="28"/>
          <w:szCs w:val="28"/>
        </w:rPr>
        <w:t xml:space="preserve"> и</w:t>
      </w:r>
      <w:r w:rsidRPr="00CC261C">
        <w:rPr>
          <w:sz w:val="28"/>
          <w:szCs w:val="28"/>
        </w:rPr>
        <w:t xml:space="preserve"> по проекту </w:t>
      </w:r>
      <w:r w:rsidR="006815BD" w:rsidRPr="00CC261C">
        <w:rPr>
          <w:sz w:val="28"/>
          <w:szCs w:val="28"/>
        </w:rPr>
        <w:t xml:space="preserve">бюджета муниципального района </w:t>
      </w:r>
      <w:r w:rsidRPr="00CC261C">
        <w:rPr>
          <w:bCs/>
          <w:sz w:val="28"/>
          <w:szCs w:val="28"/>
        </w:rPr>
        <w:t>на 20</w:t>
      </w:r>
      <w:r w:rsidR="00F667CE" w:rsidRPr="00CC261C">
        <w:rPr>
          <w:bCs/>
          <w:sz w:val="28"/>
          <w:szCs w:val="28"/>
        </w:rPr>
        <w:t>2</w:t>
      </w:r>
      <w:r w:rsidR="00DB2A11" w:rsidRPr="00CC261C">
        <w:rPr>
          <w:bCs/>
          <w:sz w:val="28"/>
          <w:szCs w:val="28"/>
        </w:rPr>
        <w:t>1</w:t>
      </w:r>
      <w:r w:rsidR="00B36B7E" w:rsidRPr="00CC261C">
        <w:rPr>
          <w:bCs/>
          <w:sz w:val="28"/>
          <w:szCs w:val="28"/>
        </w:rPr>
        <w:t xml:space="preserve"> </w:t>
      </w:r>
      <w:r w:rsidRPr="00CC261C">
        <w:rPr>
          <w:bCs/>
          <w:sz w:val="28"/>
          <w:szCs w:val="28"/>
        </w:rPr>
        <w:t>год</w:t>
      </w:r>
      <w:r w:rsidR="00B36B7E" w:rsidRPr="00CC261C">
        <w:rPr>
          <w:bCs/>
          <w:sz w:val="28"/>
          <w:szCs w:val="28"/>
        </w:rPr>
        <w:t xml:space="preserve"> и на плановый период 20</w:t>
      </w:r>
      <w:r w:rsidR="00F667CE" w:rsidRPr="00CC261C">
        <w:rPr>
          <w:bCs/>
          <w:sz w:val="28"/>
          <w:szCs w:val="28"/>
        </w:rPr>
        <w:t>2</w:t>
      </w:r>
      <w:r w:rsidR="00DB2A11" w:rsidRPr="00CC261C">
        <w:rPr>
          <w:bCs/>
          <w:sz w:val="28"/>
          <w:szCs w:val="28"/>
        </w:rPr>
        <w:t>2</w:t>
      </w:r>
      <w:r w:rsidR="00B36B7E" w:rsidRPr="00CC261C">
        <w:rPr>
          <w:bCs/>
          <w:sz w:val="28"/>
          <w:szCs w:val="28"/>
        </w:rPr>
        <w:t xml:space="preserve"> и 202</w:t>
      </w:r>
      <w:r w:rsidR="00DB2A11" w:rsidRPr="00CC261C">
        <w:rPr>
          <w:bCs/>
          <w:sz w:val="28"/>
          <w:szCs w:val="28"/>
        </w:rPr>
        <w:t>3</w:t>
      </w:r>
      <w:r w:rsidR="00B36B7E" w:rsidRPr="00CC261C">
        <w:rPr>
          <w:bCs/>
          <w:sz w:val="28"/>
          <w:szCs w:val="28"/>
        </w:rPr>
        <w:t xml:space="preserve"> годов</w:t>
      </w:r>
      <w:r w:rsidRPr="00CC261C">
        <w:rPr>
          <w:bCs/>
          <w:sz w:val="28"/>
          <w:szCs w:val="28"/>
        </w:rPr>
        <w:t xml:space="preserve"> (</w:t>
      </w:r>
      <w:r w:rsidR="00B56F37" w:rsidRPr="00CC261C">
        <w:rPr>
          <w:bCs/>
          <w:sz w:val="28"/>
          <w:szCs w:val="28"/>
        </w:rPr>
        <w:t>1</w:t>
      </w:r>
      <w:r w:rsidR="00F667CE" w:rsidRPr="00CC261C">
        <w:rPr>
          <w:bCs/>
          <w:sz w:val="28"/>
          <w:szCs w:val="28"/>
        </w:rPr>
        <w:t>0</w:t>
      </w:r>
      <w:r w:rsidR="006815BD" w:rsidRPr="00CC261C">
        <w:rPr>
          <w:bCs/>
          <w:sz w:val="28"/>
          <w:szCs w:val="28"/>
        </w:rPr>
        <w:t xml:space="preserve"> декабря</w:t>
      </w:r>
      <w:r w:rsidRPr="00CC261C">
        <w:rPr>
          <w:bCs/>
          <w:sz w:val="28"/>
          <w:szCs w:val="28"/>
        </w:rPr>
        <w:t xml:space="preserve"> 20</w:t>
      </w:r>
      <w:r w:rsidR="00DB2A11" w:rsidRPr="00CC261C">
        <w:rPr>
          <w:bCs/>
          <w:sz w:val="28"/>
          <w:szCs w:val="28"/>
        </w:rPr>
        <w:t>20</w:t>
      </w:r>
      <w:r w:rsidRPr="00CC261C">
        <w:rPr>
          <w:bCs/>
          <w:sz w:val="28"/>
          <w:szCs w:val="28"/>
        </w:rPr>
        <w:t xml:space="preserve"> года).</w:t>
      </w:r>
    </w:p>
    <w:p w:rsidR="00A442E6" w:rsidRPr="00CC261C" w:rsidRDefault="00A442E6" w:rsidP="00A442E6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</w:t>
      </w:r>
      <w:r w:rsidR="00077E0C" w:rsidRPr="00CC261C">
        <w:rPr>
          <w:sz w:val="28"/>
          <w:szCs w:val="28"/>
        </w:rPr>
        <w:t>соответствии с</w:t>
      </w:r>
      <w:r w:rsidRPr="00CC261C">
        <w:rPr>
          <w:sz w:val="28"/>
          <w:szCs w:val="28"/>
        </w:rPr>
        <w:t xml:space="preserve"> приказ</w:t>
      </w:r>
      <w:r w:rsidR="00077E0C" w:rsidRPr="00CC261C">
        <w:rPr>
          <w:sz w:val="28"/>
          <w:szCs w:val="28"/>
        </w:rPr>
        <w:t>ом</w:t>
      </w:r>
      <w:r w:rsidRPr="00CC261C">
        <w:rPr>
          <w:sz w:val="28"/>
          <w:szCs w:val="28"/>
        </w:rPr>
        <w:t xml:space="preserve"> Министерства финансов Российской Федерации от 23 декабря 2014 года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</w:t>
      </w:r>
      <w:r w:rsidR="00CB6601" w:rsidRPr="00CC261C">
        <w:rPr>
          <w:sz w:val="28"/>
          <w:szCs w:val="28"/>
        </w:rPr>
        <w:t xml:space="preserve"> </w:t>
      </w:r>
      <w:r w:rsidR="005010C3" w:rsidRPr="00CC261C">
        <w:rPr>
          <w:sz w:val="28"/>
          <w:szCs w:val="28"/>
        </w:rPr>
        <w:t>(с изменениями и дополнениями от 3 ноября 2016 г., 27 ноября 2017 г., 7 июня 2019 г.)</w:t>
      </w:r>
      <w:r w:rsidR="00077E0C" w:rsidRPr="00CC261C">
        <w:rPr>
          <w:sz w:val="28"/>
          <w:szCs w:val="28"/>
        </w:rPr>
        <w:t>, а также в целях поддержания в актуальном состоянии</w:t>
      </w:r>
      <w:r w:rsidRPr="00CC261C">
        <w:rPr>
          <w:sz w:val="28"/>
          <w:szCs w:val="28"/>
        </w:rPr>
        <w:t xml:space="preserve"> </w:t>
      </w:r>
      <w:r w:rsidR="00077E0C" w:rsidRPr="00CC261C">
        <w:rPr>
          <w:sz w:val="28"/>
          <w:szCs w:val="28"/>
        </w:rPr>
        <w:t xml:space="preserve">Реестра участников бюджетного процесса, а также юридических лиц, не являющихся участниками бюджетного процесса, в отношении организаций, созданных </w:t>
      </w:r>
      <w:proofErr w:type="spellStart"/>
      <w:r w:rsidR="00077E0C" w:rsidRPr="00CC261C">
        <w:rPr>
          <w:sz w:val="28"/>
          <w:szCs w:val="28"/>
        </w:rPr>
        <w:t>Окуловским</w:t>
      </w:r>
      <w:proofErr w:type="spellEnd"/>
      <w:r w:rsidR="00077E0C" w:rsidRPr="00CC261C">
        <w:rPr>
          <w:sz w:val="28"/>
          <w:szCs w:val="28"/>
        </w:rPr>
        <w:t xml:space="preserve"> муниципальным районом (далее – Сводный реестр)</w:t>
      </w:r>
      <w:r w:rsidR="00AF0238" w:rsidRPr="00CC261C">
        <w:rPr>
          <w:sz w:val="28"/>
          <w:szCs w:val="28"/>
        </w:rPr>
        <w:t>, к</w:t>
      </w:r>
      <w:r w:rsidRPr="00CC261C">
        <w:rPr>
          <w:sz w:val="28"/>
          <w:szCs w:val="28"/>
        </w:rPr>
        <w:t>омитетом финансов в 20</w:t>
      </w:r>
      <w:r w:rsidR="003B249A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году </w:t>
      </w:r>
      <w:r w:rsidR="00AF10D3" w:rsidRPr="00CC261C">
        <w:rPr>
          <w:sz w:val="28"/>
          <w:szCs w:val="28"/>
        </w:rPr>
        <w:t>проводилась</w:t>
      </w:r>
      <w:r w:rsidRPr="00CC261C">
        <w:rPr>
          <w:sz w:val="28"/>
          <w:szCs w:val="28"/>
        </w:rPr>
        <w:t xml:space="preserve"> работа </w:t>
      </w:r>
      <w:r w:rsidR="00077E0C" w:rsidRPr="00CC261C">
        <w:rPr>
          <w:sz w:val="28"/>
          <w:szCs w:val="28"/>
        </w:rPr>
        <w:t>по ведению (внесению изменений и дополнений) в сформированный Сводный реестр</w:t>
      </w:r>
      <w:r w:rsidRPr="00CC261C">
        <w:rPr>
          <w:sz w:val="28"/>
          <w:szCs w:val="28"/>
        </w:rPr>
        <w:t xml:space="preserve"> в государственной информационной системе управления общественными финансами «Электронный бюджет»</w:t>
      </w:r>
      <w:r w:rsidR="00077E0C" w:rsidRPr="00CC261C">
        <w:rPr>
          <w:sz w:val="28"/>
          <w:szCs w:val="28"/>
        </w:rPr>
        <w:t>.</w:t>
      </w:r>
      <w:r w:rsidRPr="00CC261C">
        <w:rPr>
          <w:sz w:val="28"/>
          <w:szCs w:val="28"/>
        </w:rPr>
        <w:t xml:space="preserve"> </w:t>
      </w:r>
    </w:p>
    <w:p w:rsidR="008A51A6" w:rsidRPr="00CC261C" w:rsidRDefault="008A51A6" w:rsidP="008A51A6">
      <w:pPr>
        <w:ind w:firstLine="709"/>
        <w:jc w:val="both"/>
        <w:rPr>
          <w:spacing w:val="-2"/>
          <w:sz w:val="26"/>
          <w:szCs w:val="26"/>
        </w:rPr>
      </w:pPr>
      <w:r w:rsidRPr="00CC261C">
        <w:rPr>
          <w:spacing w:val="-2"/>
          <w:sz w:val="26"/>
          <w:szCs w:val="26"/>
        </w:rPr>
        <w:t>В целях реализации финансовыми органами  муниципальных образований требований приказа Минфина России от 28.12.2016 № 243н «О составе и порядке размещения и предоставления информации на едином портале бюджетной системы Российской Федерации» (с изменениями от 28.12.2018), разработанного в соответствии со статьей 165 Бюджетного кодекса Российской Федерации, комитетом финансов пров</w:t>
      </w:r>
      <w:r w:rsidR="000A19D5" w:rsidRPr="00CC261C">
        <w:rPr>
          <w:spacing w:val="-2"/>
          <w:sz w:val="26"/>
          <w:szCs w:val="26"/>
        </w:rPr>
        <w:t>о</w:t>
      </w:r>
      <w:r w:rsidRPr="00CC261C">
        <w:rPr>
          <w:spacing w:val="-2"/>
          <w:sz w:val="26"/>
          <w:szCs w:val="26"/>
        </w:rPr>
        <w:t>д</w:t>
      </w:r>
      <w:r w:rsidR="000A19D5" w:rsidRPr="00CC261C">
        <w:rPr>
          <w:spacing w:val="-2"/>
          <w:sz w:val="26"/>
          <w:szCs w:val="26"/>
        </w:rPr>
        <w:t>илась</w:t>
      </w:r>
      <w:r w:rsidRPr="00CC261C">
        <w:rPr>
          <w:spacing w:val="-2"/>
          <w:sz w:val="26"/>
          <w:szCs w:val="26"/>
        </w:rPr>
        <w:t xml:space="preserve">  работа по размещению информации о бюджете и бюджетном процессе</w:t>
      </w:r>
      <w:r w:rsidR="000A19D5" w:rsidRPr="00CC261C">
        <w:rPr>
          <w:spacing w:val="-2"/>
          <w:sz w:val="26"/>
          <w:szCs w:val="26"/>
        </w:rPr>
        <w:t xml:space="preserve"> </w:t>
      </w:r>
      <w:r w:rsidR="00CC261C" w:rsidRPr="00CC261C">
        <w:rPr>
          <w:spacing w:val="-2"/>
          <w:sz w:val="26"/>
          <w:szCs w:val="26"/>
        </w:rPr>
        <w:t>(заполнению формуляров)</w:t>
      </w:r>
      <w:r w:rsidR="000A19D5" w:rsidRPr="00CC261C">
        <w:rPr>
          <w:spacing w:val="-2"/>
          <w:sz w:val="26"/>
          <w:szCs w:val="26"/>
        </w:rPr>
        <w:t xml:space="preserve"> </w:t>
      </w:r>
      <w:r w:rsidRPr="00CC261C">
        <w:rPr>
          <w:spacing w:val="-2"/>
          <w:sz w:val="26"/>
          <w:szCs w:val="26"/>
        </w:rPr>
        <w:t>в открытом доступе на едином портале бюджетной системы Российской Федерации</w:t>
      </w:r>
      <w:r w:rsidR="000A19D5" w:rsidRPr="00CC261C">
        <w:rPr>
          <w:spacing w:val="-2"/>
          <w:sz w:val="26"/>
          <w:szCs w:val="26"/>
        </w:rPr>
        <w:t xml:space="preserve"> (ЕПБС) в системе «Электронный бюджет».</w:t>
      </w:r>
    </w:p>
    <w:p w:rsidR="00C50373" w:rsidRPr="00CC261C" w:rsidRDefault="005010C3" w:rsidP="00C5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61C">
        <w:rPr>
          <w:rFonts w:ascii="Times New Roman" w:hAnsi="Times New Roman" w:cs="Times New Roman"/>
          <w:sz w:val="28"/>
          <w:szCs w:val="28"/>
        </w:rPr>
        <w:t xml:space="preserve">Комитетом финансов на основании реестров расходных обязательств главных распорядителей средств бюджета </w:t>
      </w:r>
      <w:proofErr w:type="spellStart"/>
      <w:r w:rsidRPr="00CC261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CC26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D49D4" w:rsidRPr="00CC261C">
        <w:rPr>
          <w:rFonts w:ascii="Times New Roman" w:hAnsi="Times New Roman" w:cs="Times New Roman"/>
          <w:sz w:val="28"/>
          <w:szCs w:val="28"/>
        </w:rPr>
        <w:t xml:space="preserve"> в программном комплексе "</w:t>
      </w:r>
      <w:proofErr w:type="spellStart"/>
      <w:r w:rsidR="00DD49D4" w:rsidRPr="00CC261C">
        <w:rPr>
          <w:rFonts w:ascii="Times New Roman" w:hAnsi="Times New Roman" w:cs="Times New Roman"/>
          <w:sz w:val="28"/>
          <w:szCs w:val="28"/>
        </w:rPr>
        <w:t>Проект-Смарт</w:t>
      </w:r>
      <w:proofErr w:type="spellEnd"/>
      <w:r w:rsidR="00DD49D4" w:rsidRPr="00CC261C">
        <w:rPr>
          <w:rFonts w:ascii="Times New Roman" w:hAnsi="Times New Roman" w:cs="Times New Roman"/>
          <w:sz w:val="28"/>
          <w:szCs w:val="28"/>
        </w:rPr>
        <w:t xml:space="preserve"> Про" сформирован реестр расходных обязательств </w:t>
      </w:r>
      <w:proofErr w:type="spellStart"/>
      <w:r w:rsidR="00DD49D4" w:rsidRPr="00CC261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DD49D4" w:rsidRPr="00CC26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19D5" w:rsidRPr="00CC261C">
        <w:rPr>
          <w:rFonts w:ascii="Times New Roman" w:hAnsi="Times New Roman" w:cs="Times New Roman"/>
          <w:sz w:val="28"/>
          <w:szCs w:val="28"/>
        </w:rPr>
        <w:t xml:space="preserve"> по состоянию на  1 мая 2020 года</w:t>
      </w:r>
      <w:r w:rsidR="00AF0238" w:rsidRPr="00CC261C">
        <w:rPr>
          <w:rFonts w:ascii="Times New Roman" w:hAnsi="Times New Roman" w:cs="Times New Roman"/>
          <w:sz w:val="28"/>
          <w:szCs w:val="28"/>
        </w:rPr>
        <w:t>.</w:t>
      </w:r>
      <w:r w:rsidR="00C50373" w:rsidRPr="00CC261C">
        <w:t xml:space="preserve"> </w:t>
      </w:r>
      <w:r w:rsidR="00C50373" w:rsidRPr="00CC261C">
        <w:rPr>
          <w:rFonts w:ascii="Times New Roman" w:hAnsi="Times New Roman" w:cs="Times New Roman"/>
          <w:sz w:val="28"/>
          <w:szCs w:val="28"/>
        </w:rPr>
        <w:t>Осуществлена проверка показателей реестров расходных обязательств поселений и сформирован</w:t>
      </w:r>
      <w:r w:rsidR="00C50373" w:rsidRPr="00CC261C">
        <w:t xml:space="preserve"> </w:t>
      </w:r>
      <w:r w:rsidR="00C50373" w:rsidRPr="00CC261C">
        <w:rPr>
          <w:rFonts w:ascii="Times New Roman" w:hAnsi="Times New Roman" w:cs="Times New Roman"/>
          <w:sz w:val="28"/>
          <w:szCs w:val="28"/>
        </w:rPr>
        <w:t>в программном комплексе "</w:t>
      </w:r>
      <w:proofErr w:type="spellStart"/>
      <w:r w:rsidR="00C50373" w:rsidRPr="00CC261C">
        <w:rPr>
          <w:rFonts w:ascii="Times New Roman" w:hAnsi="Times New Roman" w:cs="Times New Roman"/>
          <w:sz w:val="28"/>
          <w:szCs w:val="28"/>
        </w:rPr>
        <w:t>Проект-Смарт</w:t>
      </w:r>
      <w:proofErr w:type="spellEnd"/>
      <w:r w:rsidR="00C50373" w:rsidRPr="00CC261C">
        <w:rPr>
          <w:rFonts w:ascii="Times New Roman" w:hAnsi="Times New Roman" w:cs="Times New Roman"/>
          <w:sz w:val="28"/>
          <w:szCs w:val="28"/>
        </w:rPr>
        <w:t xml:space="preserve"> Про" свод реестров расходных обязательств муниципальных образований, входящих в состав </w:t>
      </w:r>
      <w:proofErr w:type="spellStart"/>
      <w:r w:rsidR="00C50373" w:rsidRPr="00CC261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C50373" w:rsidRPr="00CC261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504DA" w:rsidRPr="00CC261C" w:rsidRDefault="002504DA" w:rsidP="002504DA">
      <w:pPr>
        <w:ind w:firstLine="709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В соответствии с требованиями статьи 69.2 Бюджетного кодекса Российской Федерации, Положением о формировании муниципального задания на оказание муниципальных услуг (выполнение работ)  муниципальными  учреждениями и финансовом обеспечении выполнения муниципального задания, утвержденным постановлением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от 07.12.2015 №2149, утверждены муниципальные задания для районных муниципальных бюджетных и автономных учреждений на 20</w:t>
      </w:r>
      <w:r w:rsidR="00C50373" w:rsidRPr="00CC261C">
        <w:rPr>
          <w:sz w:val="28"/>
          <w:szCs w:val="28"/>
        </w:rPr>
        <w:t>20</w:t>
      </w:r>
      <w:r w:rsidRPr="00CC261C">
        <w:rPr>
          <w:sz w:val="28"/>
          <w:szCs w:val="28"/>
        </w:rPr>
        <w:t xml:space="preserve"> год и на плановый период 20</w:t>
      </w:r>
      <w:r w:rsidR="00243392" w:rsidRPr="00CC261C">
        <w:rPr>
          <w:sz w:val="28"/>
          <w:szCs w:val="28"/>
        </w:rPr>
        <w:t>2</w:t>
      </w:r>
      <w:r w:rsidR="00C50373" w:rsidRPr="00CC261C">
        <w:rPr>
          <w:sz w:val="28"/>
          <w:szCs w:val="28"/>
        </w:rPr>
        <w:t>1</w:t>
      </w:r>
      <w:r w:rsidRPr="00CC261C">
        <w:rPr>
          <w:sz w:val="28"/>
          <w:szCs w:val="28"/>
        </w:rPr>
        <w:t xml:space="preserve"> и 20</w:t>
      </w:r>
      <w:r w:rsidR="00B56F37" w:rsidRPr="00CC261C">
        <w:rPr>
          <w:sz w:val="28"/>
          <w:szCs w:val="28"/>
        </w:rPr>
        <w:t>2</w:t>
      </w:r>
      <w:r w:rsidR="00C50373" w:rsidRPr="00CC261C">
        <w:rPr>
          <w:sz w:val="28"/>
          <w:szCs w:val="28"/>
        </w:rPr>
        <w:t>2</w:t>
      </w:r>
      <w:r w:rsidR="00B56F37" w:rsidRPr="00CC261C">
        <w:rPr>
          <w:sz w:val="28"/>
          <w:szCs w:val="28"/>
        </w:rPr>
        <w:t xml:space="preserve"> </w:t>
      </w:r>
      <w:r w:rsidRPr="00CC261C">
        <w:rPr>
          <w:sz w:val="28"/>
          <w:szCs w:val="28"/>
        </w:rPr>
        <w:t>годов</w:t>
      </w:r>
      <w:r w:rsidR="00AF0238" w:rsidRPr="00CC261C">
        <w:rPr>
          <w:sz w:val="28"/>
          <w:szCs w:val="28"/>
        </w:rPr>
        <w:t>.</w:t>
      </w:r>
      <w:r w:rsidRPr="00CC261C">
        <w:rPr>
          <w:sz w:val="28"/>
          <w:szCs w:val="28"/>
        </w:rPr>
        <w:t xml:space="preserve"> </w:t>
      </w:r>
    </w:p>
    <w:p w:rsidR="002504DA" w:rsidRPr="00CC261C" w:rsidRDefault="002504DA" w:rsidP="002504DA">
      <w:pPr>
        <w:adjustRightInd w:val="0"/>
        <w:spacing w:line="240" w:lineRule="atLeast"/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Расчеты нормативных затрат на оказание муниципальных услуг (выполнение работ), определенных в  муниципальном задании, произведены на основе базового норматива затрат и корректирующих коэффициентов к нему.</w:t>
      </w:r>
    </w:p>
    <w:p w:rsidR="002504DA" w:rsidRPr="00CC261C" w:rsidRDefault="002504DA" w:rsidP="00A442E6">
      <w:pPr>
        <w:ind w:firstLine="709"/>
        <w:jc w:val="both"/>
        <w:rPr>
          <w:sz w:val="28"/>
          <w:szCs w:val="28"/>
        </w:rPr>
      </w:pPr>
    </w:p>
    <w:p w:rsidR="00B871B2" w:rsidRPr="00CC261C" w:rsidRDefault="00B871B2" w:rsidP="00B871B2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CC261C">
        <w:rPr>
          <w:b/>
          <w:bCs/>
          <w:sz w:val="28"/>
          <w:szCs w:val="28"/>
        </w:rPr>
        <w:lastRenderedPageBreak/>
        <w:t xml:space="preserve">                        Контрольно-ревизионная деятельность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  Комитетом финансов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в 2020 году проведено 4 плановых контрольных мероприятий: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-3 проверки по внутреннему муниципальному финансовому контролю в сфере бюджетных правонарушений в форме ревизии финансово – хозяйственной деятельности;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-1 проверка по внутреннему муниципальному финансовому контролю в отношении соблюдения требований законодательства РФ и иных нормативных правовых актов о контрактной системе в сфере закупок.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 План проведения ревизий и проверок муниципальных учреждений и план контрольных мероприятий в сфере закупок на 2020 год, утвержден приказом комитета финансов Администрации </w:t>
      </w:r>
      <w:proofErr w:type="spellStart"/>
      <w:r w:rsidRPr="00CC261C">
        <w:rPr>
          <w:sz w:val="28"/>
          <w:szCs w:val="28"/>
        </w:rPr>
        <w:t>Окуловского</w:t>
      </w:r>
      <w:proofErr w:type="spellEnd"/>
      <w:r w:rsidRPr="00CC261C">
        <w:rPr>
          <w:sz w:val="28"/>
          <w:szCs w:val="28"/>
        </w:rPr>
        <w:t xml:space="preserve"> муниципального района от 29.11.2019 № 43/1 выполнен на 80%.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В 2020 году общая сумма проверенных средств составила 39 803,8 тыс.руб.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 xml:space="preserve">    При осуществлении полномочий по внутреннему муниципальному финансовому контролю в сфере бюджетных правонарушений в 2020 году направлено: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>- 4 акта проверок по результатам контрольных мероприятий;</w:t>
      </w:r>
    </w:p>
    <w:p w:rsidR="00A138B6" w:rsidRPr="00CC261C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>- 3 представления, содержащие обязательную для рассмотрения информацию о выявленных нарушениях бюджетного законодательства РФ и иных нормативных правовых актов, регулирующих бюджетные правонарушения и требования о принятии мер по их устранению, а также устранению причин и условий таких нарушений.</w:t>
      </w:r>
    </w:p>
    <w:p w:rsidR="00A138B6" w:rsidRDefault="00A138B6" w:rsidP="00A138B6">
      <w:pPr>
        <w:jc w:val="both"/>
        <w:rPr>
          <w:sz w:val="28"/>
          <w:szCs w:val="28"/>
        </w:rPr>
      </w:pPr>
      <w:r w:rsidRPr="00CC261C">
        <w:rPr>
          <w:sz w:val="28"/>
          <w:szCs w:val="28"/>
        </w:rPr>
        <w:t>По результатам контрольных мероприятий:</w:t>
      </w:r>
    </w:p>
    <w:p w:rsidR="00A138B6" w:rsidRDefault="00A138B6" w:rsidP="00A138B6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нарушений, выявленных органом ВФМК составляет 27,0 тыс</w:t>
      </w:r>
      <w:r w:rsidR="00052926">
        <w:rPr>
          <w:sz w:val="28"/>
          <w:szCs w:val="28"/>
        </w:rPr>
        <w:t>.</w:t>
      </w:r>
      <w:r>
        <w:rPr>
          <w:sz w:val="28"/>
          <w:szCs w:val="28"/>
        </w:rPr>
        <w:t xml:space="preserve"> руб.; </w:t>
      </w:r>
    </w:p>
    <w:p w:rsidR="00A138B6" w:rsidRDefault="00A138B6" w:rsidP="00A138B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нарушений, выявленных органом ВФМК 43 ед.;</w:t>
      </w:r>
    </w:p>
    <w:p w:rsidR="00A138B6" w:rsidRDefault="00A138B6" w:rsidP="00A138B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об административном правонарушении не составлялись, штрафы не начислялись;</w:t>
      </w:r>
    </w:p>
    <w:p w:rsidR="00A138B6" w:rsidRDefault="00A138B6" w:rsidP="00A138B6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уведомления о применении бюджетных мер принуждения не составлялись;</w:t>
      </w:r>
    </w:p>
    <w:p w:rsidR="00A138B6" w:rsidRPr="00C26851" w:rsidRDefault="00A138B6" w:rsidP="00A138B6">
      <w:pPr>
        <w:jc w:val="both"/>
        <w:rPr>
          <w:sz w:val="28"/>
          <w:szCs w:val="28"/>
        </w:rPr>
      </w:pPr>
      <w:r>
        <w:rPr>
          <w:sz w:val="28"/>
          <w:szCs w:val="28"/>
        </w:rPr>
        <w:t>- жалобы (иски) на решения комитета, а также на его действия (бездействия) в рамках осуществления им контрольной деятельности в 2020 году не подавались.</w:t>
      </w:r>
    </w:p>
    <w:p w:rsidR="00CC261C" w:rsidRDefault="00A138B6" w:rsidP="00A138B6">
      <w:pPr>
        <w:jc w:val="both"/>
        <w:rPr>
          <w:sz w:val="28"/>
          <w:szCs w:val="28"/>
        </w:rPr>
      </w:pPr>
      <w:r w:rsidRPr="00A768E8">
        <w:rPr>
          <w:sz w:val="28"/>
          <w:szCs w:val="28"/>
        </w:rPr>
        <w:t xml:space="preserve">   Отчет и информация о результатах проведенных контрольных мероприятий размещена на официальном сайте Администрации </w:t>
      </w:r>
      <w:proofErr w:type="spellStart"/>
      <w:r w:rsidRPr="00A768E8">
        <w:rPr>
          <w:sz w:val="28"/>
          <w:szCs w:val="28"/>
        </w:rPr>
        <w:t>Окуловского</w:t>
      </w:r>
      <w:proofErr w:type="spellEnd"/>
      <w:r w:rsidRPr="00A768E8">
        <w:rPr>
          <w:sz w:val="28"/>
          <w:szCs w:val="28"/>
        </w:rPr>
        <w:t xml:space="preserve"> муниципального района в информационно-телекоммуникационной сети «Интернет»:</w:t>
      </w:r>
      <w:r w:rsidR="00CC261C">
        <w:rPr>
          <w:sz w:val="28"/>
          <w:szCs w:val="28"/>
        </w:rPr>
        <w:t xml:space="preserve"> </w:t>
      </w:r>
      <w:hyperlink r:id="rId18" w:history="1">
        <w:r w:rsidR="00CC261C" w:rsidRPr="00CC261C">
          <w:rPr>
            <w:rStyle w:val="af0"/>
            <w:sz w:val="28"/>
            <w:szCs w:val="28"/>
          </w:rPr>
          <w:t>http://okuladm.ru/documents/22362</w:t>
        </w:r>
      </w:hyperlink>
      <w:r w:rsidR="00CC261C">
        <w:rPr>
          <w:sz w:val="28"/>
          <w:szCs w:val="28"/>
        </w:rPr>
        <w:t>.</w:t>
      </w:r>
    </w:p>
    <w:p w:rsidR="00CC261C" w:rsidRDefault="00CC261C" w:rsidP="00A138B6">
      <w:pPr>
        <w:jc w:val="both"/>
        <w:rPr>
          <w:sz w:val="28"/>
          <w:szCs w:val="28"/>
        </w:rPr>
      </w:pPr>
    </w:p>
    <w:p w:rsidR="00A138B6" w:rsidRDefault="00A138B6" w:rsidP="00B871B2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AF0238" w:rsidRPr="00A768E8" w:rsidRDefault="000E1DE0" w:rsidP="001D147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</w:p>
    <w:p w:rsidR="000E1DE0" w:rsidRDefault="00AF0238" w:rsidP="001D147C">
      <w:pPr>
        <w:spacing w:line="240" w:lineRule="exact"/>
        <w:rPr>
          <w:b/>
          <w:sz w:val="28"/>
          <w:szCs w:val="28"/>
        </w:rPr>
      </w:pPr>
      <w:r w:rsidRPr="00A768E8">
        <w:rPr>
          <w:b/>
          <w:sz w:val="28"/>
          <w:szCs w:val="28"/>
        </w:rPr>
        <w:t>председател</w:t>
      </w:r>
      <w:r w:rsidR="000E1DE0">
        <w:rPr>
          <w:b/>
          <w:sz w:val="28"/>
          <w:szCs w:val="28"/>
        </w:rPr>
        <w:t>я</w:t>
      </w:r>
      <w:r w:rsidRPr="00A768E8">
        <w:rPr>
          <w:b/>
          <w:sz w:val="28"/>
          <w:szCs w:val="28"/>
        </w:rPr>
        <w:t xml:space="preserve"> комитета финансов</w:t>
      </w:r>
      <w:r w:rsidR="000E1DE0">
        <w:rPr>
          <w:b/>
          <w:sz w:val="28"/>
          <w:szCs w:val="28"/>
        </w:rPr>
        <w:t>,</w:t>
      </w:r>
    </w:p>
    <w:p w:rsidR="001D147C" w:rsidRPr="00A768E8" w:rsidRDefault="000E1DE0" w:rsidP="001D147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по бюджету</w:t>
      </w:r>
      <w:r w:rsidR="001D147C" w:rsidRPr="00A768E8">
        <w:rPr>
          <w:b/>
          <w:sz w:val="28"/>
          <w:szCs w:val="28"/>
        </w:rPr>
        <w:t xml:space="preserve"> </w:t>
      </w:r>
      <w:r w:rsidR="001D147C" w:rsidRPr="00A768E8">
        <w:rPr>
          <w:b/>
          <w:sz w:val="28"/>
          <w:szCs w:val="28"/>
        </w:rPr>
        <w:tab/>
        <w:t xml:space="preserve">                        </w:t>
      </w:r>
      <w:proofErr w:type="spellStart"/>
      <w:r>
        <w:rPr>
          <w:b/>
          <w:sz w:val="28"/>
          <w:szCs w:val="28"/>
        </w:rPr>
        <w:t>Е.А.Чернобаева</w:t>
      </w:r>
      <w:proofErr w:type="spellEnd"/>
    </w:p>
    <w:p w:rsidR="00A768E8" w:rsidRPr="00A768E8" w:rsidRDefault="00A768E8" w:rsidP="001D14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768E8" w:rsidRPr="00A768E8" w:rsidRDefault="00A768E8" w:rsidP="001D14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768E8" w:rsidRPr="00A768E8" w:rsidRDefault="00A768E8" w:rsidP="001D14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768E8" w:rsidRPr="00A768E8" w:rsidRDefault="00A768E8" w:rsidP="001D14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768E8" w:rsidRPr="00A768E8" w:rsidRDefault="00A768E8" w:rsidP="001D14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A768E8" w:rsidRPr="00A768E8" w:rsidSect="00A768E8">
      <w:headerReference w:type="even" r:id="rId19"/>
      <w:headerReference w:type="default" r:id="rId20"/>
      <w:pgSz w:w="11906" w:h="16838" w:code="9"/>
      <w:pgMar w:top="851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8C" w:rsidRDefault="0059698C">
      <w:r>
        <w:separator/>
      </w:r>
    </w:p>
  </w:endnote>
  <w:endnote w:type="continuationSeparator" w:id="1">
    <w:p w:rsidR="0059698C" w:rsidRDefault="0059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8C" w:rsidRDefault="0059698C">
      <w:r>
        <w:separator/>
      </w:r>
    </w:p>
  </w:footnote>
  <w:footnote w:type="continuationSeparator" w:id="1">
    <w:p w:rsidR="0059698C" w:rsidRDefault="0059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8C" w:rsidRDefault="0059698C" w:rsidP="00E571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59698C" w:rsidRDefault="005969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8C" w:rsidRDefault="0059698C" w:rsidP="00E571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926">
      <w:rPr>
        <w:rStyle w:val="a7"/>
        <w:noProof/>
      </w:rPr>
      <w:t>15</w:t>
    </w:r>
    <w:r>
      <w:rPr>
        <w:rStyle w:val="a7"/>
      </w:rPr>
      <w:fldChar w:fldCharType="end"/>
    </w:r>
  </w:p>
  <w:p w:rsidR="0059698C" w:rsidRDefault="005969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6F5CD1"/>
    <w:multiLevelType w:val="hybridMultilevel"/>
    <w:tmpl w:val="229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429E3"/>
    <w:multiLevelType w:val="hybridMultilevel"/>
    <w:tmpl w:val="33CA4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B7FC7"/>
    <w:multiLevelType w:val="hybridMultilevel"/>
    <w:tmpl w:val="52448A8A"/>
    <w:lvl w:ilvl="0" w:tplc="C80AD4D4">
      <w:start w:val="3"/>
      <w:numFmt w:val="bullet"/>
      <w:lvlText w:val="-"/>
      <w:lvlJc w:val="left"/>
      <w:pPr>
        <w:tabs>
          <w:tab w:val="num" w:pos="1890"/>
        </w:tabs>
        <w:ind w:left="1890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 w:val="0"/>
      </w:rPr>
    </w:lvl>
  </w:abstractNum>
  <w:abstractNum w:abstractNumId="6">
    <w:nsid w:val="3710156F"/>
    <w:multiLevelType w:val="hybridMultilevel"/>
    <w:tmpl w:val="C714D03A"/>
    <w:lvl w:ilvl="0" w:tplc="F632806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B7F0DAF"/>
    <w:multiLevelType w:val="hybridMultilevel"/>
    <w:tmpl w:val="A29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8DA"/>
    <w:multiLevelType w:val="hybridMultilevel"/>
    <w:tmpl w:val="5BBA6942"/>
    <w:lvl w:ilvl="0" w:tplc="F6328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7B36127"/>
    <w:multiLevelType w:val="hybridMultilevel"/>
    <w:tmpl w:val="D8F2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8AA"/>
    <w:rsid w:val="0002018F"/>
    <w:rsid w:val="00025A2B"/>
    <w:rsid w:val="00027840"/>
    <w:rsid w:val="000318FA"/>
    <w:rsid w:val="00035DF0"/>
    <w:rsid w:val="000364B9"/>
    <w:rsid w:val="00042C58"/>
    <w:rsid w:val="000430BB"/>
    <w:rsid w:val="000437B4"/>
    <w:rsid w:val="00047FE6"/>
    <w:rsid w:val="00051AFC"/>
    <w:rsid w:val="00052404"/>
    <w:rsid w:val="00052926"/>
    <w:rsid w:val="0005665C"/>
    <w:rsid w:val="0006076E"/>
    <w:rsid w:val="0006219C"/>
    <w:rsid w:val="0006281A"/>
    <w:rsid w:val="00066F0A"/>
    <w:rsid w:val="00070A08"/>
    <w:rsid w:val="00070C6F"/>
    <w:rsid w:val="00071DA4"/>
    <w:rsid w:val="00073B15"/>
    <w:rsid w:val="00077E0C"/>
    <w:rsid w:val="00082D58"/>
    <w:rsid w:val="00083C23"/>
    <w:rsid w:val="00087B15"/>
    <w:rsid w:val="000A19D5"/>
    <w:rsid w:val="000A28DF"/>
    <w:rsid w:val="000A2DDC"/>
    <w:rsid w:val="000A76FC"/>
    <w:rsid w:val="000B0DEB"/>
    <w:rsid w:val="000B5A80"/>
    <w:rsid w:val="000B5B06"/>
    <w:rsid w:val="000B73A0"/>
    <w:rsid w:val="000C0B99"/>
    <w:rsid w:val="000C6C8D"/>
    <w:rsid w:val="000D6183"/>
    <w:rsid w:val="000D71FE"/>
    <w:rsid w:val="000E1DE0"/>
    <w:rsid w:val="000E2EB1"/>
    <w:rsid w:val="000E6097"/>
    <w:rsid w:val="001008BB"/>
    <w:rsid w:val="00102880"/>
    <w:rsid w:val="00103A7D"/>
    <w:rsid w:val="00105DD4"/>
    <w:rsid w:val="00111580"/>
    <w:rsid w:val="00111F62"/>
    <w:rsid w:val="00115D10"/>
    <w:rsid w:val="0012371C"/>
    <w:rsid w:val="00123A30"/>
    <w:rsid w:val="00126102"/>
    <w:rsid w:val="00126B26"/>
    <w:rsid w:val="0013215B"/>
    <w:rsid w:val="00135A7A"/>
    <w:rsid w:val="00150873"/>
    <w:rsid w:val="00151DCF"/>
    <w:rsid w:val="00153AC9"/>
    <w:rsid w:val="00160722"/>
    <w:rsid w:val="0016097B"/>
    <w:rsid w:val="00162413"/>
    <w:rsid w:val="00175493"/>
    <w:rsid w:val="00175C14"/>
    <w:rsid w:val="0018172E"/>
    <w:rsid w:val="00191D19"/>
    <w:rsid w:val="001946F1"/>
    <w:rsid w:val="001A16FD"/>
    <w:rsid w:val="001A7C41"/>
    <w:rsid w:val="001B1FB7"/>
    <w:rsid w:val="001B4B97"/>
    <w:rsid w:val="001B5646"/>
    <w:rsid w:val="001B7041"/>
    <w:rsid w:val="001B7F32"/>
    <w:rsid w:val="001C2271"/>
    <w:rsid w:val="001D0BDC"/>
    <w:rsid w:val="001D147C"/>
    <w:rsid w:val="001D2F73"/>
    <w:rsid w:val="001D653D"/>
    <w:rsid w:val="001D705F"/>
    <w:rsid w:val="001E3436"/>
    <w:rsid w:val="001F6B5F"/>
    <w:rsid w:val="00210077"/>
    <w:rsid w:val="0021274C"/>
    <w:rsid w:val="00222949"/>
    <w:rsid w:val="00226482"/>
    <w:rsid w:val="00240BFE"/>
    <w:rsid w:val="00240FB1"/>
    <w:rsid w:val="00241588"/>
    <w:rsid w:val="00241850"/>
    <w:rsid w:val="00243392"/>
    <w:rsid w:val="002450DD"/>
    <w:rsid w:val="002504DA"/>
    <w:rsid w:val="002509BF"/>
    <w:rsid w:val="0025125B"/>
    <w:rsid w:val="0026059B"/>
    <w:rsid w:val="0026416A"/>
    <w:rsid w:val="00282CF1"/>
    <w:rsid w:val="00285DF9"/>
    <w:rsid w:val="00290204"/>
    <w:rsid w:val="002B4B93"/>
    <w:rsid w:val="002B5819"/>
    <w:rsid w:val="002B6E06"/>
    <w:rsid w:val="002C1A4E"/>
    <w:rsid w:val="002C6F4F"/>
    <w:rsid w:val="002D066D"/>
    <w:rsid w:val="002E389A"/>
    <w:rsid w:val="002E715A"/>
    <w:rsid w:val="002F0C5E"/>
    <w:rsid w:val="002F3535"/>
    <w:rsid w:val="002F3A9A"/>
    <w:rsid w:val="002F5171"/>
    <w:rsid w:val="0030492E"/>
    <w:rsid w:val="00304DBC"/>
    <w:rsid w:val="0030725A"/>
    <w:rsid w:val="003161A4"/>
    <w:rsid w:val="003163DC"/>
    <w:rsid w:val="00321702"/>
    <w:rsid w:val="003247B1"/>
    <w:rsid w:val="003318D1"/>
    <w:rsid w:val="003326BB"/>
    <w:rsid w:val="00336D9E"/>
    <w:rsid w:val="003453FD"/>
    <w:rsid w:val="00354622"/>
    <w:rsid w:val="00354A43"/>
    <w:rsid w:val="00355BDF"/>
    <w:rsid w:val="003569DB"/>
    <w:rsid w:val="00360626"/>
    <w:rsid w:val="00360AD0"/>
    <w:rsid w:val="00360B9A"/>
    <w:rsid w:val="00362A20"/>
    <w:rsid w:val="00364DCE"/>
    <w:rsid w:val="00371F0D"/>
    <w:rsid w:val="0037398E"/>
    <w:rsid w:val="00373F7B"/>
    <w:rsid w:val="003764FD"/>
    <w:rsid w:val="003813A5"/>
    <w:rsid w:val="003849F6"/>
    <w:rsid w:val="0038638F"/>
    <w:rsid w:val="0038778F"/>
    <w:rsid w:val="00387A06"/>
    <w:rsid w:val="0039151A"/>
    <w:rsid w:val="00395D67"/>
    <w:rsid w:val="003A5B03"/>
    <w:rsid w:val="003A7F47"/>
    <w:rsid w:val="003B249A"/>
    <w:rsid w:val="003B286A"/>
    <w:rsid w:val="003B5EAB"/>
    <w:rsid w:val="003C50A7"/>
    <w:rsid w:val="003C7606"/>
    <w:rsid w:val="003D31D7"/>
    <w:rsid w:val="003D4A8C"/>
    <w:rsid w:val="003D669B"/>
    <w:rsid w:val="003E0B64"/>
    <w:rsid w:val="003E313F"/>
    <w:rsid w:val="003E5D2A"/>
    <w:rsid w:val="003F2B85"/>
    <w:rsid w:val="003F3D4B"/>
    <w:rsid w:val="003F4AF7"/>
    <w:rsid w:val="0040080C"/>
    <w:rsid w:val="00416D36"/>
    <w:rsid w:val="0042171A"/>
    <w:rsid w:val="00422FF7"/>
    <w:rsid w:val="004304A1"/>
    <w:rsid w:val="00433DB2"/>
    <w:rsid w:val="004407F4"/>
    <w:rsid w:val="004408EB"/>
    <w:rsid w:val="00441FC9"/>
    <w:rsid w:val="00442571"/>
    <w:rsid w:val="004437D6"/>
    <w:rsid w:val="00456293"/>
    <w:rsid w:val="00460A01"/>
    <w:rsid w:val="00471264"/>
    <w:rsid w:val="004722D0"/>
    <w:rsid w:val="004722D6"/>
    <w:rsid w:val="00473E42"/>
    <w:rsid w:val="0047449F"/>
    <w:rsid w:val="0047584A"/>
    <w:rsid w:val="004811AA"/>
    <w:rsid w:val="004839F4"/>
    <w:rsid w:val="00484832"/>
    <w:rsid w:val="00486E89"/>
    <w:rsid w:val="0049092A"/>
    <w:rsid w:val="004A3F73"/>
    <w:rsid w:val="004A5929"/>
    <w:rsid w:val="004B096E"/>
    <w:rsid w:val="004B4476"/>
    <w:rsid w:val="004C0E60"/>
    <w:rsid w:val="004D4222"/>
    <w:rsid w:val="004D5FEB"/>
    <w:rsid w:val="004D603E"/>
    <w:rsid w:val="004E0899"/>
    <w:rsid w:val="004F3B8F"/>
    <w:rsid w:val="005010C3"/>
    <w:rsid w:val="005050FD"/>
    <w:rsid w:val="00507717"/>
    <w:rsid w:val="0051513D"/>
    <w:rsid w:val="00516E2B"/>
    <w:rsid w:val="00527131"/>
    <w:rsid w:val="00535211"/>
    <w:rsid w:val="00537A45"/>
    <w:rsid w:val="0054448E"/>
    <w:rsid w:val="00545E69"/>
    <w:rsid w:val="005528A6"/>
    <w:rsid w:val="00552D84"/>
    <w:rsid w:val="00566A49"/>
    <w:rsid w:val="00575284"/>
    <w:rsid w:val="00583055"/>
    <w:rsid w:val="00587749"/>
    <w:rsid w:val="0059055D"/>
    <w:rsid w:val="00591462"/>
    <w:rsid w:val="005941DF"/>
    <w:rsid w:val="0059698C"/>
    <w:rsid w:val="005A324E"/>
    <w:rsid w:val="005A472F"/>
    <w:rsid w:val="005B0720"/>
    <w:rsid w:val="005B678C"/>
    <w:rsid w:val="005C112B"/>
    <w:rsid w:val="005D1B8B"/>
    <w:rsid w:val="005D592B"/>
    <w:rsid w:val="005D6B44"/>
    <w:rsid w:val="005E248A"/>
    <w:rsid w:val="005E2EB9"/>
    <w:rsid w:val="005E342B"/>
    <w:rsid w:val="005E7610"/>
    <w:rsid w:val="005F1884"/>
    <w:rsid w:val="005F51DD"/>
    <w:rsid w:val="005F5292"/>
    <w:rsid w:val="005F68FF"/>
    <w:rsid w:val="00615BA7"/>
    <w:rsid w:val="0062172C"/>
    <w:rsid w:val="006244F6"/>
    <w:rsid w:val="00632306"/>
    <w:rsid w:val="00633290"/>
    <w:rsid w:val="00633938"/>
    <w:rsid w:val="00634C6B"/>
    <w:rsid w:val="00635444"/>
    <w:rsid w:val="00635CF3"/>
    <w:rsid w:val="00636BA5"/>
    <w:rsid w:val="006460D8"/>
    <w:rsid w:val="00650A2A"/>
    <w:rsid w:val="00650FD2"/>
    <w:rsid w:val="006538B7"/>
    <w:rsid w:val="00663D6F"/>
    <w:rsid w:val="00673183"/>
    <w:rsid w:val="00674277"/>
    <w:rsid w:val="006742A1"/>
    <w:rsid w:val="006815BD"/>
    <w:rsid w:val="00682CD6"/>
    <w:rsid w:val="006868B9"/>
    <w:rsid w:val="0069743A"/>
    <w:rsid w:val="00697600"/>
    <w:rsid w:val="006A335B"/>
    <w:rsid w:val="006A5325"/>
    <w:rsid w:val="006B0CC6"/>
    <w:rsid w:val="006B0E8E"/>
    <w:rsid w:val="006B0F88"/>
    <w:rsid w:val="006B4977"/>
    <w:rsid w:val="006C5ABF"/>
    <w:rsid w:val="006D08D4"/>
    <w:rsid w:val="006D133F"/>
    <w:rsid w:val="006D1829"/>
    <w:rsid w:val="006E7D08"/>
    <w:rsid w:val="006F1C3E"/>
    <w:rsid w:val="006F2825"/>
    <w:rsid w:val="006F7BB1"/>
    <w:rsid w:val="007009E4"/>
    <w:rsid w:val="00703A76"/>
    <w:rsid w:val="00704EAF"/>
    <w:rsid w:val="007058A9"/>
    <w:rsid w:val="007101F4"/>
    <w:rsid w:val="00711D50"/>
    <w:rsid w:val="00713083"/>
    <w:rsid w:val="007130FA"/>
    <w:rsid w:val="00713100"/>
    <w:rsid w:val="00713791"/>
    <w:rsid w:val="00727C47"/>
    <w:rsid w:val="00730912"/>
    <w:rsid w:val="00730E71"/>
    <w:rsid w:val="00734EE6"/>
    <w:rsid w:val="0074095D"/>
    <w:rsid w:val="007436E4"/>
    <w:rsid w:val="0074592E"/>
    <w:rsid w:val="00745B43"/>
    <w:rsid w:val="0074625D"/>
    <w:rsid w:val="00747B36"/>
    <w:rsid w:val="00751BE9"/>
    <w:rsid w:val="00755DE9"/>
    <w:rsid w:val="00757C52"/>
    <w:rsid w:val="00763923"/>
    <w:rsid w:val="00764C5C"/>
    <w:rsid w:val="00766352"/>
    <w:rsid w:val="00770A94"/>
    <w:rsid w:val="007719CF"/>
    <w:rsid w:val="00775170"/>
    <w:rsid w:val="0077524E"/>
    <w:rsid w:val="00780DC3"/>
    <w:rsid w:val="007810D9"/>
    <w:rsid w:val="0078459F"/>
    <w:rsid w:val="00791997"/>
    <w:rsid w:val="00796B89"/>
    <w:rsid w:val="007B0460"/>
    <w:rsid w:val="007B3AEA"/>
    <w:rsid w:val="007B77DD"/>
    <w:rsid w:val="007C0737"/>
    <w:rsid w:val="007C3881"/>
    <w:rsid w:val="007C4A42"/>
    <w:rsid w:val="007D4569"/>
    <w:rsid w:val="007E4EFD"/>
    <w:rsid w:val="007F2D64"/>
    <w:rsid w:val="00803074"/>
    <w:rsid w:val="00804AAC"/>
    <w:rsid w:val="0080546E"/>
    <w:rsid w:val="0081375B"/>
    <w:rsid w:val="00825AA5"/>
    <w:rsid w:val="00830C02"/>
    <w:rsid w:val="00842CE3"/>
    <w:rsid w:val="008430CE"/>
    <w:rsid w:val="00843F60"/>
    <w:rsid w:val="00844413"/>
    <w:rsid w:val="00845470"/>
    <w:rsid w:val="00845D88"/>
    <w:rsid w:val="008514D8"/>
    <w:rsid w:val="0085296E"/>
    <w:rsid w:val="0085505F"/>
    <w:rsid w:val="0085605D"/>
    <w:rsid w:val="00860BA2"/>
    <w:rsid w:val="00860FA2"/>
    <w:rsid w:val="00862194"/>
    <w:rsid w:val="00867B54"/>
    <w:rsid w:val="008763E6"/>
    <w:rsid w:val="0088242F"/>
    <w:rsid w:val="00884D4B"/>
    <w:rsid w:val="0088568A"/>
    <w:rsid w:val="008862EB"/>
    <w:rsid w:val="008909E6"/>
    <w:rsid w:val="008A0189"/>
    <w:rsid w:val="008A5017"/>
    <w:rsid w:val="008A51A6"/>
    <w:rsid w:val="008B0E63"/>
    <w:rsid w:val="008C0DFC"/>
    <w:rsid w:val="008C3968"/>
    <w:rsid w:val="008C39FE"/>
    <w:rsid w:val="008C4C45"/>
    <w:rsid w:val="008D01DD"/>
    <w:rsid w:val="008D063B"/>
    <w:rsid w:val="008D1A0D"/>
    <w:rsid w:val="008D5347"/>
    <w:rsid w:val="008D6DBC"/>
    <w:rsid w:val="008E4355"/>
    <w:rsid w:val="008F1202"/>
    <w:rsid w:val="0090137E"/>
    <w:rsid w:val="00902688"/>
    <w:rsid w:val="0090289E"/>
    <w:rsid w:val="0090291C"/>
    <w:rsid w:val="00903469"/>
    <w:rsid w:val="0090482D"/>
    <w:rsid w:val="00930A23"/>
    <w:rsid w:val="009331DD"/>
    <w:rsid w:val="009343C9"/>
    <w:rsid w:val="00934639"/>
    <w:rsid w:val="00934F39"/>
    <w:rsid w:val="009362A9"/>
    <w:rsid w:val="009413F1"/>
    <w:rsid w:val="00942C18"/>
    <w:rsid w:val="0094635B"/>
    <w:rsid w:val="009468AA"/>
    <w:rsid w:val="00947B5C"/>
    <w:rsid w:val="00952B45"/>
    <w:rsid w:val="00956927"/>
    <w:rsid w:val="00983973"/>
    <w:rsid w:val="009855D7"/>
    <w:rsid w:val="00994A4A"/>
    <w:rsid w:val="00994C30"/>
    <w:rsid w:val="00995EEB"/>
    <w:rsid w:val="00996CD0"/>
    <w:rsid w:val="009A3577"/>
    <w:rsid w:val="009A67E7"/>
    <w:rsid w:val="009B085F"/>
    <w:rsid w:val="009B1AEF"/>
    <w:rsid w:val="009B52A0"/>
    <w:rsid w:val="009B703F"/>
    <w:rsid w:val="009C561A"/>
    <w:rsid w:val="009C7B71"/>
    <w:rsid w:val="009C7F72"/>
    <w:rsid w:val="009D0C84"/>
    <w:rsid w:val="009D23E2"/>
    <w:rsid w:val="009D2418"/>
    <w:rsid w:val="009D5CC6"/>
    <w:rsid w:val="009E0121"/>
    <w:rsid w:val="009E1628"/>
    <w:rsid w:val="009E1819"/>
    <w:rsid w:val="009E308B"/>
    <w:rsid w:val="009E5050"/>
    <w:rsid w:val="009E7633"/>
    <w:rsid w:val="009F4ED5"/>
    <w:rsid w:val="00A022B3"/>
    <w:rsid w:val="00A05439"/>
    <w:rsid w:val="00A11B97"/>
    <w:rsid w:val="00A11D25"/>
    <w:rsid w:val="00A138B6"/>
    <w:rsid w:val="00A13C3C"/>
    <w:rsid w:val="00A2529F"/>
    <w:rsid w:val="00A3168E"/>
    <w:rsid w:val="00A32A7A"/>
    <w:rsid w:val="00A42AED"/>
    <w:rsid w:val="00A43CD3"/>
    <w:rsid w:val="00A442E6"/>
    <w:rsid w:val="00A52C16"/>
    <w:rsid w:val="00A54149"/>
    <w:rsid w:val="00A553EC"/>
    <w:rsid w:val="00A60B8B"/>
    <w:rsid w:val="00A66E9E"/>
    <w:rsid w:val="00A70D94"/>
    <w:rsid w:val="00A768E8"/>
    <w:rsid w:val="00A77537"/>
    <w:rsid w:val="00A828FE"/>
    <w:rsid w:val="00A932ED"/>
    <w:rsid w:val="00AA52B9"/>
    <w:rsid w:val="00AA6E28"/>
    <w:rsid w:val="00AB1597"/>
    <w:rsid w:val="00AB221F"/>
    <w:rsid w:val="00AB41B9"/>
    <w:rsid w:val="00AC43FF"/>
    <w:rsid w:val="00AC7825"/>
    <w:rsid w:val="00AD2DB9"/>
    <w:rsid w:val="00AD3435"/>
    <w:rsid w:val="00AF0062"/>
    <w:rsid w:val="00AF0238"/>
    <w:rsid w:val="00AF0AE8"/>
    <w:rsid w:val="00AF10D3"/>
    <w:rsid w:val="00AF3871"/>
    <w:rsid w:val="00AF3D52"/>
    <w:rsid w:val="00AF4191"/>
    <w:rsid w:val="00AF4FE5"/>
    <w:rsid w:val="00B012BE"/>
    <w:rsid w:val="00B02902"/>
    <w:rsid w:val="00B038C7"/>
    <w:rsid w:val="00B11A2D"/>
    <w:rsid w:val="00B2362D"/>
    <w:rsid w:val="00B267D8"/>
    <w:rsid w:val="00B35E47"/>
    <w:rsid w:val="00B36B7E"/>
    <w:rsid w:val="00B36CEB"/>
    <w:rsid w:val="00B3783A"/>
    <w:rsid w:val="00B40298"/>
    <w:rsid w:val="00B45437"/>
    <w:rsid w:val="00B45E8A"/>
    <w:rsid w:val="00B5073B"/>
    <w:rsid w:val="00B514FC"/>
    <w:rsid w:val="00B5261B"/>
    <w:rsid w:val="00B5393A"/>
    <w:rsid w:val="00B56F37"/>
    <w:rsid w:val="00B61932"/>
    <w:rsid w:val="00B630CD"/>
    <w:rsid w:val="00B63A34"/>
    <w:rsid w:val="00B66333"/>
    <w:rsid w:val="00B664D4"/>
    <w:rsid w:val="00B82A85"/>
    <w:rsid w:val="00B871B2"/>
    <w:rsid w:val="00B87A66"/>
    <w:rsid w:val="00B94B83"/>
    <w:rsid w:val="00B95402"/>
    <w:rsid w:val="00B97DB1"/>
    <w:rsid w:val="00BA38F9"/>
    <w:rsid w:val="00BA6098"/>
    <w:rsid w:val="00BB1360"/>
    <w:rsid w:val="00BB735F"/>
    <w:rsid w:val="00BC3353"/>
    <w:rsid w:val="00BC46E4"/>
    <w:rsid w:val="00BD0EAD"/>
    <w:rsid w:val="00BD1885"/>
    <w:rsid w:val="00BE12A4"/>
    <w:rsid w:val="00BE3F2C"/>
    <w:rsid w:val="00BF066E"/>
    <w:rsid w:val="00BF1AC7"/>
    <w:rsid w:val="00BF7494"/>
    <w:rsid w:val="00C017B7"/>
    <w:rsid w:val="00C058F6"/>
    <w:rsid w:val="00C05CBC"/>
    <w:rsid w:val="00C13690"/>
    <w:rsid w:val="00C173F9"/>
    <w:rsid w:val="00C32033"/>
    <w:rsid w:val="00C327EA"/>
    <w:rsid w:val="00C34B8F"/>
    <w:rsid w:val="00C357D2"/>
    <w:rsid w:val="00C36878"/>
    <w:rsid w:val="00C44DFF"/>
    <w:rsid w:val="00C46C21"/>
    <w:rsid w:val="00C50373"/>
    <w:rsid w:val="00C529A3"/>
    <w:rsid w:val="00C53B13"/>
    <w:rsid w:val="00C57847"/>
    <w:rsid w:val="00C61E3B"/>
    <w:rsid w:val="00C62CDA"/>
    <w:rsid w:val="00C63C02"/>
    <w:rsid w:val="00C65DC1"/>
    <w:rsid w:val="00C66D35"/>
    <w:rsid w:val="00C747A7"/>
    <w:rsid w:val="00C74B0F"/>
    <w:rsid w:val="00C753E7"/>
    <w:rsid w:val="00C7775B"/>
    <w:rsid w:val="00C8065A"/>
    <w:rsid w:val="00C8417B"/>
    <w:rsid w:val="00C922B5"/>
    <w:rsid w:val="00C924C5"/>
    <w:rsid w:val="00C944BB"/>
    <w:rsid w:val="00C96668"/>
    <w:rsid w:val="00CA2FE4"/>
    <w:rsid w:val="00CA318C"/>
    <w:rsid w:val="00CA3879"/>
    <w:rsid w:val="00CB165F"/>
    <w:rsid w:val="00CB2034"/>
    <w:rsid w:val="00CB4F78"/>
    <w:rsid w:val="00CB6601"/>
    <w:rsid w:val="00CC0087"/>
    <w:rsid w:val="00CC261C"/>
    <w:rsid w:val="00CC6C48"/>
    <w:rsid w:val="00CD15F4"/>
    <w:rsid w:val="00CD36BA"/>
    <w:rsid w:val="00CD4098"/>
    <w:rsid w:val="00D00AAE"/>
    <w:rsid w:val="00D059E8"/>
    <w:rsid w:val="00D05FF8"/>
    <w:rsid w:val="00D068BF"/>
    <w:rsid w:val="00D21827"/>
    <w:rsid w:val="00D21E9B"/>
    <w:rsid w:val="00D23FC9"/>
    <w:rsid w:val="00D36E9B"/>
    <w:rsid w:val="00D43A67"/>
    <w:rsid w:val="00D43A8F"/>
    <w:rsid w:val="00D618CB"/>
    <w:rsid w:val="00D66B16"/>
    <w:rsid w:val="00D803DD"/>
    <w:rsid w:val="00D80672"/>
    <w:rsid w:val="00D806BB"/>
    <w:rsid w:val="00D80B50"/>
    <w:rsid w:val="00D81895"/>
    <w:rsid w:val="00D93048"/>
    <w:rsid w:val="00D956F2"/>
    <w:rsid w:val="00DA00A6"/>
    <w:rsid w:val="00DA4B9D"/>
    <w:rsid w:val="00DA5486"/>
    <w:rsid w:val="00DA7BFA"/>
    <w:rsid w:val="00DB2A11"/>
    <w:rsid w:val="00DB34B9"/>
    <w:rsid w:val="00DB61DA"/>
    <w:rsid w:val="00DB7B53"/>
    <w:rsid w:val="00DC2C55"/>
    <w:rsid w:val="00DC7DB2"/>
    <w:rsid w:val="00DC7DFC"/>
    <w:rsid w:val="00DD49D4"/>
    <w:rsid w:val="00DD65CB"/>
    <w:rsid w:val="00DE287D"/>
    <w:rsid w:val="00DF1378"/>
    <w:rsid w:val="00DF1DA8"/>
    <w:rsid w:val="00DF799E"/>
    <w:rsid w:val="00E010B5"/>
    <w:rsid w:val="00E01E5F"/>
    <w:rsid w:val="00E03504"/>
    <w:rsid w:val="00E06940"/>
    <w:rsid w:val="00E10F76"/>
    <w:rsid w:val="00E139DF"/>
    <w:rsid w:val="00E13A4A"/>
    <w:rsid w:val="00E332D0"/>
    <w:rsid w:val="00E377E3"/>
    <w:rsid w:val="00E40121"/>
    <w:rsid w:val="00E4173F"/>
    <w:rsid w:val="00E445D3"/>
    <w:rsid w:val="00E46885"/>
    <w:rsid w:val="00E5083C"/>
    <w:rsid w:val="00E571E9"/>
    <w:rsid w:val="00E61856"/>
    <w:rsid w:val="00E61CDF"/>
    <w:rsid w:val="00E64A0D"/>
    <w:rsid w:val="00E70B37"/>
    <w:rsid w:val="00E720CC"/>
    <w:rsid w:val="00E738A6"/>
    <w:rsid w:val="00E83FC7"/>
    <w:rsid w:val="00E85041"/>
    <w:rsid w:val="00E85599"/>
    <w:rsid w:val="00E86DC2"/>
    <w:rsid w:val="00E8734B"/>
    <w:rsid w:val="00E914E1"/>
    <w:rsid w:val="00E929A4"/>
    <w:rsid w:val="00E95E36"/>
    <w:rsid w:val="00EA158B"/>
    <w:rsid w:val="00EA4BFD"/>
    <w:rsid w:val="00EA7F3C"/>
    <w:rsid w:val="00EC47BB"/>
    <w:rsid w:val="00EC5ACA"/>
    <w:rsid w:val="00EC601F"/>
    <w:rsid w:val="00ED09C7"/>
    <w:rsid w:val="00ED2871"/>
    <w:rsid w:val="00ED6F3A"/>
    <w:rsid w:val="00EE1149"/>
    <w:rsid w:val="00EF04AD"/>
    <w:rsid w:val="00EF1900"/>
    <w:rsid w:val="00EF793C"/>
    <w:rsid w:val="00EF7C5D"/>
    <w:rsid w:val="00F0064A"/>
    <w:rsid w:val="00F0587F"/>
    <w:rsid w:val="00F11A92"/>
    <w:rsid w:val="00F21AD4"/>
    <w:rsid w:val="00F2298E"/>
    <w:rsid w:val="00F24E5F"/>
    <w:rsid w:val="00F27654"/>
    <w:rsid w:val="00F279D2"/>
    <w:rsid w:val="00F30578"/>
    <w:rsid w:val="00F32C33"/>
    <w:rsid w:val="00F41F2E"/>
    <w:rsid w:val="00F449BF"/>
    <w:rsid w:val="00F55FA9"/>
    <w:rsid w:val="00F667CE"/>
    <w:rsid w:val="00F7125B"/>
    <w:rsid w:val="00F82E30"/>
    <w:rsid w:val="00F83E9C"/>
    <w:rsid w:val="00F8418E"/>
    <w:rsid w:val="00F84A13"/>
    <w:rsid w:val="00F87035"/>
    <w:rsid w:val="00F922C7"/>
    <w:rsid w:val="00FA1A4F"/>
    <w:rsid w:val="00FB0707"/>
    <w:rsid w:val="00FB0E2A"/>
    <w:rsid w:val="00FB7386"/>
    <w:rsid w:val="00FC25EF"/>
    <w:rsid w:val="00FC36FD"/>
    <w:rsid w:val="00FC647A"/>
    <w:rsid w:val="00FC7A0F"/>
    <w:rsid w:val="00FD0772"/>
    <w:rsid w:val="00FD35AD"/>
    <w:rsid w:val="00FD67A6"/>
    <w:rsid w:val="00FD76C6"/>
    <w:rsid w:val="00FD7894"/>
    <w:rsid w:val="00FE1A0B"/>
    <w:rsid w:val="00FE301C"/>
    <w:rsid w:val="00FE3A44"/>
    <w:rsid w:val="00FE6CE0"/>
    <w:rsid w:val="00FF2E67"/>
    <w:rsid w:val="00FF35E1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First Indent 2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17B"/>
    <w:rPr>
      <w:sz w:val="24"/>
      <w:szCs w:val="24"/>
    </w:rPr>
  </w:style>
  <w:style w:type="paragraph" w:styleId="10">
    <w:name w:val="heading 1"/>
    <w:basedOn w:val="a"/>
    <w:next w:val="a"/>
    <w:qFormat/>
    <w:rsid w:val="00C8417B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qFormat/>
    <w:rsid w:val="00C8417B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qFormat/>
    <w:rsid w:val="00C8417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417B"/>
    <w:pPr>
      <w:jc w:val="both"/>
    </w:pPr>
    <w:rPr>
      <w:sz w:val="28"/>
    </w:rPr>
  </w:style>
  <w:style w:type="paragraph" w:styleId="a5">
    <w:name w:val="Body Text Indent"/>
    <w:basedOn w:val="a"/>
    <w:rsid w:val="00C8417B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1">
    <w:name w:val="Body Text 2"/>
    <w:basedOn w:val="a"/>
    <w:rsid w:val="00C8417B"/>
    <w:pPr>
      <w:spacing w:line="360" w:lineRule="auto"/>
      <w:jc w:val="both"/>
    </w:pPr>
    <w:rPr>
      <w:rFonts w:ascii="Arial" w:hAnsi="Arial" w:cs="Arial"/>
      <w:sz w:val="32"/>
    </w:rPr>
  </w:style>
  <w:style w:type="paragraph" w:styleId="22">
    <w:name w:val="Body Text Indent 2"/>
    <w:basedOn w:val="a"/>
    <w:rsid w:val="00C8417B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paragraph" w:styleId="31">
    <w:name w:val="Body Text Indent 3"/>
    <w:basedOn w:val="a"/>
    <w:rsid w:val="00C8417B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paragraph" w:styleId="32">
    <w:name w:val="Body Text 3"/>
    <w:basedOn w:val="a"/>
    <w:rsid w:val="00C8417B"/>
    <w:pPr>
      <w:spacing w:line="360" w:lineRule="auto"/>
    </w:pPr>
    <w:rPr>
      <w:rFonts w:ascii="Arial" w:hAnsi="Arial" w:cs="Arial"/>
      <w:sz w:val="32"/>
    </w:rPr>
  </w:style>
  <w:style w:type="paragraph" w:styleId="a6">
    <w:name w:val="header"/>
    <w:basedOn w:val="a"/>
    <w:rsid w:val="00416D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6D36"/>
  </w:style>
  <w:style w:type="table" w:styleId="a8">
    <w:name w:val="Table Grid"/>
    <w:basedOn w:val="a1"/>
    <w:rsid w:val="00901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3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qFormat/>
    <w:rsid w:val="003F3D4B"/>
    <w:pPr>
      <w:autoSpaceDE w:val="0"/>
      <w:autoSpaceDN w:val="0"/>
      <w:ind w:firstLine="709"/>
      <w:jc w:val="center"/>
    </w:pPr>
    <w:rPr>
      <w:b/>
      <w:bCs/>
    </w:rPr>
  </w:style>
  <w:style w:type="paragraph" w:customStyle="1" w:styleId="-">
    <w:name w:val="Наименование док-та"/>
    <w:basedOn w:val="a"/>
    <w:rsid w:val="00DA00A6"/>
    <w:rPr>
      <w:sz w:val="28"/>
      <w:szCs w:val="20"/>
    </w:rPr>
  </w:style>
  <w:style w:type="paragraph" w:customStyle="1" w:styleId="ConsPlusNonformat">
    <w:name w:val="ConsPlusNonformat"/>
    <w:rsid w:val="000D6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0D6183"/>
    <w:pPr>
      <w:spacing w:before="100" w:beforeAutospacing="1" w:after="100" w:afterAutospacing="1"/>
    </w:pPr>
  </w:style>
  <w:style w:type="paragraph" w:customStyle="1" w:styleId="aa">
    <w:name w:val="Знак Знак Знак Знак Знак Знак"/>
    <w:basedOn w:val="a"/>
    <w:rsid w:val="00860BA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4D603E"/>
    <w:pPr>
      <w:spacing w:after="160" w:line="240" w:lineRule="exact"/>
      <w:jc w:val="both"/>
    </w:pPr>
    <w:rPr>
      <w:szCs w:val="20"/>
      <w:lang w:val="en-US" w:eastAsia="en-US"/>
    </w:rPr>
  </w:style>
  <w:style w:type="paragraph" w:styleId="ab">
    <w:name w:val="Balloon Text"/>
    <w:basedOn w:val="a"/>
    <w:link w:val="ac"/>
    <w:semiHidden/>
    <w:rsid w:val="00711D50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"/>
    <w:basedOn w:val="a"/>
    <w:rsid w:val="004B44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footer"/>
    <w:basedOn w:val="a"/>
    <w:rsid w:val="00E8734B"/>
    <w:pPr>
      <w:tabs>
        <w:tab w:val="center" w:pos="4677"/>
        <w:tab w:val="right" w:pos="9355"/>
      </w:tabs>
    </w:pPr>
  </w:style>
  <w:style w:type="paragraph" w:styleId="23">
    <w:name w:val="Body Text First Indent 2"/>
    <w:basedOn w:val="a5"/>
    <w:uiPriority w:val="99"/>
    <w:rsid w:val="00587749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paragraph" w:styleId="af">
    <w:name w:val="Normal (Web)"/>
    <w:basedOn w:val="a"/>
    <w:uiPriority w:val="99"/>
    <w:rsid w:val="0006076E"/>
    <w:pPr>
      <w:spacing w:before="100" w:beforeAutospacing="1" w:after="100" w:afterAutospacing="1"/>
    </w:pPr>
  </w:style>
  <w:style w:type="character" w:customStyle="1" w:styleId="equotetext-blockp">
    <w:name w:val="e_quote_text-block_p"/>
    <w:basedOn w:val="a0"/>
    <w:rsid w:val="003C7606"/>
  </w:style>
  <w:style w:type="paragraph" w:customStyle="1" w:styleId="consplusnormal0">
    <w:name w:val="consplusnormal"/>
    <w:basedOn w:val="a"/>
    <w:rsid w:val="00DC7DFC"/>
    <w:pPr>
      <w:spacing w:before="100" w:beforeAutospacing="1" w:after="100" w:afterAutospacing="1"/>
    </w:pPr>
  </w:style>
  <w:style w:type="character" w:customStyle="1" w:styleId="CharStyle13">
    <w:name w:val="Char Style 13"/>
    <w:basedOn w:val="a0"/>
    <w:link w:val="Style12"/>
    <w:uiPriority w:val="99"/>
    <w:locked/>
    <w:rsid w:val="00F0064A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F0064A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</w:rPr>
  </w:style>
  <w:style w:type="character" w:customStyle="1" w:styleId="CharStyle10">
    <w:name w:val="Char Style 10"/>
    <w:basedOn w:val="a0"/>
    <w:link w:val="Style9"/>
    <w:uiPriority w:val="99"/>
    <w:locked/>
    <w:rsid w:val="000E2EB1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0E2EB1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customStyle="1" w:styleId="1">
    <w:name w:val="Заголовок1 нум"/>
    <w:basedOn w:val="a"/>
    <w:uiPriority w:val="99"/>
    <w:rsid w:val="000E2EB1"/>
    <w:pPr>
      <w:numPr>
        <w:numId w:val="5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uiPriority w:val="99"/>
    <w:rsid w:val="000E2EB1"/>
    <w:pPr>
      <w:numPr>
        <w:ilvl w:val="1"/>
        <w:numId w:val="5"/>
      </w:numPr>
      <w:spacing w:after="60"/>
      <w:jc w:val="both"/>
    </w:pPr>
  </w:style>
  <w:style w:type="paragraph" w:customStyle="1" w:styleId="3">
    <w:name w:val="Заголовок3 нум"/>
    <w:basedOn w:val="a"/>
    <w:uiPriority w:val="99"/>
    <w:rsid w:val="000E2EB1"/>
    <w:pPr>
      <w:numPr>
        <w:ilvl w:val="2"/>
        <w:numId w:val="5"/>
      </w:numPr>
      <w:spacing w:after="60"/>
      <w:jc w:val="both"/>
    </w:pPr>
  </w:style>
  <w:style w:type="paragraph" w:customStyle="1" w:styleId="4">
    <w:name w:val="Заголовок4 нум"/>
    <w:basedOn w:val="a"/>
    <w:uiPriority w:val="99"/>
    <w:rsid w:val="000E2EB1"/>
    <w:pPr>
      <w:numPr>
        <w:ilvl w:val="3"/>
        <w:numId w:val="5"/>
      </w:numPr>
      <w:spacing w:after="60"/>
      <w:jc w:val="both"/>
    </w:pPr>
  </w:style>
  <w:style w:type="character" w:customStyle="1" w:styleId="ac">
    <w:name w:val="Текст выноски Знак"/>
    <w:basedOn w:val="a0"/>
    <w:link w:val="ab"/>
    <w:locked/>
    <w:rsid w:val="0094635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j">
    <w:name w:val="_aj"/>
    <w:basedOn w:val="a"/>
    <w:rsid w:val="00B514FC"/>
    <w:pPr>
      <w:spacing w:before="100" w:beforeAutospacing="1" w:after="100" w:afterAutospacing="1"/>
    </w:pPr>
    <w:rPr>
      <w:sz w:val="28"/>
    </w:rPr>
  </w:style>
  <w:style w:type="character" w:styleId="af0">
    <w:name w:val="Hyperlink"/>
    <w:basedOn w:val="a0"/>
    <w:uiPriority w:val="99"/>
    <w:rsid w:val="005D6B44"/>
    <w:rPr>
      <w:color w:val="0000FF" w:themeColor="hyperlink"/>
      <w:u w:val="single"/>
    </w:rPr>
  </w:style>
  <w:style w:type="paragraph" w:customStyle="1" w:styleId="af1">
    <w:name w:val="Знак"/>
    <w:basedOn w:val="a"/>
    <w:rsid w:val="00025A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uiPriority w:val="99"/>
    <w:qFormat/>
    <w:rsid w:val="00C65DC1"/>
    <w:rPr>
      <w:rFonts w:cs="Times New Roman"/>
      <w:i/>
      <w:iCs/>
    </w:rPr>
  </w:style>
  <w:style w:type="character" w:styleId="af3">
    <w:name w:val="FollowedHyperlink"/>
    <w:basedOn w:val="a0"/>
    <w:rsid w:val="00E01E5F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6D08D4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9B085F"/>
    <w:rPr>
      <w:sz w:val="28"/>
      <w:szCs w:val="24"/>
    </w:rPr>
  </w:style>
  <w:style w:type="character" w:styleId="af5">
    <w:name w:val="Strong"/>
    <w:basedOn w:val="a0"/>
    <w:uiPriority w:val="22"/>
    <w:qFormat/>
    <w:rsid w:val="001F6B5F"/>
    <w:rPr>
      <w:b/>
      <w:bCs/>
    </w:rPr>
  </w:style>
  <w:style w:type="paragraph" w:customStyle="1" w:styleId="12">
    <w:name w:val="1"/>
    <w:basedOn w:val="a"/>
    <w:uiPriority w:val="99"/>
    <w:rsid w:val="00EF04A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66CF6E4A9BD693AA22B92C5971A3A9703A9D07A13DB02AD2AC05CA516ED5F7FF5A2E80EFCFD8BEA14812860n0dFM" TargetMode="External"/><Relationship Id="rId13" Type="http://schemas.openxmlformats.org/officeDocument/2006/relationships/hyperlink" Target="consultantplus://offline/ref=FD397C2840E356AAC07B1A7E3640721081469BFAC0BDDA778C57E81E73D318AC8070A5ED43ECC499BDB3D4DCEAEC132461BD3CEC6581F6F14471DEI4SFH" TargetMode="External"/><Relationship Id="rId18" Type="http://schemas.openxmlformats.org/officeDocument/2006/relationships/hyperlink" Target="http://okuladm.ru/documents/2236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94680F1D26777E6D81E418AC4781C2D69BBF9B542960C6FF571ABD7C2N7ZAO" TargetMode="External"/><Relationship Id="rId12" Type="http://schemas.openxmlformats.org/officeDocument/2006/relationships/hyperlink" Target="consultantplus://offline/ref=FD397C2840E356AAC07B1A7E3640721081469BFAC0BDDA778C57E81E73D318AC8070A5ED43ECC499BDB3D6D0EAEC132461BD3CEC6581F6F14471DEI4SFH" TargetMode="External"/><Relationship Id="rId17" Type="http://schemas.openxmlformats.org/officeDocument/2006/relationships/hyperlink" Target="http://okuladm.ru/documents/18551" TargetMode="External"/><Relationship Id="rId2" Type="http://schemas.openxmlformats.org/officeDocument/2006/relationships/styles" Target="styles.xml"/><Relationship Id="rId16" Type="http://schemas.openxmlformats.org/officeDocument/2006/relationships/hyperlink" Target="http://okuladm.ru/documents/1838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97C2840E356AAC07B1A7E3640721081469BFAC0BDDA778C57E81E73D318AC8070A5ED43ECC499BDB2D1D1EAEC132461BD3CEC6581F6F14471DEI4SF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kuladm.ru/adm/struktura/komitets/27" TargetMode="External"/><Relationship Id="rId10" Type="http://schemas.openxmlformats.org/officeDocument/2006/relationships/hyperlink" Target="consultantplus://offline/ref=FD397C2840E356AAC07B1A7E3640721081469BFAC0BDDA778C57E81E73D318AC8070A5ED43ECC499BDB2D5DDEAEC132461BD3CEC6581F6F14471DEI4SF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66CF6E4A9BD693AA22B92C5971A3A9703A9D07A13DB02AD2AC05CA516ED5F7FF5A2E80EFCFD8BEA14812860n0dFM" TargetMode="External"/><Relationship Id="rId14" Type="http://schemas.openxmlformats.org/officeDocument/2006/relationships/hyperlink" Target="http://okuladm.ru/documents/222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15</Pages>
  <Words>4837</Words>
  <Characters>36141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1-й слайд</vt:lpstr>
    </vt:vector>
  </TitlesOfParts>
  <Company>Комитет финансов области</Company>
  <LinksUpToDate>false</LinksUpToDate>
  <CharactersWithSpaces>40897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consultantplus://offline/ref=E94680F1D26777E6D81E418AC4781C2D69BBF9B542960C6FF571ABD7C2N7ZAO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1-й слайд</dc:title>
  <dc:creator>Пользователь</dc:creator>
  <cp:lastModifiedBy>chernobaevaea</cp:lastModifiedBy>
  <cp:revision>89</cp:revision>
  <cp:lastPrinted>2020-04-08T07:37:00Z</cp:lastPrinted>
  <dcterms:created xsi:type="dcterms:W3CDTF">2020-03-06T06:20:00Z</dcterms:created>
  <dcterms:modified xsi:type="dcterms:W3CDTF">2021-03-10T07:46:00Z</dcterms:modified>
</cp:coreProperties>
</file>