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CE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A54C73" w:rsidRDefault="00D743B9" w:rsidP="00A54C73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по проекту постановления</w:t>
      </w:r>
      <w:r w:rsidR="00542CED" w:rsidRPr="00542CED">
        <w:rPr>
          <w:b/>
          <w:color w:val="000000"/>
          <w:sz w:val="28"/>
          <w:szCs w:val="28"/>
        </w:rPr>
        <w:t xml:space="preserve"> </w:t>
      </w:r>
    </w:p>
    <w:p w:rsidR="00A54C73" w:rsidRPr="001054B1" w:rsidRDefault="00A54C73" w:rsidP="00A54C73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A54C73">
        <w:rPr>
          <w:color w:val="000000"/>
          <w:sz w:val="28"/>
          <w:szCs w:val="28"/>
        </w:rPr>
        <w:t xml:space="preserve">О внесении изменений в </w:t>
      </w:r>
      <w:r w:rsidR="00A11159">
        <w:rPr>
          <w:color w:val="000000"/>
          <w:sz w:val="28"/>
          <w:szCs w:val="28"/>
        </w:rPr>
        <w:t>постановление Администрации Окуловского муниципального района от 06.02.2020 №109</w:t>
      </w:r>
      <w:r>
        <w:rPr>
          <w:b/>
          <w:color w:val="000000"/>
          <w:sz w:val="28"/>
          <w:szCs w:val="28"/>
        </w:rPr>
        <w:t>»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главный специалист по делам ГО и ЧС Администрации Окуловского муниципального района извещает о проведении общественного обсуждения по проекту постановления </w:t>
      </w:r>
      <w:r>
        <w:rPr>
          <w:b/>
          <w:color w:val="000000"/>
          <w:sz w:val="28"/>
          <w:szCs w:val="28"/>
        </w:rPr>
        <w:t>«</w:t>
      </w:r>
      <w:r w:rsidR="00A11159" w:rsidRPr="00A54C73">
        <w:rPr>
          <w:color w:val="000000"/>
          <w:sz w:val="28"/>
          <w:szCs w:val="28"/>
        </w:rPr>
        <w:t xml:space="preserve">О внесении изменений в </w:t>
      </w:r>
      <w:r w:rsidR="00A11159">
        <w:rPr>
          <w:color w:val="000000"/>
          <w:sz w:val="28"/>
          <w:szCs w:val="28"/>
        </w:rPr>
        <w:t>постановление Администрации Окуловского муниципального района от 06.02.2020 №109</w:t>
      </w:r>
      <w:r>
        <w:rPr>
          <w:color w:val="000000"/>
          <w:sz w:val="28"/>
          <w:szCs w:val="28"/>
        </w:rPr>
        <w:t>».</w:t>
      </w:r>
    </w:p>
    <w:p w:rsidR="00542CED" w:rsidRP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принимаются по адресу ул. Кирова, д. 6, каб. 37,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4" w:history="1">
        <w:r w:rsidRPr="00A44BDD">
          <w:rPr>
            <w:rStyle w:val="a6"/>
            <w:sz w:val="28"/>
            <w:szCs w:val="28"/>
            <w:lang w:val="en-US"/>
          </w:rPr>
          <w:t>zsa</w:t>
        </w:r>
        <w:r w:rsidRPr="00A44BDD">
          <w:rPr>
            <w:rStyle w:val="a6"/>
            <w:sz w:val="28"/>
            <w:szCs w:val="28"/>
          </w:rPr>
          <w:t>@</w:t>
        </w:r>
        <w:r w:rsidRPr="00A44BDD">
          <w:rPr>
            <w:rStyle w:val="a6"/>
            <w:sz w:val="28"/>
            <w:szCs w:val="28"/>
            <w:lang w:val="en-US"/>
          </w:rPr>
          <w:t>okuladm</w:t>
        </w:r>
        <w:r w:rsidRPr="00542CED">
          <w:rPr>
            <w:rStyle w:val="a6"/>
            <w:sz w:val="28"/>
            <w:szCs w:val="28"/>
          </w:rPr>
          <w:t>.</w:t>
        </w:r>
        <w:r w:rsidRPr="00A44BDD">
          <w:rPr>
            <w:rStyle w:val="a6"/>
            <w:sz w:val="28"/>
            <w:szCs w:val="28"/>
            <w:lang w:val="en-US"/>
          </w:rPr>
          <w:t>ru</w:t>
        </w:r>
      </w:hyperlink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приёма предложений и </w:t>
      </w:r>
      <w:r w:rsidR="00A11159">
        <w:rPr>
          <w:color w:val="000000"/>
          <w:sz w:val="28"/>
          <w:szCs w:val="28"/>
        </w:rPr>
        <w:t>замечаний: с 01 но</w:t>
      </w:r>
      <w:r>
        <w:rPr>
          <w:color w:val="000000"/>
          <w:sz w:val="28"/>
          <w:szCs w:val="28"/>
        </w:rPr>
        <w:t xml:space="preserve">ября 2024 года по </w:t>
      </w:r>
      <w:r w:rsidR="00A1115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7 </w:t>
      </w:r>
      <w:r w:rsidR="00A11159">
        <w:rPr>
          <w:color w:val="000000"/>
          <w:sz w:val="28"/>
          <w:szCs w:val="28"/>
        </w:rPr>
        <w:t>ноя</w:t>
      </w:r>
      <w:r>
        <w:rPr>
          <w:color w:val="000000"/>
          <w:sz w:val="28"/>
          <w:szCs w:val="28"/>
        </w:rPr>
        <w:t>бря 2024 года.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«Интернет»: </w:t>
      </w:r>
      <w:hyperlink r:id="rId5" w:history="1">
        <w:r w:rsidR="00D743B9" w:rsidRPr="00A44BDD">
          <w:rPr>
            <w:rStyle w:val="a6"/>
            <w:sz w:val="28"/>
            <w:szCs w:val="28"/>
          </w:rPr>
          <w:t>https://okuladm.gosuslugi.ru/ofitsialno/dokumenty/proekty-postanovleniy/</w:t>
        </w:r>
      </w:hyperlink>
    </w:p>
    <w:p w:rsidR="00D743B9" w:rsidRDefault="00D743B9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6" w:history="1">
        <w:r w:rsidRPr="00A44BDD">
          <w:rPr>
            <w:rStyle w:val="a6"/>
            <w:sz w:val="28"/>
            <w:szCs w:val="28"/>
          </w:rPr>
          <w:t>https://okuladm.gosuslugi.ru/ofitsialno/dokumenty/proekty-postanovleniy/obschestvennoe-obsuzhdenie/</w:t>
        </w:r>
      </w:hyperlink>
      <w:r>
        <w:rPr>
          <w:color w:val="000000"/>
          <w:sz w:val="28"/>
          <w:szCs w:val="28"/>
        </w:rPr>
        <w:t xml:space="preserve"> не позднее 0</w:t>
      </w:r>
      <w:r w:rsidR="00A1115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="00A1115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>ября 2024 года.</w:t>
      </w:r>
    </w:p>
    <w:p w:rsidR="00123826" w:rsidRDefault="00123826" w:rsidP="00542CED">
      <w:pPr>
        <w:jc w:val="both"/>
        <w:rPr>
          <w:color w:val="000000"/>
          <w:sz w:val="28"/>
          <w:szCs w:val="28"/>
        </w:rPr>
      </w:pPr>
    </w:p>
    <w:p w:rsidR="00123826" w:rsidRDefault="00123826" w:rsidP="00542CED">
      <w:pPr>
        <w:jc w:val="both"/>
        <w:rPr>
          <w:color w:val="000000"/>
          <w:sz w:val="28"/>
          <w:szCs w:val="28"/>
        </w:rPr>
      </w:pPr>
    </w:p>
    <w:p w:rsidR="00123826" w:rsidRDefault="00123826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 по делам ГО и ЧС                                         Васильев А.В.</w:t>
      </w:r>
    </w:p>
    <w:p w:rsidR="00D743B9" w:rsidRPr="00D743B9" w:rsidRDefault="00D743B9" w:rsidP="00542CED">
      <w:pPr>
        <w:jc w:val="both"/>
        <w:rPr>
          <w:color w:val="000000"/>
          <w:sz w:val="28"/>
          <w:szCs w:val="28"/>
        </w:rPr>
      </w:pPr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2CED"/>
    <w:rsid w:val="00090E4A"/>
    <w:rsid w:val="00123826"/>
    <w:rsid w:val="00140CA8"/>
    <w:rsid w:val="00211DE2"/>
    <w:rsid w:val="002765A9"/>
    <w:rsid w:val="002D50FD"/>
    <w:rsid w:val="002E18D3"/>
    <w:rsid w:val="00363828"/>
    <w:rsid w:val="00382F0A"/>
    <w:rsid w:val="004704C6"/>
    <w:rsid w:val="00474B96"/>
    <w:rsid w:val="004B30AD"/>
    <w:rsid w:val="004C3E02"/>
    <w:rsid w:val="00542CED"/>
    <w:rsid w:val="00557D9D"/>
    <w:rsid w:val="00602215"/>
    <w:rsid w:val="006906D8"/>
    <w:rsid w:val="006F4682"/>
    <w:rsid w:val="007A542D"/>
    <w:rsid w:val="007C419B"/>
    <w:rsid w:val="007E2A97"/>
    <w:rsid w:val="007E41DB"/>
    <w:rsid w:val="00812AA3"/>
    <w:rsid w:val="008428ED"/>
    <w:rsid w:val="008B03E8"/>
    <w:rsid w:val="00906185"/>
    <w:rsid w:val="0092417A"/>
    <w:rsid w:val="00955A00"/>
    <w:rsid w:val="009B78D1"/>
    <w:rsid w:val="009C4807"/>
    <w:rsid w:val="00A11159"/>
    <w:rsid w:val="00A54C73"/>
    <w:rsid w:val="00A65EFD"/>
    <w:rsid w:val="00B23A6F"/>
    <w:rsid w:val="00B57697"/>
    <w:rsid w:val="00B92AA1"/>
    <w:rsid w:val="00B94F2E"/>
    <w:rsid w:val="00C10CFC"/>
    <w:rsid w:val="00C541F0"/>
    <w:rsid w:val="00CC4992"/>
    <w:rsid w:val="00CD607D"/>
    <w:rsid w:val="00D069B4"/>
    <w:rsid w:val="00D743B9"/>
    <w:rsid w:val="00DB4B1C"/>
    <w:rsid w:val="00E067FF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zsa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4</cp:revision>
  <dcterms:created xsi:type="dcterms:W3CDTF">2024-09-23T09:39:00Z</dcterms:created>
  <dcterms:modified xsi:type="dcterms:W3CDTF">2024-11-01T08:57:00Z</dcterms:modified>
</cp:coreProperties>
</file>