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542CED" w:rsidRDefault="00D743B9" w:rsidP="00542C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  <w:r w:rsidR="00542CED">
        <w:rPr>
          <w:b/>
          <w:color w:val="000000"/>
          <w:sz w:val="28"/>
          <w:szCs w:val="28"/>
        </w:rPr>
        <w:t>«</w:t>
      </w:r>
      <w:r w:rsidR="002E18D3" w:rsidRPr="002E18D3">
        <w:rPr>
          <w:color w:val="000000"/>
          <w:sz w:val="28"/>
          <w:szCs w:val="28"/>
        </w:rPr>
        <w:t>О внесении изменений в муниципальную программу «</w:t>
      </w:r>
      <w:r w:rsidR="002E18D3" w:rsidRPr="002E18D3">
        <w:rPr>
          <w:sz w:val="28"/>
          <w:szCs w:val="28"/>
        </w:rPr>
        <w:t>Обеспечение безопасности людей на водных объектах Окуловского муниципального района</w:t>
      </w:r>
      <w:r w:rsidR="002E18D3" w:rsidRPr="002E18D3">
        <w:rPr>
          <w:color w:val="000000"/>
          <w:sz w:val="28"/>
          <w:szCs w:val="28"/>
        </w:rPr>
        <w:t xml:space="preserve"> на 2023-2025 годы</w:t>
      </w:r>
      <w:r w:rsidR="002E18D3">
        <w:rPr>
          <w:b/>
          <w:color w:val="000000"/>
          <w:sz w:val="28"/>
          <w:szCs w:val="28"/>
        </w:rPr>
        <w:t>»</w:t>
      </w:r>
      <w:r w:rsidR="00542CED">
        <w:rPr>
          <w:color w:val="000000"/>
          <w:sz w:val="28"/>
          <w:szCs w:val="28"/>
        </w:rPr>
        <w:t>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2E18D3" w:rsidRPr="002E18D3">
        <w:rPr>
          <w:color w:val="000000"/>
          <w:sz w:val="28"/>
          <w:szCs w:val="28"/>
        </w:rPr>
        <w:t>О внесении изменений в муниципальную программу «</w:t>
      </w:r>
      <w:r w:rsidR="002E18D3" w:rsidRPr="002E18D3">
        <w:rPr>
          <w:sz w:val="28"/>
          <w:szCs w:val="28"/>
        </w:rPr>
        <w:t>Обеспечение безопасности людей на водных объектах Окуловского муниципального района</w:t>
      </w:r>
      <w:r w:rsidR="002E18D3" w:rsidRPr="002E18D3">
        <w:rPr>
          <w:color w:val="000000"/>
          <w:sz w:val="28"/>
          <w:szCs w:val="28"/>
        </w:rPr>
        <w:t xml:space="preserve"> на 2023-2025 годы</w:t>
      </w:r>
      <w:r w:rsidR="002E18D3">
        <w:rPr>
          <w:b/>
          <w:color w:val="000000"/>
          <w:sz w:val="28"/>
          <w:szCs w:val="28"/>
        </w:rPr>
        <w:t>»</w:t>
      </w:r>
      <w:r w:rsidRPr="00542C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proofErr w:type="spellStart"/>
        <w:r w:rsidRPr="00A44BD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приёма предложений и замечаний: с 23 сентября 2024 года по 27 сентября 2024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30 сентября 2024 года.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CED"/>
    <w:rsid w:val="00090E4A"/>
    <w:rsid w:val="00140CA8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</cp:revision>
  <dcterms:created xsi:type="dcterms:W3CDTF">2024-09-23T09:27:00Z</dcterms:created>
  <dcterms:modified xsi:type="dcterms:W3CDTF">2024-09-23T09:27:00Z</dcterms:modified>
</cp:coreProperties>
</file>