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CC" w:rsidRPr="002305CC" w:rsidRDefault="002305CC" w:rsidP="00F50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5CC">
        <w:rPr>
          <w:rFonts w:ascii="Times New Roman" w:hAnsi="Times New Roman" w:cs="Times New Roman"/>
        </w:rPr>
        <w:t xml:space="preserve">проект </w:t>
      </w:r>
      <w:r w:rsidRPr="002305C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30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2305CC" w:rsidRPr="00F50DC2" w:rsidRDefault="002305CC" w:rsidP="00F50DC2">
      <w:pPr>
        <w:pStyle w:val="a3"/>
        <w:spacing w:line="240" w:lineRule="auto"/>
        <w:ind w:left="284" w:right="-284"/>
        <w:rPr>
          <w:sz w:val="27"/>
          <w:szCs w:val="27"/>
        </w:rPr>
      </w:pPr>
      <w:r w:rsidRPr="00F50DC2">
        <w:rPr>
          <w:sz w:val="27"/>
          <w:szCs w:val="27"/>
        </w:rPr>
        <w:t>Администрация  ОКУЛОВСКОГО муниципального РАЙОНА</w:t>
      </w:r>
    </w:p>
    <w:p w:rsidR="002305CC" w:rsidRPr="00F50DC2" w:rsidRDefault="002305CC" w:rsidP="00F50DC2">
      <w:pPr>
        <w:pStyle w:val="a3"/>
        <w:spacing w:line="240" w:lineRule="auto"/>
        <w:ind w:left="284" w:right="-284"/>
        <w:rPr>
          <w:b w:val="0"/>
          <w:bCs w:val="0"/>
          <w:sz w:val="27"/>
          <w:szCs w:val="27"/>
        </w:rPr>
      </w:pPr>
      <w:r w:rsidRPr="00F50DC2">
        <w:rPr>
          <w:sz w:val="27"/>
          <w:szCs w:val="27"/>
        </w:rPr>
        <w:t>новгородской области</w:t>
      </w:r>
      <w:r w:rsidRPr="00F50DC2">
        <w:rPr>
          <w:sz w:val="27"/>
          <w:szCs w:val="27"/>
        </w:rPr>
        <w:br/>
      </w:r>
    </w:p>
    <w:p w:rsidR="002305CC" w:rsidRPr="00F50DC2" w:rsidRDefault="002305CC" w:rsidP="00F50DC2">
      <w:pPr>
        <w:tabs>
          <w:tab w:val="left" w:pos="3060"/>
        </w:tabs>
        <w:spacing w:after="0" w:line="240" w:lineRule="auto"/>
        <w:ind w:left="284" w:right="-284"/>
        <w:jc w:val="center"/>
        <w:rPr>
          <w:sz w:val="28"/>
          <w:szCs w:val="28"/>
        </w:rPr>
      </w:pPr>
      <w:r w:rsidRPr="00F50DC2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  <w:r w:rsidR="00CE4272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5pt;margin-top:2.6pt;width:78pt;height:30pt;z-index:251660288;mso-position-horizontal-relative:text;mso-position-vertical-relative:text" filled="f" stroked="f">
            <v:textbox style="mso-next-textbox:#_x0000_s1026">
              <w:txbxContent>
                <w:p w:rsidR="002305CC" w:rsidRPr="00CF676F" w:rsidRDefault="002305CC" w:rsidP="002305CC"/>
              </w:txbxContent>
            </v:textbox>
          </v:shape>
        </w:pict>
      </w:r>
      <w:r w:rsidRPr="00F50DC2">
        <w:rPr>
          <w:sz w:val="28"/>
          <w:szCs w:val="28"/>
        </w:rPr>
        <w:t xml:space="preserve"> </w:t>
      </w:r>
    </w:p>
    <w:p w:rsidR="00F50DC2" w:rsidRPr="00F50DC2" w:rsidRDefault="002305CC" w:rsidP="00F50DC2">
      <w:pPr>
        <w:tabs>
          <w:tab w:val="left" w:pos="3060"/>
        </w:tabs>
        <w:spacing w:after="0" w:line="240" w:lineRule="auto"/>
        <w:ind w:left="284" w:right="-284"/>
        <w:jc w:val="center"/>
        <w:rPr>
          <w:sz w:val="28"/>
          <w:szCs w:val="28"/>
        </w:rPr>
      </w:pPr>
      <w:r w:rsidRPr="00F50DC2">
        <w:rPr>
          <w:sz w:val="28"/>
          <w:szCs w:val="28"/>
        </w:rPr>
        <w:t xml:space="preserve"> </w:t>
      </w:r>
    </w:p>
    <w:p w:rsidR="002305CC" w:rsidRDefault="002305CC" w:rsidP="00F50DC2">
      <w:pPr>
        <w:tabs>
          <w:tab w:val="left" w:pos="3060"/>
        </w:tabs>
        <w:spacing w:after="0" w:line="240" w:lineRule="auto"/>
        <w:ind w:left="284" w:right="-284"/>
        <w:jc w:val="center"/>
        <w:rPr>
          <w:sz w:val="28"/>
          <w:szCs w:val="28"/>
        </w:rPr>
      </w:pPr>
      <w:r w:rsidRPr="00F50DC2">
        <w:rPr>
          <w:sz w:val="28"/>
          <w:szCs w:val="28"/>
        </w:rPr>
        <w:t xml:space="preserve">  </w:t>
      </w:r>
    </w:p>
    <w:p w:rsidR="00F50DC2" w:rsidRPr="00F50DC2" w:rsidRDefault="00F50DC2" w:rsidP="00F50DC2">
      <w:pPr>
        <w:tabs>
          <w:tab w:val="left" w:pos="3060"/>
        </w:tabs>
        <w:spacing w:after="0" w:line="240" w:lineRule="auto"/>
        <w:ind w:left="284" w:right="-284"/>
        <w:jc w:val="center"/>
        <w:rPr>
          <w:rFonts w:cs="NTTierce"/>
          <w:sz w:val="28"/>
          <w:szCs w:val="28"/>
        </w:rPr>
      </w:pPr>
    </w:p>
    <w:p w:rsidR="002305CC" w:rsidRPr="00F50DC2" w:rsidRDefault="00CE4272" w:rsidP="002305CC">
      <w:pPr>
        <w:tabs>
          <w:tab w:val="left" w:pos="4536"/>
        </w:tabs>
        <w:spacing w:line="240" w:lineRule="exact"/>
        <w:ind w:left="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315.5pt;margin-top:9.2pt;width:66pt;height:12pt;z-index:251661312" filled="f" stroked="f">
            <v:textbox style="mso-next-textbox:#_x0000_s1027">
              <w:txbxContent>
                <w:p w:rsidR="002305CC" w:rsidRDefault="002305CC" w:rsidP="002305CC"/>
              </w:txbxContent>
            </v:textbox>
          </v:shape>
        </w:pict>
      </w:r>
      <w:r w:rsidR="002305CC" w:rsidRPr="00F50D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305CC" w:rsidRPr="00F50DC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305CC" w:rsidRPr="00F50DC2">
        <w:rPr>
          <w:rFonts w:ascii="Times New Roman" w:hAnsi="Times New Roman" w:cs="Times New Roman"/>
          <w:sz w:val="28"/>
          <w:szCs w:val="28"/>
        </w:rPr>
        <w:t>куловка</w:t>
      </w:r>
    </w:p>
    <w:p w:rsidR="002305CC" w:rsidRPr="00F50DC2" w:rsidRDefault="002305CC" w:rsidP="002305CC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C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</w:r>
    </w:p>
    <w:p w:rsidR="002305CC" w:rsidRDefault="002305CC" w:rsidP="002305CC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DC2" w:rsidRPr="00F50DC2" w:rsidRDefault="00F50DC2" w:rsidP="002305CC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CC" w:rsidRPr="00F50DC2" w:rsidRDefault="00FA05C3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5CC" w:rsidRPr="00F50D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Pr="00F50DC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305CC" w:rsidRPr="00F50DC2">
        <w:rPr>
          <w:rFonts w:ascii="Times New Roman" w:hAnsi="Times New Roman" w:cs="Times New Roman"/>
          <w:sz w:val="28"/>
          <w:szCs w:val="28"/>
        </w:rPr>
        <w:t>2</w:t>
      </w:r>
      <w:r w:rsidRPr="00F50DC2">
        <w:rPr>
          <w:rFonts w:ascii="Times New Roman" w:hAnsi="Times New Roman" w:cs="Times New Roman"/>
          <w:sz w:val="28"/>
          <w:szCs w:val="28"/>
        </w:rPr>
        <w:t>010 № 210-ФЗ «Об организации предоставления государственных и муниципальных услуг» и в целях повышения качества исполнения и доступности муниципальной услуги, создания комфортных условий для муниципальной услуги, Администрация Окуловского муниципального района</w:t>
      </w:r>
    </w:p>
    <w:p w:rsidR="00FA05C3" w:rsidRPr="00F50DC2" w:rsidRDefault="00FA05C3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05C3" w:rsidRPr="00F50DC2" w:rsidRDefault="00FA05C3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       </w:t>
      </w:r>
      <w:r w:rsidR="00DA5A40">
        <w:rPr>
          <w:rFonts w:ascii="Times New Roman" w:hAnsi="Times New Roman" w:cs="Times New Roman"/>
          <w:sz w:val="28"/>
          <w:szCs w:val="28"/>
        </w:rPr>
        <w:t xml:space="preserve"> </w:t>
      </w:r>
      <w:r w:rsidRPr="00F50DC2">
        <w:rPr>
          <w:rFonts w:ascii="Times New Roman" w:hAnsi="Times New Roman" w:cs="Times New Roman"/>
          <w:sz w:val="28"/>
          <w:szCs w:val="28"/>
        </w:rPr>
        <w:t xml:space="preserve"> 1. Внести изменения в Административный регламент по предоставлению муниципальной услуги «Выдача разрешения на вступление в брак лицам, не достигшим возраста шестнадцати лет», утвержденный постановлением Администрации Окуловского муниципального района                  от 11.08.2020  №  950 (далее - Административный регламент):</w:t>
      </w:r>
    </w:p>
    <w:p w:rsidR="00E87286" w:rsidRPr="00F50DC2" w:rsidRDefault="00E87286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       1.1.  Изложить  пункт 2.16 Административного регламента  в следующей редакции:</w:t>
      </w:r>
    </w:p>
    <w:p w:rsidR="00E87286" w:rsidRPr="00F50DC2" w:rsidRDefault="00E87286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0DC2">
        <w:rPr>
          <w:rFonts w:ascii="Times New Roman" w:hAnsi="Times New Roman" w:cs="Times New Roman"/>
          <w:sz w:val="28"/>
          <w:szCs w:val="28"/>
        </w:rPr>
        <w:t>«2.16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Pr="00F50DC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инвалидов»</w:t>
      </w:r>
    </w:p>
    <w:p w:rsidR="0037404F" w:rsidRPr="00F50DC2" w:rsidRDefault="0037404F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        1.</w:t>
      </w:r>
      <w:r w:rsidR="00C358C6" w:rsidRPr="00F50DC2">
        <w:rPr>
          <w:rFonts w:ascii="Times New Roman" w:hAnsi="Times New Roman" w:cs="Times New Roman"/>
          <w:sz w:val="28"/>
          <w:szCs w:val="28"/>
        </w:rPr>
        <w:t>2</w:t>
      </w:r>
      <w:r w:rsidRPr="00F50DC2">
        <w:rPr>
          <w:rFonts w:ascii="Times New Roman" w:hAnsi="Times New Roman" w:cs="Times New Roman"/>
          <w:sz w:val="28"/>
          <w:szCs w:val="28"/>
        </w:rPr>
        <w:t xml:space="preserve">. Исключить п.2.5  раздела </w:t>
      </w:r>
      <w:r w:rsidRPr="00F50D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DC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</w:p>
    <w:p w:rsidR="002B338D" w:rsidRPr="00F50DC2" w:rsidRDefault="0037404F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        </w:t>
      </w:r>
      <w:r w:rsidR="002B338D" w:rsidRPr="00F50DC2">
        <w:rPr>
          <w:rFonts w:ascii="Times New Roman" w:hAnsi="Times New Roman" w:cs="Times New Roman"/>
          <w:sz w:val="28"/>
          <w:szCs w:val="28"/>
        </w:rPr>
        <w:t>1.</w:t>
      </w:r>
      <w:r w:rsidR="00C358C6" w:rsidRPr="00F50DC2">
        <w:rPr>
          <w:rFonts w:ascii="Times New Roman" w:hAnsi="Times New Roman" w:cs="Times New Roman"/>
          <w:sz w:val="28"/>
          <w:szCs w:val="28"/>
        </w:rPr>
        <w:t>3</w:t>
      </w:r>
      <w:r w:rsidR="002B338D" w:rsidRPr="00F50DC2">
        <w:rPr>
          <w:rFonts w:ascii="Times New Roman" w:hAnsi="Times New Roman" w:cs="Times New Roman"/>
          <w:sz w:val="28"/>
          <w:szCs w:val="28"/>
        </w:rPr>
        <w:t>. Исключить</w:t>
      </w:r>
      <w:r w:rsidRPr="00F50DC2">
        <w:rPr>
          <w:rFonts w:ascii="Times New Roman" w:hAnsi="Times New Roman" w:cs="Times New Roman"/>
          <w:sz w:val="28"/>
          <w:szCs w:val="28"/>
        </w:rPr>
        <w:t xml:space="preserve"> </w:t>
      </w:r>
      <w:r w:rsidR="002B338D" w:rsidRPr="00F50DC2">
        <w:rPr>
          <w:rFonts w:ascii="Times New Roman" w:hAnsi="Times New Roman" w:cs="Times New Roman"/>
          <w:sz w:val="28"/>
          <w:szCs w:val="28"/>
        </w:rPr>
        <w:t>раздел</w:t>
      </w:r>
      <w:r w:rsidR="004170C4" w:rsidRPr="00F50DC2">
        <w:rPr>
          <w:rFonts w:ascii="Times New Roman" w:hAnsi="Times New Roman" w:cs="Times New Roman"/>
          <w:sz w:val="28"/>
          <w:szCs w:val="28"/>
        </w:rPr>
        <w:t>ы</w:t>
      </w:r>
      <w:r w:rsidR="002B338D" w:rsidRPr="00F50DC2">
        <w:rPr>
          <w:rFonts w:ascii="Times New Roman" w:hAnsi="Times New Roman" w:cs="Times New Roman"/>
          <w:sz w:val="28"/>
          <w:szCs w:val="28"/>
        </w:rPr>
        <w:t xml:space="preserve"> IV</w:t>
      </w:r>
      <w:r w:rsidR="004170C4" w:rsidRPr="00F50DC2">
        <w:rPr>
          <w:rFonts w:ascii="Times New Roman" w:hAnsi="Times New Roman" w:cs="Times New Roman"/>
          <w:sz w:val="28"/>
          <w:szCs w:val="28"/>
        </w:rPr>
        <w:t>, V</w:t>
      </w:r>
      <w:r w:rsidR="002B338D" w:rsidRPr="00F50DC2">
        <w:rPr>
          <w:rFonts w:ascii="Times New Roman" w:hAnsi="Times New Roman" w:cs="Times New Roman"/>
          <w:sz w:val="28"/>
          <w:szCs w:val="28"/>
        </w:rPr>
        <w:t xml:space="preserve"> </w:t>
      </w:r>
      <w:r w:rsidRPr="00F50DC2">
        <w:rPr>
          <w:rFonts w:ascii="Times New Roman" w:hAnsi="Times New Roman" w:cs="Times New Roman"/>
          <w:sz w:val="28"/>
          <w:szCs w:val="28"/>
        </w:rPr>
        <w:t xml:space="preserve">из структуры </w:t>
      </w:r>
      <w:r w:rsidR="002B338D" w:rsidRPr="00F50DC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358C6" w:rsidRPr="00F50DC2">
        <w:rPr>
          <w:rFonts w:ascii="Times New Roman" w:hAnsi="Times New Roman" w:cs="Times New Roman"/>
          <w:sz w:val="28"/>
          <w:szCs w:val="28"/>
        </w:rPr>
        <w:t>.</w:t>
      </w:r>
    </w:p>
    <w:p w:rsidR="00F50DC2" w:rsidRDefault="00360455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бюллетене «</w:t>
      </w:r>
      <w:r w:rsidR="00252640" w:rsidRPr="00F50DC2">
        <w:rPr>
          <w:rFonts w:ascii="Times New Roman" w:hAnsi="Times New Roman" w:cs="Times New Roman"/>
          <w:sz w:val="28"/>
          <w:szCs w:val="28"/>
        </w:rPr>
        <w:t xml:space="preserve">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 </w:t>
      </w:r>
      <w:proofErr w:type="gramStart"/>
      <w:r w:rsidR="00252640" w:rsidRPr="00F50D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2640" w:rsidRPr="00F50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C2" w:rsidRDefault="00F50DC2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0455" w:rsidRPr="00F50DC2" w:rsidRDefault="00252640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Интернет</w:t>
      </w:r>
    </w:p>
    <w:p w:rsidR="00C358C6" w:rsidRPr="00F50DC2" w:rsidRDefault="00C358C6" w:rsidP="00FA05C3">
      <w:pPr>
        <w:tabs>
          <w:tab w:val="left" w:pos="4536"/>
        </w:tabs>
        <w:spacing w:after="0" w:line="360" w:lineRule="atLeas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358C6" w:rsidRPr="00F50DC2" w:rsidRDefault="00C358C6" w:rsidP="00C358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C358C6" w:rsidRPr="00F50DC2" w:rsidRDefault="00C358C6" w:rsidP="00C358C6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C358C6" w:rsidRPr="00F50DC2" w:rsidRDefault="00C358C6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 xml:space="preserve">Председатель  комитета               ___________                            Т.П. Афанасьева            </w:t>
      </w:r>
    </w:p>
    <w:p w:rsidR="00C358C6" w:rsidRPr="00F50DC2" w:rsidRDefault="00C358C6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975E2" w:rsidRDefault="00C358C6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50DC2">
        <w:rPr>
          <w:rFonts w:ascii="Times New Roman" w:hAnsi="Times New Roman" w:cs="Times New Roman"/>
          <w:sz w:val="28"/>
          <w:szCs w:val="28"/>
        </w:rPr>
        <w:t>Лист согласования прилагается.</w:t>
      </w: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C249B" w:rsidRDefault="005C249B" w:rsidP="00C358C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549E6" w:rsidRDefault="007549E6" w:rsidP="008C19D6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19D6" w:rsidRPr="00176AEB" w:rsidRDefault="008C19D6" w:rsidP="008C19D6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C19D6" w:rsidRPr="00F50DC2" w:rsidRDefault="008C19D6" w:rsidP="008C19D6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  <w:szCs w:val="28"/>
        </w:rPr>
        <w:t xml:space="preserve"> на проект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50DC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</w:r>
    </w:p>
    <w:p w:rsidR="008C19D6" w:rsidRPr="00176AEB" w:rsidRDefault="008C19D6" w:rsidP="008C19D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C19D6" w:rsidRPr="008C19D6" w:rsidRDefault="008C19D6" w:rsidP="008C19D6">
      <w:pPr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9D6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 w:rsidRPr="008C19D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 (далее – проект постановления) разработан в соответствии </w:t>
      </w:r>
      <w:proofErr w:type="gramStart"/>
      <w:r w:rsidRPr="008C1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1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7591" w:rsidRDefault="008C19D6" w:rsidP="008C19D6">
      <w:pPr>
        <w:autoSpaceDE w:val="0"/>
        <w:autoSpaceDN w:val="0"/>
        <w:adjustRightInd w:val="0"/>
        <w:spacing w:after="0" w:line="3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Федеральным законом от 26.12.2024 № 494-ФЗ «О внесении изменений в отдельные законодательные акты Российской Федерации»;</w:t>
      </w:r>
      <w:r w:rsidRPr="00176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591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8C19D6" w:rsidRPr="00176AEB" w:rsidRDefault="00AB7591" w:rsidP="008C19D6">
      <w:pPr>
        <w:autoSpaceDE w:val="0"/>
        <w:autoSpaceDN w:val="0"/>
        <w:adjustRightInd w:val="0"/>
        <w:spacing w:after="0" w:line="3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8C19D6" w:rsidRPr="00176AE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8C19D6">
        <w:rPr>
          <w:rFonts w:ascii="Times New Roman" w:hAnsi="Times New Roman" w:cs="Times New Roman"/>
          <w:sz w:val="28"/>
          <w:szCs w:val="28"/>
        </w:rPr>
        <w:t>;</w:t>
      </w:r>
    </w:p>
    <w:p w:rsidR="008C19D6" w:rsidRDefault="00AB7591" w:rsidP="008C19D6">
      <w:pPr>
        <w:autoSpaceDE w:val="0"/>
        <w:autoSpaceDN w:val="0"/>
        <w:adjustRightInd w:val="0"/>
        <w:spacing w:after="0" w:line="3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9D6" w:rsidRPr="00176AEB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8C19D6" w:rsidRPr="00176AEB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8C19D6">
        <w:rPr>
          <w:rFonts w:ascii="Times New Roman" w:hAnsi="Times New Roman" w:cs="Times New Roman"/>
          <w:sz w:val="28"/>
          <w:szCs w:val="28"/>
        </w:rPr>
        <w:t>;</w:t>
      </w:r>
    </w:p>
    <w:p w:rsidR="008C19D6" w:rsidRDefault="00AB7591" w:rsidP="008C19D6">
      <w:pPr>
        <w:autoSpaceDE w:val="0"/>
        <w:autoSpaceDN w:val="0"/>
        <w:adjustRightInd w:val="0"/>
        <w:spacing w:after="0" w:line="3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9D6">
        <w:rPr>
          <w:rFonts w:ascii="Times New Roman" w:hAnsi="Times New Roman" w:cs="Times New Roman"/>
          <w:sz w:val="28"/>
          <w:szCs w:val="28"/>
        </w:rPr>
        <w:t>-  областным законом Новгородской области от 24.12.2013 № 431-ОЗ    «О наделении органов местного самоуправления муниципальных районов, муниципальных округов, городского округа отдельными государственными полномочиями по обеспечению жильем детей-сирот и детей, оставшихся без попечения родителей, а также лиц из  числа детей-сирот и детей, оставшихся без попечения родителей»;</w:t>
      </w:r>
    </w:p>
    <w:p w:rsidR="008C19D6" w:rsidRPr="00176AEB" w:rsidRDefault="008C19D6" w:rsidP="008C19D6">
      <w:pPr>
        <w:autoSpaceDE w:val="0"/>
        <w:autoSpaceDN w:val="0"/>
        <w:adjustRightInd w:val="0"/>
        <w:spacing w:after="0" w:line="3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7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Новгородской области от 11 июля 2011 г. № 306  «Об утверждении порядков разработки и утверждения Административных регламентов  предоставления государственных услуг и проведения независимой экспертизы и экспертизы проектов  Административных регламентов предоставления государственных услуг»,</w:t>
      </w:r>
    </w:p>
    <w:p w:rsidR="008C19D6" w:rsidRPr="00176AEB" w:rsidRDefault="008C19D6" w:rsidP="008C19D6">
      <w:pPr>
        <w:autoSpaceDE w:val="0"/>
        <w:autoSpaceDN w:val="0"/>
        <w:adjustRightInd w:val="0"/>
        <w:spacing w:after="0" w:line="3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AEB">
        <w:rPr>
          <w:rFonts w:ascii="Times New Roman" w:hAnsi="Times New Roman" w:cs="Times New Roman"/>
          <w:bCs/>
          <w:sz w:val="28"/>
          <w:szCs w:val="28"/>
        </w:rPr>
        <w:t xml:space="preserve">По результатам первичной </w:t>
      </w:r>
      <w:proofErr w:type="spellStart"/>
      <w:r w:rsidRPr="00176AEB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176AEB">
        <w:rPr>
          <w:rFonts w:ascii="Times New Roman" w:hAnsi="Times New Roman" w:cs="Times New Roman"/>
          <w:bCs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176AEB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176AEB">
        <w:rPr>
          <w:rFonts w:ascii="Times New Roman" w:hAnsi="Times New Roman" w:cs="Times New Roman"/>
          <w:bCs/>
          <w:sz w:val="28"/>
          <w:szCs w:val="28"/>
        </w:rPr>
        <w:t xml:space="preserve">, проведенной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комитетом образования </w:t>
      </w:r>
      <w:r w:rsidRPr="00176AEB">
        <w:rPr>
          <w:rFonts w:ascii="Times New Roman" w:hAnsi="Times New Roman" w:cs="Times New Roman"/>
          <w:bCs/>
          <w:sz w:val="28"/>
          <w:szCs w:val="28"/>
        </w:rPr>
        <w:t>Администрации Окуловского муниципального района, положений, сопутствующих созданию условий для проведения коррупции, не выявлено.</w:t>
      </w:r>
    </w:p>
    <w:p w:rsidR="008C19D6" w:rsidRPr="00176AEB" w:rsidRDefault="008C19D6" w:rsidP="008C19D6">
      <w:pPr>
        <w:adjustRightInd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Pr="00176AEB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C19D6" w:rsidRPr="00F50DC2" w:rsidRDefault="008C19D6" w:rsidP="008C19D6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подлежащих признанию </w:t>
      </w:r>
      <w:proofErr w:type="gramStart"/>
      <w:r w:rsidRPr="00176AEB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76AEB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изменению, дополнению или принятию в связи с принятием проекта постановления</w:t>
      </w:r>
      <w:r w:rsidRPr="008C19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50DC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</w:r>
    </w:p>
    <w:p w:rsidR="008C19D6" w:rsidRPr="00176AEB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9D6" w:rsidRPr="00176AEB" w:rsidRDefault="008C19D6" w:rsidP="008C19D6">
      <w:pPr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AEB"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76AEB">
        <w:rPr>
          <w:rFonts w:ascii="Times New Roman" w:hAnsi="Times New Roman" w:cs="Times New Roman"/>
          <w:sz w:val="28"/>
          <w:szCs w:val="28"/>
        </w:rPr>
        <w:t xml:space="preserve">влечёт за собой признание утратившими силу, приостановление, дополнение или принятие иных нормативных правовых актов.  </w:t>
      </w:r>
    </w:p>
    <w:p w:rsidR="008C19D6" w:rsidRPr="00176AEB" w:rsidRDefault="008C19D6" w:rsidP="008C19D6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9D6" w:rsidRPr="00176AEB" w:rsidRDefault="008C19D6" w:rsidP="008C19D6">
      <w:pPr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AEB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:rsidR="008C19D6" w:rsidRPr="00F50DC2" w:rsidRDefault="008C19D6" w:rsidP="008C19D6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EB">
        <w:rPr>
          <w:rFonts w:ascii="Times New Roman" w:hAnsi="Times New Roman" w:cs="Times New Roman"/>
          <w:b/>
          <w:sz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50DC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</w:r>
    </w:p>
    <w:p w:rsidR="008C19D6" w:rsidRPr="00176AEB" w:rsidRDefault="008C19D6" w:rsidP="008C19D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D6" w:rsidRPr="00176AEB" w:rsidRDefault="008C19D6" w:rsidP="008C19D6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EB">
        <w:rPr>
          <w:rFonts w:ascii="Times New Roman" w:hAnsi="Times New Roman" w:cs="Times New Roman"/>
          <w:bCs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176AEB">
        <w:rPr>
          <w:rFonts w:ascii="Times New Roman" w:hAnsi="Times New Roman" w:cs="Times New Roman"/>
          <w:bCs/>
          <w:sz w:val="28"/>
          <w:szCs w:val="28"/>
        </w:rPr>
        <w:t>не потребует выделения денежных средств из бюджета Окуловского муниципального района.</w:t>
      </w:r>
    </w:p>
    <w:p w:rsidR="008C19D6" w:rsidRPr="00176AEB" w:rsidRDefault="008C19D6" w:rsidP="008C19D6">
      <w:pPr>
        <w:spacing w:after="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8C19D6" w:rsidRPr="00176AEB" w:rsidRDefault="008C19D6" w:rsidP="008C19D6">
      <w:pPr>
        <w:spacing w:after="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8C19D6" w:rsidRDefault="008C19D6" w:rsidP="008C19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</w:t>
      </w:r>
    </w:p>
    <w:p w:rsidR="008C19D6" w:rsidRDefault="008C19D6" w:rsidP="008C1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                                                                           Т.П. Афанасьева</w:t>
      </w:r>
    </w:p>
    <w:p w:rsidR="008C19D6" w:rsidRDefault="008C19D6" w:rsidP="008C1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8C1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9D6" w:rsidRDefault="008C19D6" w:rsidP="00C358C6">
      <w:pPr>
        <w:spacing w:after="0" w:line="240" w:lineRule="auto"/>
        <w:ind w:right="-284"/>
        <w:rPr>
          <w:sz w:val="28"/>
          <w:szCs w:val="28"/>
        </w:rPr>
      </w:pPr>
    </w:p>
    <w:p w:rsidR="008C19D6" w:rsidRPr="00F50DC2" w:rsidRDefault="008C19D6" w:rsidP="00C358C6">
      <w:pPr>
        <w:spacing w:after="0" w:line="240" w:lineRule="auto"/>
        <w:ind w:right="-284"/>
        <w:rPr>
          <w:sz w:val="28"/>
          <w:szCs w:val="28"/>
        </w:rPr>
      </w:pPr>
    </w:p>
    <w:sectPr w:rsidR="008C19D6" w:rsidRPr="00F50DC2" w:rsidSect="008B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5CC"/>
    <w:rsid w:val="002305CC"/>
    <w:rsid w:val="00252640"/>
    <w:rsid w:val="002B338D"/>
    <w:rsid w:val="00360455"/>
    <w:rsid w:val="0037404F"/>
    <w:rsid w:val="004170C4"/>
    <w:rsid w:val="005975E2"/>
    <w:rsid w:val="005C249B"/>
    <w:rsid w:val="007549E6"/>
    <w:rsid w:val="008530AC"/>
    <w:rsid w:val="008B0C31"/>
    <w:rsid w:val="008C19D6"/>
    <w:rsid w:val="00A240B1"/>
    <w:rsid w:val="00A7035D"/>
    <w:rsid w:val="00AB7591"/>
    <w:rsid w:val="00BD1EA4"/>
    <w:rsid w:val="00BE0CC7"/>
    <w:rsid w:val="00BF6F1E"/>
    <w:rsid w:val="00C358C6"/>
    <w:rsid w:val="00CE4272"/>
    <w:rsid w:val="00D46355"/>
    <w:rsid w:val="00DA5A40"/>
    <w:rsid w:val="00E87286"/>
    <w:rsid w:val="00F50DC2"/>
    <w:rsid w:val="00FA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2305CC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4">
    <w:name w:val="Body Text"/>
    <w:basedOn w:val="a"/>
    <w:link w:val="a5"/>
    <w:rsid w:val="005C24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C24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2025-05-26T12:41:00Z</cp:lastPrinted>
  <dcterms:created xsi:type="dcterms:W3CDTF">2025-05-26T08:48:00Z</dcterms:created>
  <dcterms:modified xsi:type="dcterms:W3CDTF">2025-05-27T07:04:00Z</dcterms:modified>
</cp:coreProperties>
</file>