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80" w:rsidRDefault="00254380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</w:p>
    <w:p w:rsidR="003F46A7" w:rsidRDefault="00B25C80" w:rsidP="00B25C80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Докладов, содержащих результаты обобщения правоприменительной практики по муниципальному контролю, осуществляемому Администрацией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</w:t>
      </w:r>
      <w:r w:rsidR="007915A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го</w:t>
      </w:r>
      <w:proofErr w:type="spellEnd"/>
      <w:r w:rsidR="007915A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Default="00DD5506" w:rsidP="00DD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0D">
        <w:rPr>
          <w:rFonts w:ascii="Times New Roman" w:hAnsi="Times New Roman" w:cs="Times New Roman"/>
          <w:sz w:val="28"/>
          <w:szCs w:val="28"/>
          <w:lang w:eastAsia="ru-RU"/>
        </w:rPr>
        <w:t>В соответствии в соответствии со статьей 4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31 июля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765E56">
        <w:rPr>
          <w:rFonts w:ascii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E56">
        <w:rPr>
          <w:rFonts w:ascii="Times New Roman" w:hAnsi="Times New Roman" w:cs="Times New Roman"/>
          <w:sz w:val="28"/>
          <w:szCs w:val="28"/>
          <w:lang w:eastAsia="ru-RU"/>
        </w:rPr>
        <w:t>мая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AF2B8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ммуникационной сети «Интернет» в разделе «Про</w:t>
      </w:r>
      <w:r w:rsidR="00040DBF">
        <w:rPr>
          <w:rFonts w:ascii="Times New Roman" w:hAnsi="Times New Roman" w:cs="Times New Roman"/>
          <w:sz w:val="28"/>
          <w:szCs w:val="28"/>
          <w:lang w:eastAsia="ru-RU"/>
        </w:rPr>
        <w:t xml:space="preserve">екты постановлений» </w:t>
      </w:r>
      <w:r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докладов, содержащих результаты обобщения правоприменительной практики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(далее – Доклады):</w:t>
      </w:r>
    </w:p>
    <w:p w:rsidR="00DD5506" w:rsidRDefault="00DD5506" w:rsidP="00DD55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«Доклад, содержащий результаты обобщения правоприменительной практики по муниципальному земельному контролю,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</w:t>
      </w:r>
      <w:r w:rsidR="00B25C80">
        <w:rPr>
          <w:rFonts w:ascii="Times New Roman" w:hAnsi="Times New Roman"/>
          <w:sz w:val="28"/>
          <w:szCs w:val="28"/>
        </w:rPr>
        <w:t>иципального района за 202</w:t>
      </w:r>
      <w:r w:rsidR="00522D37">
        <w:rPr>
          <w:rFonts w:ascii="Times New Roman" w:hAnsi="Times New Roman"/>
          <w:sz w:val="28"/>
          <w:szCs w:val="28"/>
        </w:rPr>
        <w:t>4</w:t>
      </w:r>
      <w:r w:rsidR="00B25C80">
        <w:rPr>
          <w:rFonts w:ascii="Times New Roman" w:hAnsi="Times New Roman"/>
          <w:sz w:val="28"/>
          <w:szCs w:val="28"/>
        </w:rPr>
        <w:t xml:space="preserve"> год».</w:t>
      </w:r>
    </w:p>
    <w:p w:rsidR="00DD5506" w:rsidRDefault="00DD5506" w:rsidP="00DD55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«Доклад, содержащий результаты обобщения правоприменительной практики по муниципальному жилищному контролю,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 w:rsidR="00522D37">
        <w:rPr>
          <w:rFonts w:ascii="Times New Roman" w:hAnsi="Times New Roman"/>
          <w:sz w:val="28"/>
          <w:szCs w:val="28"/>
        </w:rPr>
        <w:t>за 2024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="00B25C80">
        <w:rPr>
          <w:rFonts w:ascii="Times New Roman" w:hAnsi="Times New Roman"/>
          <w:sz w:val="28"/>
          <w:szCs w:val="28"/>
        </w:rPr>
        <w:t>.</w:t>
      </w:r>
    </w:p>
    <w:p w:rsidR="00DD5506" w:rsidRDefault="00DD5506" w:rsidP="00DD55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«Доклад, содержащий результаты обобщения правоприменительной практики по муниципальному контролю в сфере благоустройства,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 w:rsidR="00522D37">
        <w:rPr>
          <w:rFonts w:ascii="Times New Roman" w:hAnsi="Times New Roman"/>
          <w:sz w:val="28"/>
          <w:szCs w:val="28"/>
        </w:rPr>
        <w:t>за 2024</w:t>
      </w:r>
      <w:r w:rsidR="00B25C80">
        <w:rPr>
          <w:rFonts w:ascii="Times New Roman" w:hAnsi="Times New Roman"/>
          <w:sz w:val="28"/>
          <w:szCs w:val="28"/>
        </w:rPr>
        <w:t xml:space="preserve"> год».</w:t>
      </w:r>
    </w:p>
    <w:p w:rsidR="00DD5506" w:rsidRDefault="00DD5506" w:rsidP="00DD55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«Доклад, содержащий результаты обобщения правоприменительной практики по муниципальному контролю </w:t>
      </w:r>
      <w:r w:rsidRPr="00E05A5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sz w:val="28"/>
          <w:szCs w:val="28"/>
        </w:rPr>
        <w:t xml:space="preserve">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 w:rsidR="00522D37">
        <w:rPr>
          <w:rFonts w:ascii="Times New Roman" w:hAnsi="Times New Roman"/>
          <w:sz w:val="28"/>
          <w:szCs w:val="28"/>
        </w:rPr>
        <w:t>за 2024</w:t>
      </w:r>
      <w:r w:rsidR="00B25C80">
        <w:rPr>
          <w:rFonts w:ascii="Times New Roman" w:hAnsi="Times New Roman"/>
          <w:sz w:val="28"/>
          <w:szCs w:val="28"/>
        </w:rPr>
        <w:t xml:space="preserve"> год».</w:t>
      </w:r>
    </w:p>
    <w:p w:rsidR="007915A2" w:rsidRPr="007915A2" w:rsidRDefault="007915A2" w:rsidP="007915A2">
      <w:pPr>
        <w:widowControl w:val="0"/>
        <w:shd w:val="clear" w:color="auto" w:fill="FFFFFF"/>
        <w:tabs>
          <w:tab w:val="left" w:pos="1344"/>
          <w:tab w:val="left" w:pos="3245"/>
        </w:tabs>
        <w:autoSpaceDE w:val="0"/>
        <w:autoSpaceDN w:val="0"/>
        <w:adjustRightInd w:val="0"/>
        <w:spacing w:before="5" w:after="667" w:line="336" w:lineRule="exact"/>
        <w:ind w:firstLine="6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5</w:t>
      </w:r>
      <w:r w:rsidRPr="007915A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.</w:t>
      </w:r>
      <w:r w:rsidRPr="0079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15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Свод замечаний и предложений по результатам общественного</w:t>
      </w:r>
      <w:r w:rsidRPr="007915A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br/>
      </w:r>
      <w:r w:rsidRPr="007915A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2520"/>
        <w:gridCol w:w="3523"/>
      </w:tblGrid>
      <w:tr w:rsidR="007915A2" w:rsidRPr="007915A2" w:rsidTr="007915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915A2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п</w:t>
            </w:r>
            <w:proofErr w:type="gramEnd"/>
            <w:r w:rsidRPr="007915A2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2" w:rsidRPr="007915A2" w:rsidRDefault="007915A2" w:rsidP="0079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802" w:hanging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ru-RU"/>
              </w:rPr>
              <w:t xml:space="preserve">Замечание и (или) </w:t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      предложение</w:t>
            </w:r>
          </w:p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2" w:rsidRPr="007915A2" w:rsidRDefault="007915A2" w:rsidP="0079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5A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Автор (участник</w:t>
            </w:r>
            <w:proofErr w:type="gramEnd"/>
          </w:p>
          <w:p w:rsidR="007915A2" w:rsidRPr="007915A2" w:rsidRDefault="007915A2" w:rsidP="0079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общественного</w:t>
            </w:r>
          </w:p>
          <w:p w:rsidR="007915A2" w:rsidRPr="007915A2" w:rsidRDefault="007915A2" w:rsidP="007915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обсуждения)</w:t>
            </w:r>
          </w:p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Комментарий (позиция)</w:t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br/>
              <w:t>разработчика</w:t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документа</w:t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стратегического</w:t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br/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u w:val="single"/>
                <w:lang w:eastAsia="ru-RU"/>
              </w:rPr>
              <w:t>планирования</w:t>
            </w:r>
          </w:p>
        </w:tc>
      </w:tr>
      <w:tr w:rsidR="007915A2" w:rsidRPr="007915A2" w:rsidTr="007915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Замечаний и </w:t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предложений не </w:t>
            </w:r>
            <w:r w:rsidRPr="007915A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поступило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5A2" w:rsidRPr="007915A2" w:rsidRDefault="007915A2" w:rsidP="0079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915A2" w:rsidRPr="007915A2" w:rsidRDefault="007915A2" w:rsidP="00791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5A2" w:rsidRPr="007915A2" w:rsidRDefault="007915A2" w:rsidP="00791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5A2" w:rsidRDefault="007915A2" w:rsidP="00DD550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проводилось с </w:t>
      </w:r>
      <w:r w:rsidR="00765E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5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65E5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2025</w:t>
      </w:r>
      <w:r w:rsidRPr="0025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Предложения и замечания по общественному обсуждению вышеперечисленных проектов </w:t>
      </w:r>
      <w:r w:rsidR="00DD5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Докладов</w:t>
      </w:r>
      <w:r w:rsidRPr="0025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поступали.</w:t>
      </w: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контроля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Е.В.Ляличева</w:t>
      </w:r>
      <w:proofErr w:type="spellEnd"/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2" w:rsidRPr="00D52452" w:rsidRDefault="007915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мая 2025 года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40DBF"/>
    <w:rsid w:val="00056325"/>
    <w:rsid w:val="00060F22"/>
    <w:rsid w:val="00080C7D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506BBC"/>
    <w:rsid w:val="00522D37"/>
    <w:rsid w:val="00534660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65E56"/>
    <w:rsid w:val="00777A81"/>
    <w:rsid w:val="007864A2"/>
    <w:rsid w:val="007915A2"/>
    <w:rsid w:val="007A2719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27DB-702A-4FEF-B205-62C917B3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14</cp:revision>
  <cp:lastPrinted>2025-05-26T07:33:00Z</cp:lastPrinted>
  <dcterms:created xsi:type="dcterms:W3CDTF">2020-09-24T12:22:00Z</dcterms:created>
  <dcterms:modified xsi:type="dcterms:W3CDTF">2025-05-26T07:34:00Z</dcterms:modified>
</cp:coreProperties>
</file>