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60" w:type="dxa"/>
        <w:tblInd w:w="93" w:type="dxa"/>
        <w:tblLook w:val="04A0" w:firstRow="1" w:lastRow="0" w:firstColumn="1" w:lastColumn="0" w:noHBand="0" w:noVBand="1"/>
      </w:tblPr>
      <w:tblGrid>
        <w:gridCol w:w="4028"/>
        <w:gridCol w:w="1649"/>
        <w:gridCol w:w="599"/>
        <w:gridCol w:w="599"/>
        <w:gridCol w:w="878"/>
        <w:gridCol w:w="1128"/>
        <w:gridCol w:w="675"/>
        <w:gridCol w:w="1128"/>
        <w:gridCol w:w="675"/>
        <w:gridCol w:w="1128"/>
        <w:gridCol w:w="675"/>
      </w:tblGrid>
      <w:tr w:rsidR="009309BD" w:rsidRPr="009309BD" w:rsidTr="009309BD">
        <w:trPr>
          <w:trHeight w:val="390"/>
        </w:trPr>
        <w:tc>
          <w:tcPr>
            <w:tcW w:w="12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Прогноз социально-экономического развития Окуловского муниципального района на 2022 год и на плановый период 2023 и 2024 годов </w:t>
            </w:r>
          </w:p>
        </w:tc>
      </w:tr>
      <w:tr w:rsidR="009309BD" w:rsidRPr="009309BD" w:rsidTr="009309BD">
        <w:trPr>
          <w:trHeight w:val="12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отчет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отчет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оценка показателя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прогноз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Единица измерения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2024</w:t>
            </w:r>
          </w:p>
        </w:tc>
      </w:tr>
      <w:tr w:rsidR="009309BD" w:rsidRPr="009309BD" w:rsidTr="009309BD">
        <w:trPr>
          <w:trHeight w:val="240"/>
        </w:trPr>
        <w:tc>
          <w:tcPr>
            <w:tcW w:w="4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</w:t>
            </w:r>
          </w:p>
        </w:tc>
      </w:tr>
      <w:tr w:rsidR="009309BD" w:rsidRPr="009309BD" w:rsidTr="009309BD">
        <w:trPr>
          <w:trHeight w:val="24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  <w:bookmarkStart w:id="0" w:name="_GoBack"/>
        <w:bookmarkEnd w:id="0"/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Население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18,3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трудоспособного возраста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9,3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старше трудоспособного возраста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5,9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лет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72,3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72,5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72,5</w:t>
            </w:r>
          </w:p>
        </w:tc>
      </w:tr>
      <w:tr w:rsidR="009309BD" w:rsidRPr="009309BD" w:rsidTr="009309BD">
        <w:trPr>
          <w:trHeight w:val="84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Общий коэффициент рождаемости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родившихся живыми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на 1000 человек населения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10,7</w:t>
            </w:r>
          </w:p>
        </w:tc>
      </w:tr>
      <w:tr w:rsidR="009309BD" w:rsidRPr="009309BD" w:rsidTr="009309BD">
        <w:trPr>
          <w:trHeight w:val="24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Суммарный коэффициент рождаемости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детей на 1 женщину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Общий коэффициент смертности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умерших на 1000 человек населения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24,5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 1000 человек населения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-14,9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-18,5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-14,5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-12,5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-12,0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Миграционный прирост (убыль)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Валовой региональный продукт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Валовой региональный продукт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9 525,0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9 616,0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9 760,2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9 955,4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10 004,2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10 204,3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10 254,3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10 459,4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10 510,7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валового регионального продукта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%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предыдущему году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объема валового регионального продукта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%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предыдущему году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Промышленное производство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12 444,4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12 352,2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13 587,4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14 266,8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14 674,4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14 980,1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16 141,9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15 729,1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17 756,0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промышленного производства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97,4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110,0</w:t>
            </w:r>
          </w:p>
        </w:tc>
      </w:tr>
      <w:tr w:rsidR="009309BD" w:rsidRPr="009309BD" w:rsidTr="009309BD">
        <w:trPr>
          <w:trHeight w:val="36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Индексы производства по видам экономической деятельности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Добыча полезных ископаемых (раздел B)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Добыча угля (05)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сырой нефти и природного газа (06)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металлических руд (07)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прочих полезных ископаемых (08)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Предоставление услуг в области добычи полезных ископаемых (09)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Обрабатывающие производства (раздел C)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106,7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пищевых продуктов (10)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напитков (11)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табачных изделий (12)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текстильных изделий (13)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одежды (14)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кожи и изделий из кожи (15)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19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бумаги и бумажных изделий (17)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Деятельность полиграфическая и копирование носителей информации (18)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кокса и нефтепродуктов (19)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химических веществ и химических продуктов (20)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резиновых и пластмассовых изделий (22)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прочей неметаллической минеральной продукции (23)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металлургическое (24)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компьютеров, электронных и оптических изделий (26)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электрического оборудования (27)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автотранспортных средств, прицепов и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полуприцепов (29)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прочих транспортных средств и оборудования (30)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мебели (31)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Производство прочих готовых изделий (32)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Ремонт и монтаж машин и оборудования (33)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Обеспечение электрической энергией, газом и паром;</w:t>
            </w: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 w:type="page"/>
              <w:t>кондиционирование воздуха (раздел D)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94,4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103,2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Потребление электроэнергии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кВт.ч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42,2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44,2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руб./</w:t>
            </w: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.к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Вт.ч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</w:t>
            </w:r>
          </w:p>
        </w:tc>
      </w:tr>
      <w:tr w:rsidR="009309BD" w:rsidRPr="009309BD" w:rsidTr="009309BD">
        <w:trPr>
          <w:trHeight w:val="619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 период с начала года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к соотв. периоду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предыдущего года, 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195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Сельское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9309BD" w:rsidRPr="009309BD" w:rsidRDefault="009309BD" w:rsidP="00930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сельского хозяйства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215,7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215,7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217,3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218,5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91,3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100,6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растениеводства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134,1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109,1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100,6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90,2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100,2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животноводства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113,7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109,2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88,7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100,9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Строительство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525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в ценах соответствующих лет;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224,6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2,6 р.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по виду деятельности "Строительство"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Ввод в действие жилых домов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кв. м общей площади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Торговля и услуги населению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потребительских цен на товары и услуги, на конец года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декабрю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предыдущего года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Индекс потребительских цен на товары и услуги, в среднем за год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Оборот розничной торговли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платных услуг населению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117,7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105,3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объема платных услуг населению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104,1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Внешнеэкономическая деятельность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товаров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долл. США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Импорт товаров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долл. США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Страны дальнего зарубежья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товаров - всего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долл. США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ТЭК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долл. США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Импорт товаров - всего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долл. США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Государства - участники СНГ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товаров - всего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долл. США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Импорт товаров - всего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долл. США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Малое и среднее предпринимательство, включая </w:t>
            </w:r>
            <w:proofErr w:type="spellStart"/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микропредприятия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(на конец года)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единиц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145</w:t>
            </w:r>
          </w:p>
        </w:tc>
      </w:tr>
      <w:tr w:rsidR="009309BD" w:rsidRPr="009309BD" w:rsidTr="009309BD">
        <w:trPr>
          <w:trHeight w:val="619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микропредприятия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) (без внешних совместителей)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1,36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млрд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Инвестиции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Инвестиции в основной капитал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1724,2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918,8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920,0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1063,0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51,7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104,7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инвестиций в основной капитал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104,7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7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Инвестиции в основной капитал по источникам</w:t>
            </w: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Собственные средства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397,8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653,9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839,3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839,3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963,0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Привлеченные средства, из них: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1 326,5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264,8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258,1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128,7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кредиты банков, в том числе: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кредиты иностранных банков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заемные средства других организаций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бюджетные средства, в том числе: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78,7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федеральный бюджет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из местных бюджетов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прочие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111,7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Доходы консолидированного бюджета субъекта</w:t>
            </w: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Российской Федерации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823,7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978,3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938,2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593,2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593,2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580,5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580,5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593,0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Налоговые и неналоговые доходы, всего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298,8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380,6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336,3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335,1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348,3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348,3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360,1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278,5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354,4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332,9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345,1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345,1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прибыль организаций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доходы физических лиц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203,6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279,7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236,8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246,5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246,5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добычу полезных ископаемых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акцизы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21,4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48,8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48,8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имущество физических лиц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4,8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имущество организаций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игорный бизнес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транспортный налог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земельный налог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18,7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Неналоговые доходы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15,1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524,9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255,2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255,2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242,1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242,1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242,1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субсидии из федерального бюджета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5,2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субвенции из федерального бюджета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12,6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Расходы консолидированного бюджета субъекта</w:t>
            </w: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Российской Федерации всего, в том числе по направлениям: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755,1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1 003,8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1 038,6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648,1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648,1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627,4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627,4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644,4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644,4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93,8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96,4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оборона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70,6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135,7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56,3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56,3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58,2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58,2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97,6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229,7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78,5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78,5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охрана окружающей среды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образование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375,4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411,1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266,6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262,9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273,4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273,4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культура, кинематография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88,9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74,3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здравоохранение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44,2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32,6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физическая культура и спорт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18,1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средства массовой информации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4,5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Дефици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т(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-), профицит(+) консолидированного бюджета субъекта Российской Федерации, млн рублей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68,6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-25,5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-100,4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-54,9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-54,9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-46,9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-46,9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-51,4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-51,4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Государственный долг субъекта Российской Федерации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Муниципальный долг муниципальных образований, входящих в состав субъекта Российской Федерации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92,7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77,3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Бюджет Окуловского городского поселения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Доходы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доходы физических лиц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17 529,3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19 603,3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19 270,0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19 848,1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19 848,1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20 522,9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20 522,9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21 366,4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21 366,4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Акцизы по подакцизным товарам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4 908,4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4 468,2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4 750,0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5 216,1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5 216,1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5 226,1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5 226,1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5 334,5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5 334,5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имущество физических лиц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2 406,4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2 321,7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2 521,3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2 503,3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2 503,3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2 493,3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2 493,3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2 483,8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2 483,8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5 605,0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5 372,8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4 888,0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4 911,0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4 911,0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4 947,0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4 947,0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4 995,0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4 995,0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3 469,3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3 535,0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4 008,0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4 028,0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4 028,0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4 057,0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4 057,0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4 096,0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4 096,0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Единый сельскохозяйственный налог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5,0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Доходы, получаемые в виде арендной платы за земельные участки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2 160,5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1 710,1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1 374,4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1 425,0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1 425,0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1 355,0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1 355,0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1 290,0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1 290,0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Доходы от сдачи в аренду имущества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281,4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281,3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218,0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Доходы от реализации иного имущества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Доходы от продажи  земельных участков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397,3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1 201,4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Штрафы, санкции, возмещение ущерба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95,9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Доходы от компенсации затрат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364,5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Прочие неналоговые доходы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ИТОГО СОБСТВЕННЫХ ДОХОДОВ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36 861,6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38 594,6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38 194,5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38 529,5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38 529,5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39 174,3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39 174,3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40 118,7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40 118,7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БЕЗВОЗМЕЗДНЫЕ  ПОСТУПЛЕНИЯ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113 569,6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192 662,1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114 867,6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32 471,6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32 471,6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3 939,0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3 939,0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3 939,0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3 939,0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 Дотации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10 250,0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Субсидии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113 408,3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181 671,1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89 281,5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32 471,6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32 471,6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3 939,0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3 939,0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3 939,0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3 939,0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 Субвенции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Иные межбюджетные трансферты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741,0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24 579,3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БЕЗВОЗМЕЗДНЫЕ  ПОСТУПЛЕНИЯ ОТ НЕГОСУДАРСТВЕННЫХ ОРГАНИЗАЦИЙ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1 006,8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 xml:space="preserve">Возврат </w:t>
            </w: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остаков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субсидий, субвенций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-1 226,9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-86,4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84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ИТОГО ДОХОДОВ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150 431,2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230 029,8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152 975,7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71 001,1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71 001,1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43 113,3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43 113,3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44 057,7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44 057,7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-79 988,1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41 998,1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32 685,0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ВСЕГО ДОХОДОВ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70 443,1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272 027,9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185 660,7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71 001,1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71 001,1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43 113,3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43 113,3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44 057,7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44 057,7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Расходы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2 834,0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6 482,6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5 756,4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3 503,8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3 503,8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3 310,0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3 310,0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3 350,0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3 350,0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84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261,9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288,4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323,8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Резервные фонды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617,4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Другие 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2 572,1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5 576,8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5 475,6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3 030,0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3 030,0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3 160,0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3 160,0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3 200,0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3 200,0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541,6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471,8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2 080,5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1 750,0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1 750,0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2 050,0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2 050,0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2 050,0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2 050,0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Гражданская оборона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600,0</w:t>
            </w:r>
          </w:p>
        </w:tc>
      </w:tr>
      <w:tr w:rsidR="009309BD" w:rsidRPr="009309BD" w:rsidTr="009309BD">
        <w:trPr>
          <w:trHeight w:val="6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189,9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250,0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351,7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394,2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1 480,5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1 200,0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1 200,0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1 200,0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21 431,3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81 807,6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25 766,7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13 892,2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13 892,2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9 625,1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9 625,1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9 733,5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9 733,5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Транспорт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Дорожное хозяйство (дорожные фонды)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21 276,8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81 534,2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25 571,7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13 432,2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13 432,2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9 165,1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9 165,1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9 273,5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9 273,5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273,4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Жилищн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о-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54 666,5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182 813,6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151 682,1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54 101,6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54 101,6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26 650,0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26 650,0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26 449,2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26 449,2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Жилищное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30 301,7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155 698,6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100 249,8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27 271,0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27 271,0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6 000,0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6 000,0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5 799,2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5 799,2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3 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368,0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 xml:space="preserve">6 </w:t>
            </w: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124,9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7 859,8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3 250,0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3 250,0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4 250,0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4 250,0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4 250,0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4 250,0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20 996,8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20 990,1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43 572,5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23 580,6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23 580,6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16 400,0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16 400,0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16 400,0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16 400,0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Культура, кинематография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287,6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Физическая культура и спорт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165,0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Условно утвержденные расходы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1 103,2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1 103,2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2 100,0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2 100,0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  ВСЕГО РАСХОДОВ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79 988,1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272 027,9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185 660,7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73 622,6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73 622,6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43 113,3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43 113,3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44 057,7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44 057,7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     Дефици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т(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-), профицит (+)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spell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.р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уб</w:t>
            </w:r>
            <w:proofErr w:type="spell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70 443,1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-41 998,1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-32 685,0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-2 621,5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-2 621,5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Денежные доходы населения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</w:tr>
      <w:tr w:rsidR="009309BD" w:rsidRPr="009309BD" w:rsidTr="009309BD">
        <w:trPr>
          <w:trHeight w:val="619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10 673,0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11 352,0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11 408,0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11 978,4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12 033,1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12 577,3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12 755,1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13 206,2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13 520,4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трудоспособного населения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11 618,0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12 346,0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12 378,0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12 996,9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13 086,8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13 646,7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13 872,0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14 329,1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14 704,3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пенсионеров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8 883,0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9 420,0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9 447,0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9 919,4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9 985,2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10 415,3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10 584,3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10 936,1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11 219,4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детей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10 426,0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11 189,0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11 380,0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11 949,0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11 860,3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12 546,5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12 572,0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13 173,8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13 326,3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Численность населения с денежными доходами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Труд и занятость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рабочей силы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14,9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13,7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9,3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иностранные трудовые мигранты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39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11,4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6,9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4,4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Численность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занятых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в экономике – всего, в том числе по разделам ОКВЭД: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9,4</w:t>
            </w:r>
          </w:p>
        </w:tc>
      </w:tr>
      <w:tr w:rsidR="009309BD" w:rsidRPr="009309BD" w:rsidTr="009309BD">
        <w:trPr>
          <w:trHeight w:val="33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25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полезных ископаемых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обрабатывающие производства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1,9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</w:p>
        </w:tc>
      </w:tr>
      <w:tr w:rsidR="009309BD" w:rsidRPr="009309BD" w:rsidTr="009309BD">
        <w:trPr>
          <w:trHeight w:val="5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строительство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транспортировка и хранение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</w:tr>
      <w:tr w:rsidR="009309BD" w:rsidRPr="009309BD" w:rsidTr="009309BD">
        <w:trPr>
          <w:trHeight w:val="285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финансовая и страховая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образование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</w:tr>
      <w:tr w:rsidR="009309BD" w:rsidRPr="009309BD" w:rsidTr="009309BD">
        <w:trPr>
          <w:trHeight w:val="195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0,6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в трудоспособном возрасте, не занятого в экономике – всего, в том числе: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34 328,0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37 168,7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39 770,5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41 759,0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42 554,4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43 847,0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45 533,3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46 039,3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48 720,6</w:t>
            </w:r>
          </w:p>
        </w:tc>
      </w:tr>
      <w:tr w:rsidR="009309BD" w:rsidRPr="009309BD" w:rsidTr="009309BD">
        <w:trPr>
          <w:trHeight w:val="42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112,8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107,0</w:t>
            </w:r>
          </w:p>
        </w:tc>
      </w:tr>
      <w:tr w:rsidR="009309BD" w:rsidRPr="009309BD" w:rsidTr="009309BD">
        <w:trPr>
          <w:trHeight w:val="87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84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Реальная заработная плата работников организаций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производительности труда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%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предыдущему году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Уровень безработицы (по методологии МОТ)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раб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иле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0,28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Общая численность безработных (по методологии МОТ)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н/д</w:t>
            </w:r>
          </w:p>
        </w:tc>
      </w:tr>
      <w:tr w:rsidR="009309BD" w:rsidRPr="009309BD" w:rsidTr="009309BD">
        <w:trPr>
          <w:trHeight w:val="555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0,04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2 395,7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2 544,2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2640,0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2 720,0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2 720,0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2 812,0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2 812,0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2 928,0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2 928,0</w:t>
            </w:r>
          </w:p>
        </w:tc>
      </w:tr>
      <w:tr w:rsidR="009309BD" w:rsidRPr="009309BD" w:rsidTr="009309BD">
        <w:trPr>
          <w:trHeight w:val="210"/>
        </w:trPr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309B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104,1</w:t>
            </w:r>
          </w:p>
        </w:tc>
      </w:tr>
      <w:tr w:rsidR="009309BD" w:rsidRPr="009309BD" w:rsidTr="009309BD">
        <w:trPr>
          <w:trHeight w:val="435"/>
        </w:trPr>
        <w:tc>
          <w:tcPr>
            <w:tcW w:w="125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09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09BD" w:rsidRPr="009309BD" w:rsidTr="009309BD">
        <w:trPr>
          <w:trHeight w:val="70"/>
        </w:trPr>
        <w:tc>
          <w:tcPr>
            <w:tcW w:w="12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9BD" w:rsidRPr="009309BD" w:rsidRDefault="009309BD" w:rsidP="0093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21E46" w:rsidRDefault="00121E46"/>
    <w:sectPr w:rsidR="00121E46" w:rsidSect="009309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C7"/>
    <w:rsid w:val="00121E46"/>
    <w:rsid w:val="00345EC7"/>
    <w:rsid w:val="0093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09BD"/>
  </w:style>
  <w:style w:type="character" w:styleId="a3">
    <w:name w:val="Hyperlink"/>
    <w:basedOn w:val="a0"/>
    <w:uiPriority w:val="99"/>
    <w:semiHidden/>
    <w:unhideWhenUsed/>
    <w:rsid w:val="009309B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309BD"/>
    <w:rPr>
      <w:color w:val="954F72"/>
      <w:u w:val="single"/>
    </w:rPr>
  </w:style>
  <w:style w:type="paragraph" w:customStyle="1" w:styleId="xl65">
    <w:name w:val="xl65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69">
    <w:name w:val="xl69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0">
    <w:name w:val="xl70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3">
    <w:name w:val="xl73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4">
    <w:name w:val="xl74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5">
    <w:name w:val="xl75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76">
    <w:name w:val="xl76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77">
    <w:name w:val="xl77"/>
    <w:basedOn w:val="a"/>
    <w:rsid w:val="009309B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8">
    <w:name w:val="xl78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0">
    <w:name w:val="xl80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2">
    <w:name w:val="xl82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4">
    <w:name w:val="xl84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5">
    <w:name w:val="xl85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86">
    <w:name w:val="xl86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7">
    <w:name w:val="xl87"/>
    <w:basedOn w:val="a"/>
    <w:rsid w:val="009309BD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9">
    <w:name w:val="xl89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1">
    <w:name w:val="xl91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3"/>
      <w:szCs w:val="13"/>
      <w:lang w:eastAsia="ru-RU"/>
    </w:rPr>
  </w:style>
  <w:style w:type="paragraph" w:customStyle="1" w:styleId="xl92">
    <w:name w:val="xl92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3">
    <w:name w:val="xl93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4">
    <w:name w:val="xl94"/>
    <w:basedOn w:val="a"/>
    <w:rsid w:val="00930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5">
    <w:name w:val="xl95"/>
    <w:basedOn w:val="a"/>
    <w:rsid w:val="00930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6">
    <w:name w:val="xl96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7">
    <w:name w:val="xl97"/>
    <w:basedOn w:val="a"/>
    <w:rsid w:val="009309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8">
    <w:name w:val="xl98"/>
    <w:basedOn w:val="a"/>
    <w:rsid w:val="009309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9">
    <w:name w:val="xl99"/>
    <w:basedOn w:val="a"/>
    <w:rsid w:val="009309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100">
    <w:name w:val="xl100"/>
    <w:basedOn w:val="a"/>
    <w:rsid w:val="009309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101">
    <w:name w:val="xl101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2">
    <w:name w:val="xl102"/>
    <w:basedOn w:val="a"/>
    <w:rsid w:val="009309B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3">
    <w:name w:val="xl103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4">
    <w:name w:val="xl104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5">
    <w:name w:val="xl105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8">
    <w:name w:val="xl108"/>
    <w:basedOn w:val="a"/>
    <w:rsid w:val="009309B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9">
    <w:name w:val="xl109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10">
    <w:name w:val="xl110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11">
    <w:name w:val="xl111"/>
    <w:basedOn w:val="a"/>
    <w:rsid w:val="00930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112">
    <w:name w:val="xl112"/>
    <w:basedOn w:val="a"/>
    <w:rsid w:val="009309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309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309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309B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116">
    <w:name w:val="xl116"/>
    <w:basedOn w:val="a"/>
    <w:rsid w:val="009309B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09BD"/>
  </w:style>
  <w:style w:type="character" w:styleId="a3">
    <w:name w:val="Hyperlink"/>
    <w:basedOn w:val="a0"/>
    <w:uiPriority w:val="99"/>
    <w:semiHidden/>
    <w:unhideWhenUsed/>
    <w:rsid w:val="009309B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309BD"/>
    <w:rPr>
      <w:color w:val="954F72"/>
      <w:u w:val="single"/>
    </w:rPr>
  </w:style>
  <w:style w:type="paragraph" w:customStyle="1" w:styleId="xl65">
    <w:name w:val="xl65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69">
    <w:name w:val="xl69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0">
    <w:name w:val="xl70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3">
    <w:name w:val="xl73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4">
    <w:name w:val="xl74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5">
    <w:name w:val="xl75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76">
    <w:name w:val="xl76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77">
    <w:name w:val="xl77"/>
    <w:basedOn w:val="a"/>
    <w:rsid w:val="009309B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8">
    <w:name w:val="xl78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0">
    <w:name w:val="xl80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2">
    <w:name w:val="xl82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4">
    <w:name w:val="xl84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5">
    <w:name w:val="xl85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86">
    <w:name w:val="xl86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7">
    <w:name w:val="xl87"/>
    <w:basedOn w:val="a"/>
    <w:rsid w:val="009309BD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9">
    <w:name w:val="xl89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1">
    <w:name w:val="xl91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3"/>
      <w:szCs w:val="13"/>
      <w:lang w:eastAsia="ru-RU"/>
    </w:rPr>
  </w:style>
  <w:style w:type="paragraph" w:customStyle="1" w:styleId="xl92">
    <w:name w:val="xl92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3">
    <w:name w:val="xl93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4">
    <w:name w:val="xl94"/>
    <w:basedOn w:val="a"/>
    <w:rsid w:val="00930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5">
    <w:name w:val="xl95"/>
    <w:basedOn w:val="a"/>
    <w:rsid w:val="00930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6">
    <w:name w:val="xl96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7">
    <w:name w:val="xl97"/>
    <w:basedOn w:val="a"/>
    <w:rsid w:val="009309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8">
    <w:name w:val="xl98"/>
    <w:basedOn w:val="a"/>
    <w:rsid w:val="009309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9">
    <w:name w:val="xl99"/>
    <w:basedOn w:val="a"/>
    <w:rsid w:val="009309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100">
    <w:name w:val="xl100"/>
    <w:basedOn w:val="a"/>
    <w:rsid w:val="009309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101">
    <w:name w:val="xl101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2">
    <w:name w:val="xl102"/>
    <w:basedOn w:val="a"/>
    <w:rsid w:val="009309B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3">
    <w:name w:val="xl103"/>
    <w:basedOn w:val="a"/>
    <w:rsid w:val="0093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4">
    <w:name w:val="xl104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5">
    <w:name w:val="xl105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8">
    <w:name w:val="xl108"/>
    <w:basedOn w:val="a"/>
    <w:rsid w:val="009309B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9">
    <w:name w:val="xl109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10">
    <w:name w:val="xl110"/>
    <w:basedOn w:val="a"/>
    <w:rsid w:val="00930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11">
    <w:name w:val="xl111"/>
    <w:basedOn w:val="a"/>
    <w:rsid w:val="00930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112">
    <w:name w:val="xl112"/>
    <w:basedOn w:val="a"/>
    <w:rsid w:val="009309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309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309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309B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116">
    <w:name w:val="xl116"/>
    <w:basedOn w:val="a"/>
    <w:rsid w:val="009309B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930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4048</Words>
  <Characters>23078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Будайханова</dc:creator>
  <cp:keywords/>
  <dc:description/>
  <cp:lastModifiedBy>Екатерина Будайханова</cp:lastModifiedBy>
  <cp:revision>2</cp:revision>
  <dcterms:created xsi:type="dcterms:W3CDTF">2021-11-08T12:45:00Z</dcterms:created>
  <dcterms:modified xsi:type="dcterms:W3CDTF">2021-11-08T12:45:00Z</dcterms:modified>
</cp:coreProperties>
</file>