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33BC" w14:textId="1003BFC7" w:rsidR="00A91753" w:rsidRPr="00CA6DD8" w:rsidRDefault="00A91753" w:rsidP="00A91753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ПРОТОКОЛ</w:t>
      </w:r>
    </w:p>
    <w:p w14:paraId="07A4851F" w14:textId="59B29862" w:rsidR="00A91753" w:rsidRPr="00CA6DD8" w:rsidRDefault="00A91753" w:rsidP="002D5B68">
      <w:pPr>
        <w:spacing w:after="240"/>
        <w:ind w:firstLine="0"/>
        <w:jc w:val="center"/>
        <w:rPr>
          <w:b/>
          <w:bCs/>
        </w:rPr>
      </w:pPr>
      <w:r w:rsidRPr="00CA6DD8">
        <w:rPr>
          <w:b/>
          <w:bCs/>
        </w:rPr>
        <w:t xml:space="preserve">общественных обсуждений </w:t>
      </w:r>
    </w:p>
    <w:p w14:paraId="103EB552" w14:textId="20B4FB73" w:rsidR="00A91753" w:rsidRDefault="00A91753" w:rsidP="002C02D8">
      <w:pPr>
        <w:spacing w:after="120"/>
        <w:ind w:firstLine="0"/>
      </w:pPr>
      <w:r w:rsidRPr="00A91753">
        <w:rPr>
          <w:b/>
          <w:bCs/>
        </w:rPr>
        <w:t>Дата</w:t>
      </w:r>
      <w:r w:rsidR="00302C39">
        <w:rPr>
          <w:b/>
          <w:bCs/>
        </w:rPr>
        <w:t xml:space="preserve"> оформления </w:t>
      </w:r>
      <w:r w:rsidRPr="00A91753">
        <w:rPr>
          <w:b/>
          <w:bCs/>
        </w:rPr>
        <w:t>Протокола:</w:t>
      </w:r>
      <w:r w:rsidR="00302C39">
        <w:t xml:space="preserve"> </w:t>
      </w:r>
      <w:r w:rsidR="008C5B08">
        <w:t>06 августа 2024</w:t>
      </w:r>
      <w:r>
        <w:t>г.</w:t>
      </w:r>
    </w:p>
    <w:p w14:paraId="6BE87B07" w14:textId="7531E3F3" w:rsidR="002D5B68" w:rsidRPr="002D5B68" w:rsidRDefault="002D5B68" w:rsidP="002C02D8">
      <w:pPr>
        <w:spacing w:after="120"/>
        <w:ind w:firstLine="0"/>
      </w:pPr>
      <w:r w:rsidRPr="002D5B68">
        <w:rPr>
          <w:b/>
          <w:bCs/>
        </w:rPr>
        <w:t>Объект общественных</w:t>
      </w:r>
      <w:r w:rsidR="0003291A">
        <w:rPr>
          <w:b/>
          <w:bCs/>
        </w:rPr>
        <w:t xml:space="preserve"> обсуждений</w:t>
      </w:r>
      <w:r w:rsidRPr="002D5B68">
        <w:rPr>
          <w:b/>
          <w:bCs/>
        </w:rPr>
        <w:t>:</w:t>
      </w:r>
      <w:r w:rsidRPr="002D5B68">
        <w:t xml:space="preserve"> </w:t>
      </w:r>
      <w:r w:rsidR="00F22269">
        <w:t>проект</w:t>
      </w:r>
      <w:r w:rsidR="00F22269" w:rsidRPr="00F22269">
        <w:t xml:space="preserve"> по предварительным материалам оценки воздействия на окружающую среду по объекту </w:t>
      </w:r>
      <w:r w:rsidR="008C5B08" w:rsidRPr="00380D64">
        <w:rPr>
          <w:bCs/>
          <w:color w:val="000000"/>
        </w:rPr>
        <w:t xml:space="preserve">Газопровод межпоселковый п. Котово п. </w:t>
      </w:r>
      <w:proofErr w:type="spellStart"/>
      <w:r w:rsidR="008C5B08" w:rsidRPr="00380D64">
        <w:rPr>
          <w:bCs/>
          <w:color w:val="000000"/>
        </w:rPr>
        <w:t>Топорок</w:t>
      </w:r>
      <w:proofErr w:type="spellEnd"/>
      <w:r w:rsidR="008C5B08" w:rsidRPr="00380D64">
        <w:rPr>
          <w:bCs/>
          <w:color w:val="000000"/>
        </w:rPr>
        <w:t xml:space="preserve"> с отводом на д. </w:t>
      </w:r>
      <w:proofErr w:type="spellStart"/>
      <w:r w:rsidR="008C5B08" w:rsidRPr="00380D64">
        <w:rPr>
          <w:bCs/>
          <w:color w:val="000000"/>
        </w:rPr>
        <w:t>Великуша</w:t>
      </w:r>
      <w:proofErr w:type="spellEnd"/>
      <w:r w:rsidR="008C5B08" w:rsidRPr="00380D64">
        <w:rPr>
          <w:bCs/>
          <w:color w:val="000000"/>
        </w:rPr>
        <w:t xml:space="preserve"> Окуловского района Новгородской о</w:t>
      </w:r>
      <w:r w:rsidR="008C5B08">
        <w:rPr>
          <w:bCs/>
          <w:color w:val="000000"/>
        </w:rPr>
        <w:t>бласти (53/20151-1)»</w:t>
      </w:r>
      <w:r w:rsidR="00F22269">
        <w:t>.</w:t>
      </w:r>
    </w:p>
    <w:p w14:paraId="62F6BE6C" w14:textId="29CD33DD" w:rsidR="00A91753" w:rsidRDefault="00A91753" w:rsidP="002C02D8">
      <w:pPr>
        <w:spacing w:after="120"/>
        <w:ind w:firstLine="0"/>
      </w:pPr>
      <w:r w:rsidRPr="00A91753">
        <w:rPr>
          <w:b/>
          <w:bCs/>
        </w:rPr>
        <w:t xml:space="preserve">Уполномоченный орган, ответственный за организацию и проведение общественных </w:t>
      </w:r>
      <w:r w:rsidR="00677D18">
        <w:rPr>
          <w:b/>
          <w:bCs/>
        </w:rPr>
        <w:t>слушаний</w:t>
      </w:r>
      <w:r w:rsidRPr="00A91753">
        <w:rPr>
          <w:b/>
          <w:bCs/>
        </w:rPr>
        <w:t>:</w:t>
      </w:r>
      <w:r w:rsidR="00563FA2">
        <w:t xml:space="preserve"> Администрация Окуловского м</w:t>
      </w:r>
      <w:r>
        <w:t>униципального района Новгородской области в лице отдела строительства, градостроительства и архитек</w:t>
      </w:r>
      <w:r w:rsidR="007B0EB9">
        <w:t>туры Администрации Окуловского м</w:t>
      </w:r>
      <w:r>
        <w:t>униципального района Новгородской области</w:t>
      </w:r>
      <w:r w:rsidR="006E1258">
        <w:t xml:space="preserve"> (заведующий отделом – Степанов Андрей Леонидович).</w:t>
      </w:r>
    </w:p>
    <w:p w14:paraId="39F2A062" w14:textId="77777777" w:rsidR="008C5B08" w:rsidRDefault="00F13A55" w:rsidP="008C5B08">
      <w:pPr>
        <w:spacing w:after="60"/>
        <w:ind w:firstLine="0"/>
        <w:rPr>
          <w:sz w:val="23"/>
          <w:szCs w:val="23"/>
        </w:rPr>
      </w:pPr>
      <w:r>
        <w:rPr>
          <w:b/>
          <w:bCs/>
        </w:rPr>
        <w:t>Заказчик</w:t>
      </w:r>
      <w:r w:rsidR="003C7456" w:rsidRPr="003C7456">
        <w:rPr>
          <w:b/>
          <w:bCs/>
        </w:rPr>
        <w:t>:</w:t>
      </w:r>
      <w:r w:rsidR="003C7456">
        <w:t xml:space="preserve"> </w:t>
      </w:r>
      <w:r w:rsidR="008C5B08" w:rsidRPr="003A7DD6">
        <w:rPr>
          <w:sz w:val="23"/>
          <w:szCs w:val="23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8C5B08" w:rsidRPr="003A7DD6">
        <w:rPr>
          <w:sz w:val="23"/>
          <w:szCs w:val="23"/>
        </w:rPr>
        <w:t>пр-кт</w:t>
      </w:r>
      <w:proofErr w:type="spellEnd"/>
      <w:r w:rsidR="008C5B08" w:rsidRPr="003A7DD6">
        <w:rPr>
          <w:sz w:val="23"/>
          <w:szCs w:val="23"/>
        </w:rPr>
        <w:t xml:space="preserve"> Суворовский, д. 16/13, ИНН: 0560022871. ОГРН: 1027700234210. Тел: +7(812) 578-79-97. E-</w:t>
      </w:r>
      <w:proofErr w:type="spellStart"/>
      <w:r w:rsidR="008C5B08" w:rsidRPr="003A7DD6">
        <w:rPr>
          <w:sz w:val="23"/>
          <w:szCs w:val="23"/>
        </w:rPr>
        <w:t>mail</w:t>
      </w:r>
      <w:proofErr w:type="spellEnd"/>
      <w:r w:rsidR="008C5B08" w:rsidRPr="003A7DD6">
        <w:rPr>
          <w:sz w:val="23"/>
          <w:szCs w:val="23"/>
        </w:rPr>
        <w:t xml:space="preserve">: </w:t>
      </w:r>
      <w:proofErr w:type="spellStart"/>
      <w:r w:rsidR="008C5B08" w:rsidRPr="003A7DD6">
        <w:rPr>
          <w:sz w:val="23"/>
          <w:szCs w:val="23"/>
        </w:rPr>
        <w:t>bох@рrоеktirоvanie</w:t>
      </w:r>
      <w:proofErr w:type="spellEnd"/>
      <w:r w:rsidR="008C5B08" w:rsidRPr="003A7DD6">
        <w:rPr>
          <w:sz w:val="23"/>
          <w:szCs w:val="23"/>
        </w:rPr>
        <w:t>. gazprom.ru.</w:t>
      </w:r>
    </w:p>
    <w:p w14:paraId="2B940BB9" w14:textId="6129F3B7" w:rsidR="00481E78" w:rsidRPr="00481E78" w:rsidRDefault="00481E78" w:rsidP="002C02D8">
      <w:pPr>
        <w:spacing w:after="120"/>
        <w:ind w:firstLine="0"/>
        <w:rPr>
          <w:b/>
        </w:rPr>
      </w:pPr>
      <w:r w:rsidRPr="00481E78">
        <w:rPr>
          <w:b/>
        </w:rPr>
        <w:t xml:space="preserve">Постановлением Администрации Окуловского муниципального района Новгородской области от </w:t>
      </w:r>
      <w:r w:rsidR="008C5B08">
        <w:rPr>
          <w:b/>
        </w:rPr>
        <w:t>15.07</w:t>
      </w:r>
      <w:r w:rsidRPr="00481E78">
        <w:rPr>
          <w:b/>
        </w:rPr>
        <w:t>.2024 №</w:t>
      </w:r>
      <w:r w:rsidR="00F22269">
        <w:rPr>
          <w:b/>
        </w:rPr>
        <w:t xml:space="preserve"> </w:t>
      </w:r>
      <w:r w:rsidR="008C5B08">
        <w:rPr>
          <w:b/>
        </w:rPr>
        <w:t>1059</w:t>
      </w:r>
      <w:r w:rsidRPr="00481E78">
        <w:rPr>
          <w:b/>
        </w:rPr>
        <w:t xml:space="preserve"> «О назначении общественных обсуждений»</w:t>
      </w:r>
      <w:r w:rsidR="00557926">
        <w:rPr>
          <w:b/>
        </w:rPr>
        <w:t xml:space="preserve"> был утвержден состав Комиссии по подготовке и проведению </w:t>
      </w:r>
      <w:r w:rsidRPr="00481E78">
        <w:rPr>
          <w:b/>
        </w:rPr>
        <w:t xml:space="preserve">общественных </w:t>
      </w:r>
      <w:r w:rsidR="00F22269">
        <w:rPr>
          <w:b/>
        </w:rPr>
        <w:t>обсуждений</w:t>
      </w:r>
      <w:r w:rsidRPr="00481E78">
        <w:rPr>
          <w:b/>
        </w:rPr>
        <w:t>:</w:t>
      </w:r>
    </w:p>
    <w:p w14:paraId="45B51A50" w14:textId="51AF3FE6" w:rsidR="00481E78" w:rsidRDefault="00481E78" w:rsidP="00481E78">
      <w:pPr>
        <w:spacing w:after="120"/>
        <w:ind w:left="567" w:firstLine="0"/>
      </w:pPr>
      <w:r>
        <w:t>1) Алексеев В.Н. (</w:t>
      </w:r>
      <w:r w:rsidR="00F22269">
        <w:t xml:space="preserve">Первый </w:t>
      </w:r>
      <w:r>
        <w:t>заместитель Главы А</w:t>
      </w:r>
      <w:r w:rsidRPr="00481E78">
        <w:t>дм</w:t>
      </w:r>
      <w:r>
        <w:t xml:space="preserve">инистрации Окуловского муниципального района, </w:t>
      </w:r>
      <w:r w:rsidR="00557926">
        <w:t>председатель К</w:t>
      </w:r>
      <w:r w:rsidRPr="00481E78">
        <w:t>омиссии</w:t>
      </w:r>
      <w:r>
        <w:t xml:space="preserve">, председатель общественных </w:t>
      </w:r>
      <w:r w:rsidR="00F22269">
        <w:t>обсуждений</w:t>
      </w:r>
      <w:r>
        <w:t>),</w:t>
      </w:r>
    </w:p>
    <w:p w14:paraId="292EBA9B" w14:textId="74B21B70" w:rsidR="00481E78" w:rsidRDefault="00481E78" w:rsidP="00481E78">
      <w:pPr>
        <w:spacing w:after="120"/>
        <w:ind w:left="567" w:firstLine="0"/>
      </w:pPr>
      <w:r>
        <w:t>2) Степанов А.Л. (</w:t>
      </w:r>
      <w:r w:rsidRPr="00481E78">
        <w:t>заведующий отделом строительства, градостроительства и архитектуры Администрации Окуловского муниципального ра</w:t>
      </w:r>
      <w:r w:rsidR="00557926">
        <w:t>йона, заместитель председателя К</w:t>
      </w:r>
      <w:r w:rsidRPr="00481E78">
        <w:t>омиссии</w:t>
      </w:r>
      <w:r>
        <w:t>),</w:t>
      </w:r>
    </w:p>
    <w:p w14:paraId="45BB820D" w14:textId="7C3F84AF" w:rsidR="00481E78" w:rsidRDefault="00481E78" w:rsidP="00481E78">
      <w:pPr>
        <w:spacing w:after="120"/>
        <w:ind w:left="567" w:firstLine="0"/>
      </w:pPr>
      <w:r>
        <w:t>3) Артемьева Д.А. (</w:t>
      </w:r>
      <w:r w:rsidRPr="00481E78">
        <w:t>ведущий специалист отдела строительства, градостроительства и архитектуры Администрации Окуловского му</w:t>
      </w:r>
      <w:r w:rsidR="00557926">
        <w:t>ниципального района, секретарь К</w:t>
      </w:r>
      <w:r w:rsidRPr="00481E78">
        <w:t>омиссии</w:t>
      </w:r>
      <w:r>
        <w:t xml:space="preserve">, секретарь общественных </w:t>
      </w:r>
      <w:r w:rsidR="00F22269">
        <w:t>обсуждений</w:t>
      </w:r>
      <w:r>
        <w:t>),</w:t>
      </w:r>
    </w:p>
    <w:p w14:paraId="6DD0F6A1" w14:textId="0D6AAF97" w:rsidR="00481E78" w:rsidRDefault="00481E78" w:rsidP="00481E78">
      <w:pPr>
        <w:spacing w:after="120"/>
        <w:ind w:left="567" w:firstLine="0"/>
      </w:pPr>
      <w:r>
        <w:t>4) Алексеева Л.В. (</w:t>
      </w:r>
      <w:r w:rsidRPr="00481E78">
        <w:t>заместитель председателя комитета жилищно-коммунального хозяйства и дорожной деятельн</w:t>
      </w:r>
      <w:r>
        <w:t xml:space="preserve">ости Администрации Окуловского </w:t>
      </w:r>
      <w:r w:rsidRPr="00481E78">
        <w:t>муниципального района</w:t>
      </w:r>
      <w:r w:rsidR="00557926">
        <w:t>, член К</w:t>
      </w:r>
      <w:r>
        <w:t>омиссии),</w:t>
      </w:r>
    </w:p>
    <w:p w14:paraId="0AA99F24" w14:textId="12F845AB" w:rsidR="00481E78" w:rsidRDefault="00481E78" w:rsidP="00481E78">
      <w:pPr>
        <w:spacing w:after="120"/>
        <w:ind w:left="567" w:firstLine="0"/>
      </w:pPr>
      <w:r>
        <w:t>5) Евсеева С.В. (</w:t>
      </w:r>
      <w:r w:rsidRPr="00481E78">
        <w:t>председатель комитета по управлению муниципальным имуществом Администрации Окуловского муниципального района</w:t>
      </w:r>
      <w:r w:rsidR="00557926">
        <w:t>, член К</w:t>
      </w:r>
      <w:r>
        <w:t>омиссии),</w:t>
      </w:r>
    </w:p>
    <w:p w14:paraId="3F96F32D" w14:textId="33692B7A" w:rsidR="00481E78" w:rsidRDefault="00481E78" w:rsidP="00481E78">
      <w:pPr>
        <w:spacing w:after="120"/>
        <w:ind w:left="567" w:firstLine="0"/>
      </w:pPr>
      <w:r>
        <w:t>6) Осипова И.В. (</w:t>
      </w:r>
      <w:r w:rsidRPr="00481E78">
        <w:t>заместитель председателя комитета инвестиций, предпринимательства и сельского хозяйства Администрации Окуловского муниципального района</w:t>
      </w:r>
      <w:r w:rsidR="00557926">
        <w:t>, член К</w:t>
      </w:r>
      <w:r>
        <w:t>омиссии),</w:t>
      </w:r>
    </w:p>
    <w:p w14:paraId="35A0B78D" w14:textId="094B5291" w:rsidR="00481E78" w:rsidRDefault="00481E78" w:rsidP="00481E78">
      <w:pPr>
        <w:spacing w:after="120"/>
        <w:ind w:left="567" w:firstLine="0"/>
      </w:pPr>
      <w:r>
        <w:t>7) Соколова Е.В. (</w:t>
      </w:r>
      <w:r w:rsidRPr="00481E78">
        <w:t>председатель комитета инвестиций, предпринимательства и сельского хозяйства Администрации Окуловского муниципального района</w:t>
      </w:r>
      <w:r w:rsidR="00557926">
        <w:t>, член К</w:t>
      </w:r>
      <w:r>
        <w:t>омиссии).</w:t>
      </w:r>
    </w:p>
    <w:p w14:paraId="74F6E482" w14:textId="2EE8F988" w:rsidR="002C02D8" w:rsidRDefault="002C02D8" w:rsidP="007B0EB9">
      <w:pPr>
        <w:spacing w:after="120"/>
        <w:ind w:firstLine="0"/>
      </w:pPr>
      <w:r w:rsidRPr="002C02D8">
        <w:rPr>
          <w:b/>
          <w:bCs/>
        </w:rPr>
        <w:t>Способ информирования общественности о дате, месте и времени проведения общественных слушаний:</w:t>
      </w:r>
      <w:r>
        <w:t xml:space="preserve"> размещение уведомлени</w:t>
      </w:r>
      <w:r w:rsidR="007B0EB9">
        <w:t>я</w:t>
      </w:r>
      <w:r>
        <w:t xml:space="preserve"> о проведении общественных </w:t>
      </w:r>
      <w:r w:rsidR="007B0EB9">
        <w:t>обсуждений</w:t>
      </w:r>
      <w:r w:rsidR="00083EDC">
        <w:t xml:space="preserve"> на</w:t>
      </w:r>
      <w:r w:rsidR="003C7456">
        <w:t xml:space="preserve"> официальн</w:t>
      </w:r>
      <w:r w:rsidR="007B0EB9">
        <w:t>ом</w:t>
      </w:r>
      <w:r w:rsidR="003C7456">
        <w:t xml:space="preserve"> сайт</w:t>
      </w:r>
      <w:r w:rsidR="007B0EB9">
        <w:t>е Администрации Окуловского м</w:t>
      </w:r>
      <w:r>
        <w:t>униципального района Новгородской области (</w:t>
      </w:r>
      <w:r w:rsidR="007B0EB9">
        <w:t>https://okuladm.gosuslugi.ru).</w:t>
      </w:r>
    </w:p>
    <w:p w14:paraId="49ED5DE8" w14:textId="25C8D1FE" w:rsidR="003C7456" w:rsidRDefault="00083EDC" w:rsidP="007B0EB9">
      <w:pPr>
        <w:spacing w:after="120"/>
        <w:ind w:firstLine="0"/>
      </w:pPr>
      <w:r w:rsidRPr="003C7456">
        <w:rPr>
          <w:b/>
          <w:bCs/>
        </w:rPr>
        <w:lastRenderedPageBreak/>
        <w:t>Место и сроки доступности для общественности материалов по объекту общественного обсуждения:</w:t>
      </w:r>
      <w:r w:rsidR="00557926">
        <w:t xml:space="preserve"> </w:t>
      </w:r>
      <w:r w:rsidR="008C5B08">
        <w:t>18.07</w:t>
      </w:r>
      <w:r w:rsidR="007B0EB9">
        <w:t xml:space="preserve">.2024 по </w:t>
      </w:r>
      <w:r w:rsidR="008C5B08">
        <w:t>27</w:t>
      </w:r>
      <w:r w:rsidR="007B0EB9">
        <w:t>.07.2024</w:t>
      </w:r>
      <w:r w:rsidR="003C7456">
        <w:t xml:space="preserve"> на о</w:t>
      </w:r>
      <w:r w:rsidR="00F13A55">
        <w:t>фициальном сайте Администрации Окуловского м</w:t>
      </w:r>
      <w:r w:rsidR="003C7456">
        <w:t>униципального района Новгородской области (</w:t>
      </w:r>
      <w:r w:rsidR="007B0EB9" w:rsidRPr="007B0EB9">
        <w:t>https://okuladm.gosuslugi.ru</w:t>
      </w:r>
      <w:r w:rsidR="007B0EB9">
        <w:t>).</w:t>
      </w:r>
    </w:p>
    <w:p w14:paraId="61D8844F" w14:textId="2DDBFB98" w:rsidR="007B0EB9" w:rsidRDefault="007B0EB9" w:rsidP="007B0EB9">
      <w:pPr>
        <w:spacing w:after="120"/>
        <w:rPr>
          <w:bCs/>
        </w:rPr>
      </w:pPr>
      <w:r w:rsidRPr="007B0EB9">
        <w:rPr>
          <w:bCs/>
        </w:rPr>
        <w:t>Письменны</w:t>
      </w:r>
      <w:r>
        <w:rPr>
          <w:bCs/>
        </w:rPr>
        <w:t>х</w:t>
      </w:r>
      <w:r w:rsidRPr="007B0EB9">
        <w:rPr>
          <w:bCs/>
        </w:rPr>
        <w:t xml:space="preserve"> замечани</w:t>
      </w:r>
      <w:r>
        <w:rPr>
          <w:bCs/>
        </w:rPr>
        <w:t>й</w:t>
      </w:r>
      <w:r w:rsidRPr="007B0EB9">
        <w:rPr>
          <w:bCs/>
        </w:rPr>
        <w:t xml:space="preserve"> и предложени</w:t>
      </w:r>
      <w:r>
        <w:rPr>
          <w:bCs/>
        </w:rPr>
        <w:t>й от</w:t>
      </w:r>
      <w:r w:rsidRPr="007B0EB9">
        <w:rPr>
          <w:bCs/>
        </w:rPr>
        <w:t xml:space="preserve"> участников общественн</w:t>
      </w:r>
      <w:r>
        <w:rPr>
          <w:bCs/>
        </w:rPr>
        <w:t>ых</w:t>
      </w:r>
      <w:r w:rsidRPr="007B0EB9">
        <w:rPr>
          <w:bCs/>
        </w:rPr>
        <w:t xml:space="preserve"> обсуждени</w:t>
      </w:r>
      <w:r>
        <w:rPr>
          <w:bCs/>
        </w:rPr>
        <w:t>й не поступило.</w:t>
      </w:r>
    </w:p>
    <w:p w14:paraId="16B79B08" w14:textId="3F4EB2E5" w:rsidR="00A91753" w:rsidRDefault="007B0EB9" w:rsidP="007B0EB9">
      <w:pPr>
        <w:spacing w:after="120"/>
      </w:pPr>
      <w:r w:rsidRPr="007B0EB9">
        <w:rPr>
          <w:bCs/>
        </w:rPr>
        <w:t xml:space="preserve"> </w:t>
      </w:r>
      <w:r w:rsidR="006129BC">
        <w:t>Общественные</w:t>
      </w:r>
      <w:r w:rsidR="00006680">
        <w:t xml:space="preserve"> слушания </w:t>
      </w:r>
      <w:r w:rsidR="006129BC">
        <w:t>объявлены закрытыми.</w:t>
      </w:r>
    </w:p>
    <w:p w14:paraId="27899B6E" w14:textId="77777777" w:rsidR="007B0EB9" w:rsidRPr="00667870" w:rsidRDefault="007B0EB9" w:rsidP="007B0EB9">
      <w:pPr>
        <w:spacing w:before="60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Председатель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>омиссии: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 _______________ / В.Н. Алексеев</w:t>
      </w:r>
    </w:p>
    <w:p w14:paraId="651C8EEB" w14:textId="77777777" w:rsidR="007B0EB9" w:rsidRPr="00667870" w:rsidRDefault="007B0EB9" w:rsidP="007B0EB9">
      <w:pPr>
        <w:spacing w:before="96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Секретарь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 xml:space="preserve">омиссии: 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______________ / Д.А. Артемьева</w:t>
      </w:r>
    </w:p>
    <w:p w14:paraId="4931CB70" w14:textId="7C35F5E6" w:rsidR="007B0EB9" w:rsidRDefault="007B0EB9" w:rsidP="007B0EB9">
      <w:pPr>
        <w:spacing w:after="120"/>
      </w:pPr>
    </w:p>
    <w:p w14:paraId="3D276C8B" w14:textId="7213200A" w:rsidR="007B0EB9" w:rsidRPr="007B0EB9" w:rsidRDefault="007B0EB9" w:rsidP="007B0EB9">
      <w:pPr>
        <w:tabs>
          <w:tab w:val="left" w:pos="7890"/>
        </w:tabs>
        <w:rPr>
          <w:b/>
        </w:rPr>
      </w:pPr>
      <w:r>
        <w:tab/>
      </w:r>
      <w:r w:rsidR="008C5B08">
        <w:rPr>
          <w:b/>
        </w:rPr>
        <w:t>06.08</w:t>
      </w:r>
      <w:bookmarkStart w:id="0" w:name="_GoBack"/>
      <w:bookmarkEnd w:id="0"/>
      <w:r w:rsidRPr="007B0EB9">
        <w:rPr>
          <w:b/>
        </w:rPr>
        <w:t>.2024г.</w:t>
      </w:r>
    </w:p>
    <w:sectPr w:rsidR="007B0EB9" w:rsidRPr="007B0E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714C" w14:textId="77777777" w:rsidR="00D1392A" w:rsidRDefault="00D1392A" w:rsidP="000336B1">
      <w:pPr>
        <w:spacing w:after="0" w:line="240" w:lineRule="auto"/>
      </w:pPr>
      <w:r>
        <w:separator/>
      </w:r>
    </w:p>
  </w:endnote>
  <w:endnote w:type="continuationSeparator" w:id="0">
    <w:p w14:paraId="6B2D50ED" w14:textId="77777777" w:rsidR="00D1392A" w:rsidRDefault="00D1392A" w:rsidP="0003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214849"/>
      <w:docPartObj>
        <w:docPartGallery w:val="Page Numbers (Bottom of Page)"/>
        <w:docPartUnique/>
      </w:docPartObj>
    </w:sdtPr>
    <w:sdtEndPr>
      <w:rPr>
        <w:i/>
        <w:sz w:val="22"/>
      </w:rPr>
    </w:sdtEndPr>
    <w:sdtContent>
      <w:p w14:paraId="60389A26" w14:textId="46CB5FB6" w:rsidR="000336B1" w:rsidRPr="000336B1" w:rsidRDefault="000336B1" w:rsidP="000336B1">
        <w:pPr>
          <w:pStyle w:val="a8"/>
          <w:ind w:firstLine="0"/>
          <w:jc w:val="center"/>
          <w:rPr>
            <w:i/>
            <w:sz w:val="22"/>
          </w:rPr>
        </w:pPr>
        <w:r w:rsidRPr="000336B1">
          <w:rPr>
            <w:sz w:val="22"/>
          </w:rPr>
          <w:fldChar w:fldCharType="begin"/>
        </w:r>
        <w:r w:rsidRPr="000336B1">
          <w:rPr>
            <w:sz w:val="22"/>
          </w:rPr>
          <w:instrText>PAGE   \* MERGEFORMAT</w:instrText>
        </w:r>
        <w:r w:rsidRPr="000336B1">
          <w:rPr>
            <w:sz w:val="22"/>
          </w:rPr>
          <w:fldChar w:fldCharType="separate"/>
        </w:r>
        <w:r w:rsidR="00CF4833">
          <w:rPr>
            <w:noProof/>
            <w:sz w:val="22"/>
          </w:rPr>
          <w:t>2</w:t>
        </w:r>
        <w:r w:rsidRPr="000336B1">
          <w:rPr>
            <w:sz w:val="22"/>
          </w:rPr>
          <w:fldChar w:fldCharType="end"/>
        </w:r>
      </w:p>
    </w:sdtContent>
  </w:sdt>
  <w:p w14:paraId="19E029BA" w14:textId="77777777" w:rsidR="000336B1" w:rsidRPr="000336B1" w:rsidRDefault="000336B1">
    <w:pPr>
      <w:pStyle w:val="a8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B516" w14:textId="77777777" w:rsidR="00D1392A" w:rsidRDefault="00D1392A" w:rsidP="000336B1">
      <w:pPr>
        <w:spacing w:after="0" w:line="240" w:lineRule="auto"/>
      </w:pPr>
      <w:r>
        <w:separator/>
      </w:r>
    </w:p>
  </w:footnote>
  <w:footnote w:type="continuationSeparator" w:id="0">
    <w:p w14:paraId="526E96A2" w14:textId="77777777" w:rsidR="00D1392A" w:rsidRDefault="00D1392A" w:rsidP="00033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AC"/>
    <w:rsid w:val="00006680"/>
    <w:rsid w:val="00007D3B"/>
    <w:rsid w:val="0003291A"/>
    <w:rsid w:val="000336B1"/>
    <w:rsid w:val="00041FE5"/>
    <w:rsid w:val="00083EDC"/>
    <w:rsid w:val="0012669B"/>
    <w:rsid w:val="00193401"/>
    <w:rsid w:val="001E0E78"/>
    <w:rsid w:val="002C02D8"/>
    <w:rsid w:val="002D5B68"/>
    <w:rsid w:val="00302C39"/>
    <w:rsid w:val="003C7456"/>
    <w:rsid w:val="003C7A2D"/>
    <w:rsid w:val="00441F38"/>
    <w:rsid w:val="00443C3D"/>
    <w:rsid w:val="00481E78"/>
    <w:rsid w:val="004B61AB"/>
    <w:rsid w:val="00557926"/>
    <w:rsid w:val="00563FA2"/>
    <w:rsid w:val="0059323C"/>
    <w:rsid w:val="006129BC"/>
    <w:rsid w:val="00616A68"/>
    <w:rsid w:val="00677D18"/>
    <w:rsid w:val="006A58C1"/>
    <w:rsid w:val="006C43A6"/>
    <w:rsid w:val="006D3DE0"/>
    <w:rsid w:val="006E1258"/>
    <w:rsid w:val="00790FF4"/>
    <w:rsid w:val="007B0EB9"/>
    <w:rsid w:val="008C5B08"/>
    <w:rsid w:val="008D6DB4"/>
    <w:rsid w:val="0097452F"/>
    <w:rsid w:val="00A11794"/>
    <w:rsid w:val="00A91753"/>
    <w:rsid w:val="00B12C6E"/>
    <w:rsid w:val="00B32AAC"/>
    <w:rsid w:val="00CF4833"/>
    <w:rsid w:val="00D1392A"/>
    <w:rsid w:val="00D5447C"/>
    <w:rsid w:val="00D96B6E"/>
    <w:rsid w:val="00E66E32"/>
    <w:rsid w:val="00F13A55"/>
    <w:rsid w:val="00F22269"/>
    <w:rsid w:val="00F53C47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3254"/>
  <w15:chartTrackingRefBased/>
  <w15:docId w15:val="{ED21A347-7ABA-4E18-BEC4-DF6D4EF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8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2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2D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83ED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0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6B1"/>
  </w:style>
  <w:style w:type="paragraph" w:styleId="a8">
    <w:name w:val="footer"/>
    <w:basedOn w:val="a"/>
    <w:link w:val="a9"/>
    <w:uiPriority w:val="99"/>
    <w:unhideWhenUsed/>
    <w:rsid w:val="0003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6B1"/>
  </w:style>
  <w:style w:type="paragraph" w:styleId="aa">
    <w:name w:val="Balloon Text"/>
    <w:basedOn w:val="a"/>
    <w:link w:val="ab"/>
    <w:uiPriority w:val="99"/>
    <w:semiHidden/>
    <w:unhideWhenUsed/>
    <w:rsid w:val="0056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3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3</cp:revision>
  <cp:lastPrinted>2024-08-13T09:23:00Z</cp:lastPrinted>
  <dcterms:created xsi:type="dcterms:W3CDTF">2024-08-13T09:19:00Z</dcterms:created>
  <dcterms:modified xsi:type="dcterms:W3CDTF">2024-08-13T10:42:00Z</dcterms:modified>
</cp:coreProperties>
</file>