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B94" w:rsidRPr="006758B9" w:rsidRDefault="00FB7B94" w:rsidP="00FB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Дата: 05.03.2025</w:t>
      </w:r>
    </w:p>
    <w:p w:rsidR="00FB7B94" w:rsidRPr="006758B9" w:rsidRDefault="00FB7B94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6758B9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A46D93" w:rsidRPr="006758B9" w:rsidRDefault="00A46D93" w:rsidP="00FB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О РЕЗУЛЬТАТАХ ОБЩЕСТВЕННЫХ ОБСУЖДЕНИЙ ПО ПРОЕКТУ</w:t>
      </w:r>
    </w:p>
    <w:p w:rsidR="00FB7B94" w:rsidRPr="006758B9" w:rsidRDefault="00A46D93" w:rsidP="00FB7B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Совета депутатов </w:t>
      </w:r>
      <w:proofErr w:type="spellStart"/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поселения</w:t>
      </w:r>
    </w:p>
    <w:p w:rsidR="003D1AFE" w:rsidRDefault="00A46D93" w:rsidP="003D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D1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«</w:t>
      </w:r>
      <w:r w:rsidR="003D1AFE" w:rsidRPr="003D1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 внесении изменений в Правила благоустройства территории </w:t>
      </w:r>
      <w:r w:rsidR="003D1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proofErr w:type="spellStart"/>
      <w:r w:rsidR="003D1AFE" w:rsidRPr="003D1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Окуловского</w:t>
      </w:r>
      <w:proofErr w:type="spellEnd"/>
      <w:r w:rsidR="003D1AFE" w:rsidRPr="003D1AF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поселения</w:t>
      </w:r>
      <w:r w:rsidR="003D1AFE" w:rsidRPr="003D1AF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A46D93" w:rsidRPr="006758B9" w:rsidRDefault="003D1AFE" w:rsidP="003D1AF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(наименование проекта)</w:t>
      </w:r>
    </w:p>
    <w:p w:rsidR="00A46D93" w:rsidRPr="006758B9" w:rsidRDefault="00A46D93" w:rsidP="0056535E">
      <w:pPr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Общие сведения о проекте, представленном на общественных обсуждениях: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проект решения Совета депутатов </w:t>
      </w:r>
      <w:proofErr w:type="spellStart"/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городского поселения «О </w:t>
      </w:r>
      <w:r w:rsidR="00B33380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внесении изменений в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Правил</w:t>
      </w:r>
      <w:r w:rsidR="00B33380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а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благоустройства территории </w:t>
      </w:r>
      <w:proofErr w:type="spellStart"/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городского поселения</w:t>
      </w:r>
      <w:r w:rsidR="00B33380" w:rsidRPr="0067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</w:t>
      </w: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 Орга</w:t>
      </w:r>
      <w:r w:rsidR="00B33380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низатор общественных обсуждений:</w:t>
      </w: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D93" w:rsidRPr="006758B9" w:rsidRDefault="003C649A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омитет жилищно-коммунального хозяйства и дорожной деятельности Администрации  </w:t>
      </w:r>
      <w:proofErr w:type="spell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Окуловского</w:t>
      </w:r>
      <w:proofErr w:type="spell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муниципального района,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адрес нахождения организатора: Новгородская область, г. Окуловка, </w:t>
      </w:r>
      <w:proofErr w:type="spell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ул</w:t>
      </w:r>
      <w:proofErr w:type="gram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.К</w:t>
      </w:r>
      <w:proofErr w:type="gram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ирова</w:t>
      </w:r>
      <w:proofErr w:type="spell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, д.6, </w:t>
      </w:r>
      <w:proofErr w:type="spell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каб</w:t>
      </w:r>
      <w:proofErr w:type="spell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. 23а,номер тел. 8(816-57)22-058, адрес </w:t>
      </w:r>
      <w:proofErr w:type="spell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электоронной</w:t>
      </w:r>
      <w:proofErr w:type="spell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почты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- </w:t>
      </w:r>
      <w:hyperlink r:id="rId6" w:history="1"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eastAsia="ru-RU"/>
          </w:rPr>
          <w:t>24</w:t>
        </w:r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 w:eastAsia="ru-RU"/>
          </w:rPr>
          <w:t>kab</w:t>
        </w:r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eastAsia="ru-RU"/>
          </w:rPr>
          <w:t>@</w:t>
        </w:r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 w:eastAsia="ru-RU"/>
          </w:rPr>
          <w:t>okuladm</w:t>
        </w:r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eastAsia="ru-RU"/>
          </w:rPr>
          <w:t>.</w:t>
        </w:r>
        <w:proofErr w:type="spellStart"/>
        <w:r w:rsidR="00A46D93" w:rsidRPr="006758B9">
          <w:rPr>
            <w:rFonts w:ascii="Times New Roman" w:eastAsia="Times New Roman" w:hAnsi="Times New Roman" w:cs="Times New Roman"/>
            <w:bCs/>
            <w:i/>
            <w:color w:val="0000FF"/>
            <w:sz w:val="28"/>
            <w:szCs w:val="28"/>
            <w:u w:val="single"/>
            <w:lang w:val="en-US" w:eastAsia="ru-RU"/>
          </w:rPr>
          <w:t>ru</w:t>
        </w:r>
        <w:proofErr w:type="spellEnd"/>
      </w:hyperlink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, контактное лицо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-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DA3831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Васильева Светлана Ан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дреевна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-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председатель комитета ЖКХ и </w:t>
      </w:r>
      <w:r w:rsidR="00B33380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дорожной деятельности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Администрации </w:t>
      </w:r>
      <w:proofErr w:type="spellStart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Окуловского</w:t>
      </w:r>
      <w:proofErr w:type="spellEnd"/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3. Правовой акт о назначении общественных обсуждений</w:t>
      </w:r>
      <w:r w:rsidR="00B33380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B33380" w:rsidRPr="003C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(реквизиты акта)</w:t>
      </w:r>
      <w:r w:rsidRPr="003C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постановление Администрации </w:t>
      </w:r>
      <w:proofErr w:type="spell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муниципального района от 2</w:t>
      </w:r>
      <w:r w:rsidR="0003257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8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.0</w:t>
      </w:r>
      <w:r w:rsidR="0003257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.202</w:t>
      </w:r>
      <w:r w:rsidR="0003257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№ </w:t>
      </w:r>
      <w:r w:rsidR="00032573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181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«О назначении общественных обсуждений</w:t>
      </w:r>
      <w:r w:rsidR="006758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»________</w:t>
      </w: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4. Срок проведения общественных обсуждений: </w:t>
      </w:r>
    </w:p>
    <w:p w:rsidR="00A46D93" w:rsidRPr="006758B9" w:rsidRDefault="005033EF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 30</w:t>
      </w:r>
      <w:r w:rsidR="00A46D93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1</w:t>
      </w:r>
      <w:r w:rsidR="00A46D93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.202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3C649A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года по 06.03</w:t>
      </w:r>
      <w:r w:rsidR="00A46D93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.202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A46D93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года</w:t>
      </w:r>
      <w:r w:rsidR="00A46D93" w:rsidRPr="0067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_______________</w:t>
      </w:r>
      <w:r w:rsidR="0067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______________</w:t>
      </w:r>
    </w:p>
    <w:p w:rsidR="005033EF" w:rsidRPr="006758B9" w:rsidRDefault="005033EF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Срок внесения предложений по вынесенному проекту на общественные обсуждения по 04.03.2025</w:t>
      </w: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5. Формы оповещения о проведении общественных обсуждений:</w:t>
      </w:r>
    </w:p>
    <w:p w:rsidR="00A46D93" w:rsidRPr="003C649A" w:rsidRDefault="005033EF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A46D93" w:rsidRPr="003C649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(название, номер, дата печатных изданий, официальных сайтов, др. формы)</w:t>
      </w:r>
    </w:p>
    <w:p w:rsidR="00A46D93" w:rsidRPr="006758B9" w:rsidRDefault="00A46D93" w:rsidP="001C2CCD">
      <w:p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бюллетень «Официальный вестник </w:t>
      </w:r>
      <w:proofErr w:type="spell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Окуловского</w:t>
      </w:r>
      <w:proofErr w:type="spellEnd"/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муниципального района» (от 30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.0</w:t>
      </w:r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.202</w:t>
      </w:r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№ </w:t>
      </w:r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4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);_</w:t>
      </w:r>
      <w:proofErr w:type="gram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официальный сайт муниципального образования «</w:t>
      </w:r>
      <w:proofErr w:type="spell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Окуловский</w:t>
      </w:r>
      <w:proofErr w:type="spellEnd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муниципальный район» в информационно-телек</w:t>
      </w:r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оммуникационной сети «Интернет», Новгородская обл., г. Окуловка, ул. </w:t>
      </w:r>
      <w:r w:rsidR="00BF7946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Николая Николаева, д.61 (у магазина ООО «Коммерсант»</w:t>
      </w:r>
      <w:r w:rsidR="00215CD8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, </w:t>
      </w:r>
      <w:r w:rsidR="00BF7946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Новгородская обл., г. Окуловка,</w:t>
      </w:r>
      <w:r w:rsidR="003C649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F7946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д. Окуловка, д.28, Новгородская обл., г. Окуловка, ул.</w:t>
      </w:r>
      <w:r w:rsidR="003C649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</w:t>
      </w:r>
      <w:r w:rsidR="00BF7946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Чайковского, д.1 (доска объявлений, Новгородская обл., г. Окуловка, ул</w:t>
      </w:r>
      <w:r w:rsidR="003C649A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</w:t>
      </w:r>
      <w:r w:rsidR="00BF7946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Новгородская, д.25 (у здания магазина)</w:t>
      </w:r>
      <w:r w:rsidR="00BF7946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.__________________________</w:t>
      </w:r>
      <w:r w:rsidR="006758B9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</w:t>
      </w:r>
      <w:proofErr w:type="gramEnd"/>
    </w:p>
    <w:p w:rsidR="00A46D93" w:rsidRPr="001C2CCD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Сведения о проведении экспозиции по материалам</w:t>
      </w:r>
      <w:r w:rsidR="00CE301B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CE301B" w:rsidRPr="001C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(где и когда </w:t>
      </w:r>
      <w:proofErr w:type="gramStart"/>
      <w:r w:rsidR="00CE301B" w:rsidRPr="001C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проведена</w:t>
      </w:r>
      <w:proofErr w:type="gramEnd"/>
      <w:r w:rsidR="00CE301B" w:rsidRPr="001C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</w:t>
      </w:r>
      <w:r w:rsidRPr="001C2CC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Администрации  </w:t>
      </w:r>
      <w:proofErr w:type="spell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муниципального района  по адресу: Новгородская область, г. Окуловка, ул. Кирова, д. 6, </w:t>
      </w:r>
      <w:proofErr w:type="spellStart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каб</w:t>
      </w:r>
      <w:proofErr w:type="spellEnd"/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 №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23а; дата открытия экспозиции 30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.0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.202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5, срок проведения экспозиции с 30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.0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1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.202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 по 04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.0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3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.202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5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с 15.00 до 17.00</w:t>
      </w:r>
      <w:r w:rsidR="00CE301B"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>часов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u w:val="single"/>
          <w:lang w:eastAsia="ru-RU"/>
        </w:rPr>
        <w:t xml:space="preserve"> в рабочие дни</w:t>
      </w:r>
      <w:r w:rsidR="001C2CCD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.____________________</w:t>
      </w:r>
    </w:p>
    <w:p w:rsidR="00A46D93" w:rsidRPr="006758B9" w:rsidRDefault="00A46D93" w:rsidP="00CE30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center"/>
        <w:rPr>
          <w:rFonts w:ascii="Times New Roman" w:eastAsia="Times New Roman" w:hAnsi="Times New Roman" w:cs="Times New Roman"/>
          <w:bCs/>
          <w:sz w:val="24"/>
          <w:szCs w:val="24"/>
          <w:u w:val="single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(место и сроки проведения)</w:t>
      </w:r>
    </w:p>
    <w:p w:rsidR="001C2CCD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Предложений и замечаний от участников общественных обсуждений</w:t>
      </w:r>
      <w:r w:rsidR="001C2C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 поступило: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посредством официального сайта или информационных систем – 0 шт.;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lastRenderedPageBreak/>
        <w:t>- в письменной форме в адрес организатора общественных обсуждений – 0 шт.;</w:t>
      </w:r>
    </w:p>
    <w:p w:rsidR="00A46D93" w:rsidRPr="006758B9" w:rsidRDefault="00CE301B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- посредством записи в книге (журнале) учета посетителей экспозиции проекта, подлежащего рассмотрению на общественных обсуждениях – 0 шт.</w:t>
      </w:r>
      <w:r w:rsidR="00A46D93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br/>
      </w:r>
      <w:r w:rsidR="00A46D93" w:rsidRPr="006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1C2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6535E" w:rsidRPr="006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D93" w:rsidRPr="006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 Сведения о протоколе общественных обсуждений </w:t>
      </w:r>
      <w:r w:rsidR="00A46D93" w:rsidRPr="001C2CCD">
        <w:rPr>
          <w:rFonts w:ascii="Times New Roman" w:eastAsia="Times New Roman" w:hAnsi="Times New Roman" w:cs="Times New Roman"/>
          <w:sz w:val="24"/>
          <w:szCs w:val="24"/>
          <w:lang w:eastAsia="ru-RU"/>
        </w:rPr>
        <w:t>(реквизиты):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протокол </w:t>
      </w:r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общественных обсуждений № 1 от 05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.0</w:t>
      </w:r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3</w:t>
      </w:r>
      <w:r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.2</w:t>
      </w:r>
      <w:r w:rsidR="0056535E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02</w:t>
      </w:r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5</w:t>
      </w:r>
      <w:r w:rsid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года___</w:t>
      </w:r>
    </w:p>
    <w:p w:rsidR="00A46D93" w:rsidRPr="006758B9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 Выводы и рекомендации общественных обсуждений  по проекту:</w:t>
      </w:r>
    </w:p>
    <w:p w:rsidR="00A46D93" w:rsidRPr="006758B9" w:rsidRDefault="00A46D93" w:rsidP="001C2CC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Совета депутатов </w:t>
      </w:r>
      <w:proofErr w:type="spellStart"/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Окуловского</w:t>
      </w:r>
      <w:proofErr w:type="spellEnd"/>
      <w:r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поселения «</w:t>
      </w:r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Окуловского</w:t>
      </w:r>
      <w:proofErr w:type="spellEnd"/>
      <w:r w:rsidR="00CE301B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городского поселения</w:t>
      </w:r>
      <w:r w:rsidR="006758B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E57482" w:rsidRPr="006758B9" w:rsidRDefault="006758B9" w:rsidP="00E5748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57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Признать общественные обсуждения состоявшимися и подготовить в адрес Главы </w:t>
      </w:r>
      <w:proofErr w:type="spellStart"/>
      <w:r w:rsidR="00E57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Окуловского</w:t>
      </w:r>
      <w:proofErr w:type="spellEnd"/>
      <w:r w:rsidR="00E5748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рекомендации по проекту </w:t>
      </w:r>
      <w:r w:rsidR="00A46D93" w:rsidRPr="006758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E57482"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решения Совета депутатов </w:t>
      </w:r>
      <w:proofErr w:type="spellStart"/>
      <w:r w:rsidR="00E57482"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Окуловского</w:t>
      </w:r>
      <w:proofErr w:type="spellEnd"/>
      <w:r w:rsidR="00E57482" w:rsidRPr="006758B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городского поселения «</w:t>
      </w:r>
      <w:r w:rsidR="00E57482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«О внесении изменений в Правила благоустройства территории </w:t>
      </w:r>
      <w:proofErr w:type="spellStart"/>
      <w:r w:rsidR="00E57482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Окуловского</w:t>
      </w:r>
      <w:proofErr w:type="spellEnd"/>
      <w:r w:rsidR="00E57482" w:rsidRPr="006758B9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 xml:space="preserve"> городского поселения</w:t>
      </w:r>
      <w:r w:rsidR="00E5748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A46D93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C2CCD" w:rsidRPr="006758B9" w:rsidRDefault="001C2CCD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758B9" w:rsidRPr="006758B9" w:rsidRDefault="006758B9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D93" w:rsidRDefault="00A46D93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Председатель общественных обсуждений</w:t>
      </w:r>
    </w:p>
    <w:p w:rsidR="001C2CCD" w:rsidRPr="006758B9" w:rsidRDefault="001C2CCD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6758B9" w:rsidRPr="006758B9" w:rsidRDefault="006758B9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A46D93" w:rsidRPr="006758B9" w:rsidRDefault="0056535E" w:rsidP="0056535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tLeast"/>
        <w:ind w:firstLine="91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</w:t>
      </w:r>
      <w:r w:rsidR="006758B9" w:rsidRPr="006758B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С.А. Васильева</w:t>
      </w:r>
    </w:p>
    <w:p w:rsidR="00A46D93" w:rsidRDefault="00A46D93" w:rsidP="0056535E">
      <w:pPr>
        <w:spacing w:after="0" w:line="240" w:lineRule="atLeast"/>
        <w:ind w:firstLine="919"/>
        <w:contextualSpacing/>
        <w:jc w:val="both"/>
      </w:pPr>
    </w:p>
    <w:sectPr w:rsidR="00A46D93" w:rsidSect="00A46D9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3627"/>
    <w:rsid w:val="00032573"/>
    <w:rsid w:val="000502AE"/>
    <w:rsid w:val="001C2CCD"/>
    <w:rsid w:val="00215CD8"/>
    <w:rsid w:val="002F1B0F"/>
    <w:rsid w:val="002F7900"/>
    <w:rsid w:val="003C649A"/>
    <w:rsid w:val="003D1AFE"/>
    <w:rsid w:val="004F49F6"/>
    <w:rsid w:val="005033EF"/>
    <w:rsid w:val="0056535E"/>
    <w:rsid w:val="00673627"/>
    <w:rsid w:val="006758B9"/>
    <w:rsid w:val="00A46D93"/>
    <w:rsid w:val="00B33380"/>
    <w:rsid w:val="00BF7946"/>
    <w:rsid w:val="00CE301B"/>
    <w:rsid w:val="00DA3831"/>
    <w:rsid w:val="00E57482"/>
    <w:rsid w:val="00F0216C"/>
    <w:rsid w:val="00F77662"/>
    <w:rsid w:val="00FB7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24kab@okuladm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4DB610-9E48-45C9-8684-10CB4A944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</TotalTime>
  <Pages>2</Pages>
  <Words>524</Words>
  <Characters>2992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petrovags</dc:creator>
  <cp:keywords/>
  <dc:description/>
  <cp:lastModifiedBy>petrovags</cp:lastModifiedBy>
  <cp:revision>16</cp:revision>
  <cp:lastPrinted>2025-03-05T08:45:00Z</cp:lastPrinted>
  <dcterms:created xsi:type="dcterms:W3CDTF">2022-04-26T09:47:00Z</dcterms:created>
  <dcterms:modified xsi:type="dcterms:W3CDTF">2025-03-05T11:29:00Z</dcterms:modified>
</cp:coreProperties>
</file>