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20" w:rsidRDefault="00861120" w:rsidP="00861120">
      <w:pPr>
        <w:pStyle w:val="a3"/>
        <w:spacing w:line="240" w:lineRule="exact"/>
      </w:pPr>
    </w:p>
    <w:p w:rsidR="00861120" w:rsidRDefault="00A519FA" w:rsidP="00A54EB3">
      <w:pPr>
        <w:pStyle w:val="a3"/>
        <w:spacing w:line="240" w:lineRule="exact"/>
        <w:jc w:val="right"/>
      </w:pPr>
      <w:r>
        <w:t xml:space="preserve">                                   ПРОЕКТ</w:t>
      </w:r>
      <w:r w:rsidR="00861120">
        <w:t xml:space="preserve">                         </w:t>
      </w:r>
    </w:p>
    <w:p w:rsidR="00861120" w:rsidRDefault="00861120" w:rsidP="00861120">
      <w:pPr>
        <w:pStyle w:val="a3"/>
        <w:spacing w:line="240" w:lineRule="exact"/>
      </w:pPr>
    </w:p>
    <w:p w:rsidR="008E5FCB" w:rsidRDefault="008E5FCB" w:rsidP="008E5FCB">
      <w:pPr>
        <w:spacing w:line="280" w:lineRule="exact"/>
        <w:jc w:val="center"/>
        <w:rPr>
          <w:b/>
          <w:bCs/>
          <w:sz w:val="28"/>
          <w:szCs w:val="28"/>
        </w:rPr>
      </w:pPr>
      <w:r>
        <w:rPr>
          <w:b/>
          <w:bCs/>
          <w:sz w:val="28"/>
          <w:szCs w:val="28"/>
        </w:rPr>
        <w:t>ДУМА ОКУЛОВСКОГО МУНИЦИПАЛЬНОГО РАЙОНА</w:t>
      </w:r>
    </w:p>
    <w:p w:rsidR="008E5FCB" w:rsidRDefault="008E5FCB" w:rsidP="008E5FCB">
      <w:pPr>
        <w:jc w:val="right"/>
        <w:rPr>
          <w:b/>
          <w:bCs/>
          <w:sz w:val="24"/>
          <w:szCs w:val="24"/>
        </w:rPr>
      </w:pPr>
      <w:r>
        <w:rPr>
          <w:sz w:val="24"/>
          <w:szCs w:val="24"/>
        </w:rPr>
        <w:t xml:space="preserve">                                                                     </w:t>
      </w:r>
    </w:p>
    <w:p w:rsidR="008E5FCB" w:rsidRPr="000E5FC5" w:rsidRDefault="008E5FCB" w:rsidP="008E5FCB">
      <w:pPr>
        <w:jc w:val="center"/>
        <w:rPr>
          <w:b/>
          <w:bCs/>
          <w:sz w:val="32"/>
          <w:szCs w:val="32"/>
        </w:rPr>
      </w:pPr>
      <w:proofErr w:type="gramStart"/>
      <w:r>
        <w:rPr>
          <w:b/>
          <w:bCs/>
          <w:sz w:val="32"/>
          <w:szCs w:val="32"/>
        </w:rPr>
        <w:t>Р</w:t>
      </w:r>
      <w:proofErr w:type="gramEnd"/>
      <w:r>
        <w:rPr>
          <w:b/>
          <w:bCs/>
          <w:sz w:val="32"/>
          <w:szCs w:val="32"/>
        </w:rPr>
        <w:t xml:space="preserve"> Е Ш Е Н И Е</w:t>
      </w:r>
      <w:r>
        <w:t xml:space="preserve">                                                                                                                                                                                                        </w:t>
      </w:r>
    </w:p>
    <w:p w:rsidR="008E5FCB" w:rsidRPr="000338A3" w:rsidRDefault="008E5FCB" w:rsidP="008E5FCB">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Pr="000338A3">
        <w:rPr>
          <w:rFonts w:ascii="Times New Roman" w:hAnsi="Times New Roman" w:cs="Times New Roman"/>
          <w:sz w:val="28"/>
          <w:szCs w:val="28"/>
        </w:rPr>
        <w:t xml:space="preserve">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муниципального района</w:t>
      </w:r>
    </w:p>
    <w:p w:rsidR="008E5FCB" w:rsidRPr="000338A3" w:rsidRDefault="008E5FCB" w:rsidP="008E5FCB">
      <w:pPr>
        <w:pStyle w:val="ConsPlusNormal"/>
        <w:ind w:firstLine="540"/>
        <w:jc w:val="both"/>
        <w:rPr>
          <w:rFonts w:ascii="Times New Roman" w:hAnsi="Times New Roman" w:cs="Times New Roman"/>
          <w:sz w:val="28"/>
          <w:szCs w:val="28"/>
        </w:rPr>
      </w:pPr>
    </w:p>
    <w:p w:rsidR="008E5FCB" w:rsidRPr="000E5FC5" w:rsidRDefault="008E5FCB" w:rsidP="008E5FCB">
      <w:pPr>
        <w:autoSpaceDE/>
        <w:autoSpaceDN/>
        <w:spacing w:line="240" w:lineRule="exact"/>
        <w:jc w:val="center"/>
        <w:rPr>
          <w:b/>
          <w:bCs/>
          <w:sz w:val="26"/>
          <w:szCs w:val="26"/>
        </w:rPr>
      </w:pPr>
    </w:p>
    <w:p w:rsidR="008E5FCB" w:rsidRPr="006325B4" w:rsidRDefault="008E5FCB" w:rsidP="008E5FCB">
      <w:pPr>
        <w:autoSpaceDE/>
        <w:autoSpaceDN/>
        <w:spacing w:line="240" w:lineRule="exact"/>
        <w:jc w:val="center"/>
        <w:rPr>
          <w:bCs/>
          <w:sz w:val="28"/>
          <w:szCs w:val="28"/>
        </w:rPr>
      </w:pPr>
      <w:r w:rsidRPr="006325B4">
        <w:rPr>
          <w:bCs/>
          <w:sz w:val="28"/>
          <w:szCs w:val="28"/>
        </w:rPr>
        <w:t xml:space="preserve">Принято Думой </w:t>
      </w:r>
      <w:proofErr w:type="spellStart"/>
      <w:r w:rsidRPr="006325B4">
        <w:rPr>
          <w:bCs/>
          <w:sz w:val="28"/>
          <w:szCs w:val="28"/>
        </w:rPr>
        <w:t>Окуловского</w:t>
      </w:r>
      <w:proofErr w:type="spellEnd"/>
      <w:r w:rsidRPr="006325B4">
        <w:rPr>
          <w:bCs/>
          <w:sz w:val="28"/>
          <w:szCs w:val="28"/>
        </w:rPr>
        <w:t xml:space="preserve"> муниципального района                       2024</w:t>
      </w:r>
      <w:r w:rsidR="00A54EB3">
        <w:rPr>
          <w:bCs/>
          <w:sz w:val="28"/>
          <w:szCs w:val="28"/>
        </w:rPr>
        <w:t xml:space="preserve">  </w:t>
      </w:r>
      <w:r w:rsidRPr="006325B4">
        <w:rPr>
          <w:bCs/>
          <w:sz w:val="28"/>
          <w:szCs w:val="28"/>
        </w:rPr>
        <w:t>года</w:t>
      </w:r>
    </w:p>
    <w:p w:rsidR="00861120" w:rsidRDefault="00861120" w:rsidP="00861120">
      <w:pPr>
        <w:shd w:val="clear" w:color="auto" w:fill="FFFFFF"/>
        <w:spacing w:line="240" w:lineRule="exact"/>
        <w:ind w:left="6" w:right="5103"/>
        <w:jc w:val="center"/>
        <w:rPr>
          <w:rFonts w:ascii="Times New (W1)" w:hAnsi="Times New (W1)" w:cs="Times New (W1)"/>
          <w:b/>
          <w:bCs/>
          <w:color w:val="000000"/>
          <w:sz w:val="28"/>
          <w:szCs w:val="28"/>
        </w:rPr>
      </w:pPr>
    </w:p>
    <w:p w:rsidR="008E5FCB" w:rsidRPr="00B05F87" w:rsidRDefault="008E5FCB" w:rsidP="00A54EB3">
      <w:pPr>
        <w:widowControl w:val="0"/>
        <w:adjustRightInd w:val="0"/>
        <w:spacing w:line="360" w:lineRule="atLeast"/>
        <w:ind w:firstLine="720"/>
        <w:jc w:val="both"/>
        <w:rPr>
          <w:bCs/>
          <w:sz w:val="28"/>
          <w:szCs w:val="28"/>
          <w:lang w:eastAsia="en-US"/>
        </w:rPr>
      </w:pPr>
      <w:proofErr w:type="gramStart"/>
      <w:r w:rsidRPr="00B05F87">
        <w:rPr>
          <w:bCs/>
          <w:sz w:val="28"/>
          <w:szCs w:val="28"/>
          <w:lang w:eastAsia="en-US"/>
        </w:rPr>
        <w:t xml:space="preserve">Руководствуясь Федеральными законами от 02 марта 2007 года №25-ФЗ «О муниципальной службе в Российской Федерации», от 15 декабря 2001года № 166-ФЗ «О государственном пенсионном обеспечении в Российской Федерации, областным законом от 31.08.2015 № 828-ОЗ «О пенсионном обеспечении государственных гражданских служащих, а также лиц, замещающих государственные должности в Новгородской области», Дума </w:t>
      </w:r>
      <w:proofErr w:type="spellStart"/>
      <w:r w:rsidRPr="00B05F87">
        <w:rPr>
          <w:bCs/>
          <w:sz w:val="28"/>
          <w:szCs w:val="28"/>
          <w:lang w:eastAsia="en-US"/>
        </w:rPr>
        <w:t>Окуловского</w:t>
      </w:r>
      <w:proofErr w:type="spellEnd"/>
      <w:r w:rsidRPr="00B05F87">
        <w:rPr>
          <w:bCs/>
          <w:sz w:val="28"/>
          <w:szCs w:val="28"/>
          <w:lang w:eastAsia="en-US"/>
        </w:rPr>
        <w:t xml:space="preserve"> муниципального района</w:t>
      </w:r>
      <w:proofErr w:type="gramEnd"/>
    </w:p>
    <w:p w:rsidR="008E5FCB" w:rsidRPr="00385E2C" w:rsidRDefault="008E5FCB" w:rsidP="00A54EB3">
      <w:pPr>
        <w:autoSpaceDE/>
        <w:autoSpaceDN/>
        <w:spacing w:line="360" w:lineRule="atLeast"/>
        <w:ind w:firstLine="720"/>
        <w:jc w:val="both"/>
        <w:rPr>
          <w:b/>
          <w:bCs/>
          <w:sz w:val="28"/>
          <w:szCs w:val="28"/>
        </w:rPr>
      </w:pPr>
      <w:r w:rsidRPr="00385E2C">
        <w:rPr>
          <w:b/>
          <w:bCs/>
          <w:sz w:val="28"/>
          <w:szCs w:val="28"/>
        </w:rPr>
        <w:t>РЕШИЛА:</w:t>
      </w:r>
    </w:p>
    <w:p w:rsidR="008E5FCB" w:rsidRPr="00B05F87" w:rsidRDefault="008E5FCB" w:rsidP="00A54EB3">
      <w:pPr>
        <w:widowControl w:val="0"/>
        <w:adjustRightInd w:val="0"/>
        <w:spacing w:line="360" w:lineRule="atLeast"/>
        <w:ind w:firstLine="720"/>
        <w:jc w:val="both"/>
        <w:rPr>
          <w:bCs/>
          <w:sz w:val="28"/>
          <w:szCs w:val="28"/>
          <w:lang w:eastAsia="en-US"/>
        </w:rPr>
      </w:pPr>
      <w:r w:rsidRPr="00B05F87">
        <w:rPr>
          <w:bCs/>
          <w:sz w:val="28"/>
          <w:szCs w:val="28"/>
          <w:lang w:eastAsia="en-US"/>
        </w:rPr>
        <w:t>1.</w:t>
      </w:r>
      <w:r w:rsidRPr="00B05F87">
        <w:rPr>
          <w:b/>
          <w:bCs/>
          <w:sz w:val="28"/>
          <w:szCs w:val="28"/>
          <w:lang w:eastAsia="en-US"/>
        </w:rPr>
        <w:t xml:space="preserve"> </w:t>
      </w:r>
      <w:r w:rsidRPr="00B05F87">
        <w:rPr>
          <w:bCs/>
          <w:sz w:val="28"/>
          <w:szCs w:val="28"/>
          <w:lang w:eastAsia="en-US"/>
        </w:rPr>
        <w:t xml:space="preserve">Определить Администрацию </w:t>
      </w:r>
      <w:proofErr w:type="spellStart"/>
      <w:r w:rsidRPr="00B05F87">
        <w:rPr>
          <w:bCs/>
          <w:sz w:val="28"/>
          <w:szCs w:val="28"/>
          <w:lang w:eastAsia="en-US"/>
        </w:rPr>
        <w:t>Окуловского</w:t>
      </w:r>
      <w:proofErr w:type="spellEnd"/>
      <w:r w:rsidRPr="00B05F87">
        <w:rPr>
          <w:bCs/>
          <w:sz w:val="28"/>
          <w:szCs w:val="28"/>
          <w:lang w:eastAsia="en-US"/>
        </w:rPr>
        <w:t xml:space="preserve"> муниципального района уполномоченным органом, координирующим работу по вопросам назначения, выплаты и перерасчёта пенсии за выслугу лет лицам, замещавшим должности муниципальной службы в органах местного самоуправления </w:t>
      </w:r>
      <w:proofErr w:type="spellStart"/>
      <w:r w:rsidRPr="00B05F87">
        <w:rPr>
          <w:bCs/>
          <w:sz w:val="28"/>
          <w:szCs w:val="28"/>
          <w:lang w:eastAsia="en-US"/>
        </w:rPr>
        <w:t>Окуловского</w:t>
      </w:r>
      <w:proofErr w:type="spellEnd"/>
      <w:r w:rsidRPr="00B05F87">
        <w:rPr>
          <w:bCs/>
          <w:sz w:val="28"/>
          <w:szCs w:val="28"/>
          <w:lang w:eastAsia="en-US"/>
        </w:rPr>
        <w:t xml:space="preserve"> муниципального района (муниципальные должности муниципальной службы до 1 июня 2007 года).</w:t>
      </w:r>
    </w:p>
    <w:p w:rsidR="008E5FCB" w:rsidRPr="00B05F87" w:rsidRDefault="008E5FCB" w:rsidP="00A54EB3">
      <w:pPr>
        <w:widowControl w:val="0"/>
        <w:adjustRightInd w:val="0"/>
        <w:spacing w:line="360" w:lineRule="atLeast"/>
        <w:jc w:val="both"/>
        <w:rPr>
          <w:bCs/>
          <w:sz w:val="28"/>
          <w:szCs w:val="28"/>
          <w:lang w:eastAsia="en-US"/>
        </w:rPr>
      </w:pPr>
      <w:r w:rsidRPr="00B05F87">
        <w:rPr>
          <w:bCs/>
          <w:sz w:val="28"/>
          <w:szCs w:val="28"/>
          <w:lang w:eastAsia="en-US"/>
        </w:rPr>
        <w:tab/>
        <w:t xml:space="preserve">2. Утвердить прилагаемое Положение </w:t>
      </w:r>
      <w:r w:rsidR="006325B4" w:rsidRPr="000338A3">
        <w:rPr>
          <w:sz w:val="28"/>
          <w:szCs w:val="28"/>
        </w:rPr>
        <w:t xml:space="preserve">о </w:t>
      </w:r>
      <w:r w:rsidR="006325B4">
        <w:rPr>
          <w:sz w:val="28"/>
          <w:szCs w:val="28"/>
        </w:rPr>
        <w:t xml:space="preserve">пенсионном обеспечении </w:t>
      </w:r>
      <w:r w:rsidR="006325B4" w:rsidRPr="000338A3">
        <w:rPr>
          <w:sz w:val="28"/>
          <w:szCs w:val="28"/>
        </w:rPr>
        <w:t>лиц, замещавши</w:t>
      </w:r>
      <w:r w:rsidR="006325B4">
        <w:rPr>
          <w:sz w:val="28"/>
          <w:szCs w:val="28"/>
        </w:rPr>
        <w:t>х</w:t>
      </w:r>
      <w:r w:rsidR="006325B4" w:rsidRPr="000338A3">
        <w:rPr>
          <w:sz w:val="28"/>
          <w:szCs w:val="28"/>
        </w:rPr>
        <w:t xml:space="preserve"> должности муниципальной службы (муниципальные должности муниципальной службы - до 1 июня 2007 года)</w:t>
      </w:r>
      <w:r w:rsidR="006325B4" w:rsidRPr="00B62B8A">
        <w:rPr>
          <w:sz w:val="28"/>
          <w:szCs w:val="28"/>
        </w:rPr>
        <w:t xml:space="preserve"> </w:t>
      </w:r>
      <w:r w:rsidR="006325B4" w:rsidRPr="000338A3">
        <w:rPr>
          <w:sz w:val="28"/>
          <w:szCs w:val="28"/>
        </w:rPr>
        <w:t>в органах местного самоуправления</w:t>
      </w:r>
      <w:r w:rsidR="006325B4">
        <w:rPr>
          <w:sz w:val="28"/>
          <w:szCs w:val="28"/>
        </w:rPr>
        <w:t xml:space="preserve"> </w:t>
      </w:r>
      <w:proofErr w:type="spellStart"/>
      <w:r w:rsidR="006325B4">
        <w:rPr>
          <w:sz w:val="28"/>
          <w:szCs w:val="28"/>
        </w:rPr>
        <w:t>Окуловского</w:t>
      </w:r>
      <w:proofErr w:type="spellEnd"/>
      <w:r w:rsidR="006325B4">
        <w:rPr>
          <w:sz w:val="28"/>
          <w:szCs w:val="28"/>
        </w:rPr>
        <w:t xml:space="preserve"> муниципального района.</w:t>
      </w:r>
    </w:p>
    <w:p w:rsidR="008E5FCB" w:rsidRPr="00B05F87" w:rsidRDefault="008E5FCB" w:rsidP="00A54EB3">
      <w:pPr>
        <w:widowControl w:val="0"/>
        <w:adjustRightInd w:val="0"/>
        <w:spacing w:line="360" w:lineRule="atLeast"/>
        <w:jc w:val="both"/>
        <w:rPr>
          <w:bCs/>
          <w:sz w:val="28"/>
          <w:szCs w:val="28"/>
          <w:lang w:eastAsia="en-US"/>
        </w:rPr>
      </w:pPr>
      <w:r w:rsidRPr="00B05F87">
        <w:rPr>
          <w:bCs/>
          <w:sz w:val="28"/>
          <w:szCs w:val="28"/>
          <w:lang w:eastAsia="en-US"/>
        </w:rPr>
        <w:tab/>
        <w:t xml:space="preserve">3. Признать утратившими силу  решения Думы </w:t>
      </w:r>
      <w:proofErr w:type="spellStart"/>
      <w:r w:rsidRPr="00B05F87">
        <w:rPr>
          <w:bCs/>
          <w:sz w:val="28"/>
          <w:szCs w:val="28"/>
          <w:lang w:eastAsia="en-US"/>
        </w:rPr>
        <w:t>Окуловского</w:t>
      </w:r>
      <w:proofErr w:type="spellEnd"/>
      <w:r w:rsidRPr="00B05F87">
        <w:rPr>
          <w:bCs/>
          <w:sz w:val="28"/>
          <w:szCs w:val="28"/>
          <w:lang w:eastAsia="en-US"/>
        </w:rPr>
        <w:t xml:space="preserve"> муниципального района: </w:t>
      </w:r>
    </w:p>
    <w:p w:rsidR="008E5FCB" w:rsidRPr="00B05F87" w:rsidRDefault="008E5FCB" w:rsidP="00A54EB3">
      <w:pPr>
        <w:widowControl w:val="0"/>
        <w:adjustRightInd w:val="0"/>
        <w:spacing w:line="360" w:lineRule="atLeast"/>
        <w:jc w:val="both"/>
        <w:rPr>
          <w:bCs/>
          <w:sz w:val="28"/>
          <w:szCs w:val="28"/>
          <w:lang w:eastAsia="en-US"/>
        </w:rPr>
      </w:pPr>
      <w:r w:rsidRPr="00B05F87">
        <w:rPr>
          <w:bCs/>
          <w:sz w:val="28"/>
          <w:szCs w:val="28"/>
          <w:lang w:eastAsia="en-US"/>
        </w:rPr>
        <w:tab/>
        <w:t xml:space="preserve"> от </w:t>
      </w:r>
      <w:r w:rsidR="006325B4">
        <w:rPr>
          <w:bCs/>
          <w:sz w:val="28"/>
          <w:szCs w:val="28"/>
          <w:lang w:eastAsia="en-US"/>
        </w:rPr>
        <w:t>29.12.2016 № 104</w:t>
      </w:r>
      <w:r w:rsidRPr="00B05F87">
        <w:rPr>
          <w:bCs/>
          <w:sz w:val="28"/>
          <w:szCs w:val="28"/>
          <w:lang w:eastAsia="en-US"/>
        </w:rPr>
        <w:t xml:space="preserve"> «</w:t>
      </w:r>
      <w:r w:rsidR="006325B4">
        <w:rPr>
          <w:bCs/>
          <w:sz w:val="28"/>
          <w:szCs w:val="28"/>
          <w:lang w:eastAsia="en-US"/>
        </w:rPr>
        <w:t>О</w:t>
      </w:r>
      <w:r w:rsidR="006325B4" w:rsidRPr="00B05F87">
        <w:rPr>
          <w:bCs/>
          <w:sz w:val="28"/>
          <w:szCs w:val="28"/>
          <w:lang w:eastAsia="en-US"/>
        </w:rPr>
        <w:t xml:space="preserve"> пенсии за выслугу лет лицам, замещавшим должности муниципальной службы в органах местного самоуправления </w:t>
      </w:r>
      <w:proofErr w:type="spellStart"/>
      <w:r w:rsidR="006325B4" w:rsidRPr="00B05F87">
        <w:rPr>
          <w:bCs/>
          <w:sz w:val="28"/>
          <w:szCs w:val="28"/>
          <w:lang w:eastAsia="en-US"/>
        </w:rPr>
        <w:t>Окуловского</w:t>
      </w:r>
      <w:proofErr w:type="spellEnd"/>
      <w:r w:rsidR="006325B4" w:rsidRPr="00B05F87">
        <w:rPr>
          <w:bCs/>
          <w:sz w:val="28"/>
          <w:szCs w:val="28"/>
          <w:lang w:eastAsia="en-US"/>
        </w:rPr>
        <w:t xml:space="preserve"> муниципального района (муниципальные должности муниципальной службы до 1 июня 2007 года)</w:t>
      </w:r>
      <w:proofErr w:type="gramStart"/>
      <w:r w:rsidR="006325B4" w:rsidRPr="00B05F87">
        <w:rPr>
          <w:bCs/>
          <w:sz w:val="28"/>
          <w:szCs w:val="28"/>
          <w:lang w:eastAsia="en-US"/>
        </w:rPr>
        <w:t>.</w:t>
      </w:r>
      <w:r w:rsidR="006325B4">
        <w:rPr>
          <w:bCs/>
          <w:sz w:val="28"/>
          <w:szCs w:val="28"/>
          <w:lang w:eastAsia="en-US"/>
        </w:rPr>
        <w:t>»</w:t>
      </w:r>
      <w:proofErr w:type="gramEnd"/>
      <w:r w:rsidR="006325B4">
        <w:rPr>
          <w:bCs/>
          <w:sz w:val="28"/>
          <w:szCs w:val="28"/>
          <w:lang w:eastAsia="en-US"/>
        </w:rPr>
        <w:t>;</w:t>
      </w:r>
    </w:p>
    <w:p w:rsidR="008E5FCB" w:rsidRDefault="008E5FCB" w:rsidP="00A54EB3">
      <w:pPr>
        <w:widowControl w:val="0"/>
        <w:adjustRightInd w:val="0"/>
        <w:spacing w:line="360" w:lineRule="atLeast"/>
        <w:jc w:val="both"/>
        <w:rPr>
          <w:bCs/>
          <w:sz w:val="28"/>
          <w:szCs w:val="28"/>
          <w:lang w:eastAsia="en-US"/>
        </w:rPr>
      </w:pPr>
      <w:r w:rsidRPr="00B05F87">
        <w:rPr>
          <w:bCs/>
          <w:sz w:val="28"/>
          <w:szCs w:val="28"/>
          <w:lang w:eastAsia="en-US"/>
        </w:rPr>
        <w:tab/>
        <w:t xml:space="preserve"> от </w:t>
      </w:r>
      <w:r w:rsidR="00CF6F05">
        <w:rPr>
          <w:bCs/>
          <w:sz w:val="28"/>
          <w:szCs w:val="28"/>
          <w:lang w:eastAsia="en-US"/>
        </w:rPr>
        <w:t>27.07.2017</w:t>
      </w:r>
      <w:r w:rsidRPr="00B05F87">
        <w:rPr>
          <w:bCs/>
          <w:sz w:val="28"/>
          <w:szCs w:val="28"/>
          <w:lang w:eastAsia="en-US"/>
        </w:rPr>
        <w:t xml:space="preserve"> № </w:t>
      </w:r>
      <w:r w:rsidR="00CF6F05">
        <w:rPr>
          <w:bCs/>
          <w:sz w:val="28"/>
          <w:szCs w:val="28"/>
          <w:lang w:eastAsia="en-US"/>
        </w:rPr>
        <w:t>138</w:t>
      </w:r>
      <w:r w:rsidRPr="00B05F87">
        <w:rPr>
          <w:bCs/>
          <w:sz w:val="28"/>
          <w:szCs w:val="28"/>
          <w:lang w:eastAsia="en-US"/>
        </w:rPr>
        <w:t xml:space="preserve"> «О внесении изменений в </w:t>
      </w:r>
      <w:r w:rsidR="00CF6F05">
        <w:rPr>
          <w:bCs/>
          <w:sz w:val="28"/>
          <w:szCs w:val="28"/>
          <w:lang w:eastAsia="en-US"/>
        </w:rPr>
        <w:t>Положение</w:t>
      </w:r>
      <w:r w:rsidRPr="00B05F87">
        <w:rPr>
          <w:bCs/>
          <w:sz w:val="28"/>
          <w:szCs w:val="28"/>
          <w:lang w:eastAsia="en-US"/>
        </w:rPr>
        <w:t xml:space="preserve"> </w:t>
      </w:r>
      <w:r w:rsidR="00CF6F05" w:rsidRPr="001B2F02">
        <w:rPr>
          <w:bCs/>
          <w:sz w:val="28"/>
          <w:szCs w:val="28"/>
        </w:rPr>
        <w:t xml:space="preserve">о пенсии за выслугу лет лицам, замещавшим должности муниципальной службы в органах местного самоуправления </w:t>
      </w:r>
      <w:proofErr w:type="spellStart"/>
      <w:r w:rsidR="00CF6F05" w:rsidRPr="001B2F02">
        <w:rPr>
          <w:bCs/>
          <w:sz w:val="28"/>
          <w:szCs w:val="28"/>
        </w:rPr>
        <w:t>Окуловского</w:t>
      </w:r>
      <w:proofErr w:type="spellEnd"/>
      <w:r w:rsidR="00CF6F05" w:rsidRPr="001B2F02">
        <w:rPr>
          <w:bCs/>
          <w:sz w:val="28"/>
          <w:szCs w:val="28"/>
        </w:rPr>
        <w:t xml:space="preserve"> муниципального района </w:t>
      </w:r>
      <w:r w:rsidR="00CF6F05" w:rsidRPr="001B2F02">
        <w:rPr>
          <w:bCs/>
          <w:sz w:val="28"/>
          <w:szCs w:val="28"/>
        </w:rPr>
        <w:lastRenderedPageBreak/>
        <w:t>(муниципальные должности муниципальной службы – до 1 июня 2007 года</w:t>
      </w:r>
      <w:r w:rsidR="00CF6F05">
        <w:rPr>
          <w:bCs/>
          <w:sz w:val="28"/>
          <w:szCs w:val="28"/>
        </w:rPr>
        <w:t>)</w:t>
      </w:r>
      <w:r w:rsidR="00CF6F05">
        <w:rPr>
          <w:bCs/>
          <w:sz w:val="28"/>
          <w:szCs w:val="28"/>
          <w:lang w:eastAsia="en-US"/>
        </w:rPr>
        <w:t>»;</w:t>
      </w:r>
    </w:p>
    <w:p w:rsidR="00CF6F05" w:rsidRDefault="00CF6F05" w:rsidP="00A54EB3">
      <w:pPr>
        <w:widowControl w:val="0"/>
        <w:adjustRightInd w:val="0"/>
        <w:spacing w:line="360" w:lineRule="atLeast"/>
        <w:jc w:val="both"/>
        <w:rPr>
          <w:bCs/>
          <w:sz w:val="28"/>
          <w:szCs w:val="28"/>
          <w:lang w:eastAsia="en-US"/>
        </w:rPr>
      </w:pPr>
      <w:r>
        <w:rPr>
          <w:bCs/>
          <w:sz w:val="28"/>
          <w:szCs w:val="28"/>
          <w:lang w:eastAsia="en-US"/>
        </w:rPr>
        <w:t xml:space="preserve">          от 23.11.2017 № 144 </w:t>
      </w:r>
      <w:r w:rsidRPr="00B05F87">
        <w:rPr>
          <w:bCs/>
          <w:sz w:val="28"/>
          <w:szCs w:val="28"/>
          <w:lang w:eastAsia="en-US"/>
        </w:rPr>
        <w:t xml:space="preserve">«О внесении изменений в </w:t>
      </w:r>
      <w:r>
        <w:rPr>
          <w:bCs/>
          <w:sz w:val="28"/>
          <w:szCs w:val="28"/>
          <w:lang w:eastAsia="en-US"/>
        </w:rPr>
        <w:t>Положение</w:t>
      </w:r>
      <w:r w:rsidRPr="00B05F87">
        <w:rPr>
          <w:bCs/>
          <w:sz w:val="28"/>
          <w:szCs w:val="28"/>
          <w:lang w:eastAsia="en-US"/>
        </w:rPr>
        <w:t xml:space="preserve"> </w:t>
      </w:r>
      <w:r w:rsidRPr="001B2F02">
        <w:rPr>
          <w:bCs/>
          <w:sz w:val="28"/>
          <w:szCs w:val="28"/>
        </w:rPr>
        <w:t xml:space="preserve">о пенсии за выслугу лет лицам, замещавшим должности муниципальной службы в органах местного самоуправления </w:t>
      </w:r>
      <w:proofErr w:type="spellStart"/>
      <w:r w:rsidRPr="001B2F02">
        <w:rPr>
          <w:bCs/>
          <w:sz w:val="28"/>
          <w:szCs w:val="28"/>
        </w:rPr>
        <w:t>Окуловского</w:t>
      </w:r>
      <w:proofErr w:type="spellEnd"/>
      <w:r w:rsidRPr="001B2F02">
        <w:rPr>
          <w:bCs/>
          <w:sz w:val="28"/>
          <w:szCs w:val="28"/>
        </w:rPr>
        <w:t xml:space="preserve"> муниципального района (муниципальные должности муниципальной службы – до 1 июня 2007 года</w:t>
      </w:r>
      <w:r>
        <w:rPr>
          <w:bCs/>
          <w:sz w:val="28"/>
          <w:szCs w:val="28"/>
        </w:rPr>
        <w:t>)</w:t>
      </w:r>
      <w:r>
        <w:rPr>
          <w:bCs/>
          <w:sz w:val="28"/>
          <w:szCs w:val="28"/>
          <w:lang w:eastAsia="en-US"/>
        </w:rPr>
        <w:t>»;</w:t>
      </w:r>
    </w:p>
    <w:p w:rsidR="00CF6F05" w:rsidRDefault="00CF6F05" w:rsidP="00A54EB3">
      <w:pPr>
        <w:widowControl w:val="0"/>
        <w:adjustRightInd w:val="0"/>
        <w:spacing w:line="360" w:lineRule="atLeast"/>
        <w:jc w:val="both"/>
        <w:rPr>
          <w:bCs/>
          <w:sz w:val="28"/>
          <w:szCs w:val="28"/>
          <w:lang w:eastAsia="en-US"/>
        </w:rPr>
      </w:pPr>
      <w:r>
        <w:rPr>
          <w:bCs/>
          <w:sz w:val="28"/>
          <w:szCs w:val="28"/>
          <w:lang w:eastAsia="en-US"/>
        </w:rPr>
        <w:t xml:space="preserve">         от 26.01.2022 № 105 </w:t>
      </w:r>
      <w:r w:rsidRPr="00B05F87">
        <w:rPr>
          <w:bCs/>
          <w:sz w:val="28"/>
          <w:szCs w:val="28"/>
          <w:lang w:eastAsia="en-US"/>
        </w:rPr>
        <w:t xml:space="preserve">«О внесении изменений в </w:t>
      </w:r>
      <w:r>
        <w:rPr>
          <w:bCs/>
          <w:sz w:val="28"/>
          <w:szCs w:val="28"/>
          <w:lang w:eastAsia="en-US"/>
        </w:rPr>
        <w:t>Положение</w:t>
      </w:r>
      <w:r w:rsidRPr="00B05F87">
        <w:rPr>
          <w:bCs/>
          <w:sz w:val="28"/>
          <w:szCs w:val="28"/>
          <w:lang w:eastAsia="en-US"/>
        </w:rPr>
        <w:t xml:space="preserve"> </w:t>
      </w:r>
      <w:r w:rsidRPr="001B2F02">
        <w:rPr>
          <w:bCs/>
          <w:sz w:val="28"/>
          <w:szCs w:val="28"/>
        </w:rPr>
        <w:t xml:space="preserve">о пенсии за выслугу лет лицам, замещавшим должности муниципальной службы в органах местного самоуправления </w:t>
      </w:r>
      <w:proofErr w:type="spellStart"/>
      <w:r w:rsidRPr="001B2F02">
        <w:rPr>
          <w:bCs/>
          <w:sz w:val="28"/>
          <w:szCs w:val="28"/>
        </w:rPr>
        <w:t>Окуловского</w:t>
      </w:r>
      <w:proofErr w:type="spellEnd"/>
      <w:r w:rsidRPr="001B2F02">
        <w:rPr>
          <w:bCs/>
          <w:sz w:val="28"/>
          <w:szCs w:val="28"/>
        </w:rPr>
        <w:t xml:space="preserve"> муниципального района (муниципальные должности муниципальной службы – до 1 июня 2007 года</w:t>
      </w:r>
      <w:r>
        <w:rPr>
          <w:bCs/>
          <w:sz w:val="28"/>
          <w:szCs w:val="28"/>
        </w:rPr>
        <w:t>)</w:t>
      </w:r>
      <w:r>
        <w:rPr>
          <w:bCs/>
          <w:sz w:val="28"/>
          <w:szCs w:val="28"/>
          <w:lang w:eastAsia="en-US"/>
        </w:rPr>
        <w:t>»;</w:t>
      </w:r>
    </w:p>
    <w:p w:rsidR="00CF6F05" w:rsidRDefault="00CF6F05" w:rsidP="00A54EB3">
      <w:pPr>
        <w:widowControl w:val="0"/>
        <w:adjustRightInd w:val="0"/>
        <w:spacing w:line="360" w:lineRule="atLeast"/>
        <w:jc w:val="both"/>
        <w:rPr>
          <w:bCs/>
          <w:sz w:val="28"/>
          <w:szCs w:val="28"/>
          <w:lang w:eastAsia="en-US"/>
        </w:rPr>
      </w:pPr>
      <w:r>
        <w:rPr>
          <w:bCs/>
          <w:sz w:val="28"/>
          <w:szCs w:val="28"/>
          <w:lang w:eastAsia="en-US"/>
        </w:rPr>
        <w:t xml:space="preserve">         от 21.02.2023 № 177 </w:t>
      </w:r>
      <w:r w:rsidRPr="00B05F87">
        <w:rPr>
          <w:bCs/>
          <w:sz w:val="28"/>
          <w:szCs w:val="28"/>
          <w:lang w:eastAsia="en-US"/>
        </w:rPr>
        <w:t xml:space="preserve">«О внесении изменений в </w:t>
      </w:r>
      <w:r>
        <w:rPr>
          <w:bCs/>
          <w:sz w:val="28"/>
          <w:szCs w:val="28"/>
          <w:lang w:eastAsia="en-US"/>
        </w:rPr>
        <w:t>Положение</w:t>
      </w:r>
      <w:r w:rsidRPr="00B05F87">
        <w:rPr>
          <w:bCs/>
          <w:sz w:val="28"/>
          <w:szCs w:val="28"/>
          <w:lang w:eastAsia="en-US"/>
        </w:rPr>
        <w:t xml:space="preserve"> </w:t>
      </w:r>
      <w:r w:rsidRPr="001B2F02">
        <w:rPr>
          <w:bCs/>
          <w:sz w:val="28"/>
          <w:szCs w:val="28"/>
        </w:rPr>
        <w:t xml:space="preserve">о пенсии за выслугу лет лицам, замещавшим должности муниципальной службы в органах местного самоуправления </w:t>
      </w:r>
      <w:proofErr w:type="spellStart"/>
      <w:r w:rsidRPr="001B2F02">
        <w:rPr>
          <w:bCs/>
          <w:sz w:val="28"/>
          <w:szCs w:val="28"/>
        </w:rPr>
        <w:t>Окуловского</w:t>
      </w:r>
      <w:proofErr w:type="spellEnd"/>
      <w:r w:rsidRPr="001B2F02">
        <w:rPr>
          <w:bCs/>
          <w:sz w:val="28"/>
          <w:szCs w:val="28"/>
        </w:rPr>
        <w:t xml:space="preserve"> муниципального района (муниципальные должности муниципальной службы – до 1 июня 2007 года</w:t>
      </w:r>
      <w:r>
        <w:rPr>
          <w:bCs/>
          <w:sz w:val="28"/>
          <w:szCs w:val="28"/>
        </w:rPr>
        <w:t>)</w:t>
      </w:r>
      <w:r w:rsidR="00A54EB3">
        <w:rPr>
          <w:bCs/>
          <w:sz w:val="28"/>
          <w:szCs w:val="28"/>
          <w:lang w:eastAsia="en-US"/>
        </w:rPr>
        <w:t>».</w:t>
      </w:r>
    </w:p>
    <w:p w:rsidR="008E5FCB" w:rsidRPr="00B05F87" w:rsidRDefault="008E5FCB" w:rsidP="00A54EB3">
      <w:pPr>
        <w:widowControl w:val="0"/>
        <w:adjustRightInd w:val="0"/>
        <w:spacing w:line="360" w:lineRule="atLeast"/>
        <w:jc w:val="both"/>
        <w:rPr>
          <w:bCs/>
          <w:sz w:val="28"/>
          <w:szCs w:val="28"/>
          <w:lang w:eastAsia="en-US"/>
        </w:rPr>
      </w:pPr>
      <w:r w:rsidRPr="00B05F87">
        <w:rPr>
          <w:bCs/>
          <w:sz w:val="28"/>
          <w:szCs w:val="28"/>
          <w:lang w:eastAsia="en-US"/>
        </w:rPr>
        <w:tab/>
        <w:t>4. Решение вступает в силу с</w:t>
      </w:r>
      <w:r w:rsidR="00CF6F05">
        <w:rPr>
          <w:bCs/>
          <w:sz w:val="28"/>
          <w:szCs w:val="28"/>
          <w:lang w:eastAsia="en-US"/>
        </w:rPr>
        <w:t>о дня его официального опубликования</w:t>
      </w:r>
      <w:r w:rsidR="003B3578">
        <w:rPr>
          <w:bCs/>
          <w:sz w:val="28"/>
          <w:szCs w:val="28"/>
          <w:lang w:eastAsia="en-US"/>
        </w:rPr>
        <w:t xml:space="preserve"> и распространяется на правоотношения, возникшие с 1 января 2024 года.</w:t>
      </w:r>
    </w:p>
    <w:p w:rsidR="008E5FCB" w:rsidRPr="00B05F87" w:rsidRDefault="008E5FCB" w:rsidP="00A54EB3">
      <w:pPr>
        <w:widowControl w:val="0"/>
        <w:adjustRightInd w:val="0"/>
        <w:spacing w:line="360" w:lineRule="atLeast"/>
        <w:jc w:val="both"/>
        <w:rPr>
          <w:bCs/>
          <w:sz w:val="28"/>
          <w:szCs w:val="28"/>
          <w:lang w:eastAsia="en-US"/>
        </w:rPr>
      </w:pPr>
      <w:r w:rsidRPr="00B05F87">
        <w:rPr>
          <w:bCs/>
          <w:sz w:val="28"/>
          <w:szCs w:val="28"/>
          <w:lang w:eastAsia="en-US"/>
        </w:rPr>
        <w:tab/>
        <w:t xml:space="preserve">5. Опубликовать решение в бюллетене «Официальный вестник </w:t>
      </w:r>
      <w:proofErr w:type="spellStart"/>
      <w:r w:rsidRPr="00B05F87">
        <w:rPr>
          <w:bCs/>
          <w:sz w:val="28"/>
          <w:szCs w:val="28"/>
          <w:lang w:eastAsia="en-US"/>
        </w:rPr>
        <w:t>Окуловского</w:t>
      </w:r>
      <w:proofErr w:type="spellEnd"/>
      <w:r w:rsidRPr="00B05F87">
        <w:rPr>
          <w:bCs/>
          <w:sz w:val="28"/>
          <w:szCs w:val="28"/>
          <w:lang w:eastAsia="en-US"/>
        </w:rPr>
        <w:t xml:space="preserve"> муниципального района» и разместить на  официальном сайте  муниципального образования «</w:t>
      </w:r>
      <w:proofErr w:type="spellStart"/>
      <w:r w:rsidRPr="00B05F87">
        <w:rPr>
          <w:bCs/>
          <w:sz w:val="28"/>
          <w:szCs w:val="28"/>
          <w:lang w:eastAsia="en-US"/>
        </w:rPr>
        <w:t>Окуловский</w:t>
      </w:r>
      <w:proofErr w:type="spellEnd"/>
      <w:r w:rsidRPr="00B05F87">
        <w:rPr>
          <w:bCs/>
          <w:sz w:val="28"/>
          <w:szCs w:val="28"/>
          <w:lang w:eastAsia="en-US"/>
        </w:rPr>
        <w:t xml:space="preserve"> муниципальный район» в информационно-телекоммуникационной сети «Интернет».</w:t>
      </w:r>
    </w:p>
    <w:p w:rsidR="008E5FCB" w:rsidRPr="001B2931" w:rsidRDefault="008E5FCB" w:rsidP="00A54EB3">
      <w:pPr>
        <w:spacing w:line="360" w:lineRule="atLeast"/>
        <w:jc w:val="both"/>
        <w:rPr>
          <w:sz w:val="28"/>
          <w:szCs w:val="28"/>
        </w:rPr>
      </w:pPr>
      <w:r w:rsidRPr="0047214B">
        <w:t xml:space="preserve">   </w:t>
      </w:r>
    </w:p>
    <w:p w:rsidR="00861120" w:rsidRPr="006C708F" w:rsidRDefault="00861120" w:rsidP="00861120">
      <w:pPr>
        <w:shd w:val="clear" w:color="auto" w:fill="FFFFFF"/>
        <w:spacing w:line="200" w:lineRule="atLeast"/>
      </w:pPr>
    </w:p>
    <w:p w:rsidR="00861120" w:rsidRDefault="00861120" w:rsidP="00A54EB3">
      <w:pPr>
        <w:spacing w:line="240" w:lineRule="exact"/>
        <w:ind w:left="-426" w:firstLine="426"/>
        <w:rPr>
          <w:rFonts w:cs="Times New (W1)"/>
          <w:b/>
          <w:bCs/>
          <w:sz w:val="28"/>
          <w:szCs w:val="28"/>
        </w:rPr>
      </w:pPr>
      <w:r>
        <w:rPr>
          <w:sz w:val="28"/>
          <w:szCs w:val="28"/>
        </w:rPr>
        <w:t xml:space="preserve">       </w:t>
      </w:r>
    </w:p>
    <w:p w:rsidR="00861120" w:rsidRDefault="00A519FA" w:rsidP="00A54EB3">
      <w:pPr>
        <w:shd w:val="clear" w:color="auto" w:fill="FFFFFF"/>
        <w:spacing w:line="240" w:lineRule="exact"/>
        <w:rPr>
          <w:b/>
          <w:bCs/>
          <w:sz w:val="28"/>
          <w:szCs w:val="28"/>
        </w:rPr>
      </w:pPr>
      <w:r>
        <w:rPr>
          <w:b/>
          <w:bCs/>
          <w:sz w:val="28"/>
          <w:szCs w:val="28"/>
        </w:rPr>
        <w:t>Подготовил и завизировал:</w:t>
      </w:r>
    </w:p>
    <w:p w:rsidR="00A519FA" w:rsidRDefault="00CF6F05" w:rsidP="00A54EB3">
      <w:pPr>
        <w:shd w:val="clear" w:color="auto" w:fill="FFFFFF"/>
        <w:spacing w:line="240" w:lineRule="exact"/>
        <w:rPr>
          <w:bCs/>
          <w:sz w:val="28"/>
          <w:szCs w:val="28"/>
        </w:rPr>
      </w:pPr>
      <w:r>
        <w:rPr>
          <w:bCs/>
          <w:sz w:val="28"/>
          <w:szCs w:val="28"/>
        </w:rPr>
        <w:t xml:space="preserve">Председатель комитета </w:t>
      </w:r>
      <w:proofErr w:type="gramStart"/>
      <w:r>
        <w:rPr>
          <w:bCs/>
          <w:sz w:val="28"/>
          <w:szCs w:val="28"/>
        </w:rPr>
        <w:t>муниципальной</w:t>
      </w:r>
      <w:proofErr w:type="gramEnd"/>
    </w:p>
    <w:p w:rsidR="00CF6F05" w:rsidRPr="00A519FA" w:rsidRDefault="00CF6F05" w:rsidP="00A54EB3">
      <w:pPr>
        <w:shd w:val="clear" w:color="auto" w:fill="FFFFFF"/>
        <w:spacing w:line="240" w:lineRule="exact"/>
        <w:rPr>
          <w:bCs/>
          <w:sz w:val="28"/>
          <w:szCs w:val="28"/>
        </w:rPr>
      </w:pPr>
      <w:r>
        <w:rPr>
          <w:bCs/>
          <w:sz w:val="28"/>
          <w:szCs w:val="28"/>
        </w:rPr>
        <w:t>службы и организационной работы                                           Н.А. Исаева</w:t>
      </w:r>
    </w:p>
    <w:p w:rsidR="00861120" w:rsidRDefault="00861120" w:rsidP="00A54EB3">
      <w:pPr>
        <w:shd w:val="clear" w:color="auto" w:fill="FFFFFF"/>
        <w:spacing w:line="240" w:lineRule="exact"/>
        <w:rPr>
          <w:b/>
          <w:bCs/>
          <w:sz w:val="28"/>
          <w:szCs w:val="28"/>
        </w:rPr>
      </w:pPr>
    </w:p>
    <w:p w:rsidR="00861120" w:rsidRDefault="00A519FA" w:rsidP="00A54EB3">
      <w:pPr>
        <w:widowControl w:val="0"/>
        <w:tabs>
          <w:tab w:val="left" w:pos="709"/>
          <w:tab w:val="left" w:pos="1134"/>
        </w:tabs>
        <w:overflowPunct w:val="0"/>
        <w:adjustRightInd w:val="0"/>
        <w:spacing w:line="240" w:lineRule="exact"/>
        <w:ind w:right="-93"/>
        <w:jc w:val="both"/>
        <w:textAlignment w:val="baseline"/>
        <w:rPr>
          <w:b/>
          <w:sz w:val="28"/>
          <w:szCs w:val="28"/>
        </w:rPr>
      </w:pPr>
      <w:r>
        <w:rPr>
          <w:b/>
          <w:sz w:val="28"/>
          <w:szCs w:val="28"/>
        </w:rPr>
        <w:t>лист согласования прилагается</w:t>
      </w:r>
    </w:p>
    <w:p w:rsidR="00861120" w:rsidRDefault="00861120" w:rsidP="00861120">
      <w:pPr>
        <w:shd w:val="clear" w:color="auto" w:fill="FFFFFF"/>
        <w:spacing w:line="240" w:lineRule="exact"/>
        <w:rPr>
          <w:b/>
          <w:bCs/>
          <w:sz w:val="28"/>
          <w:szCs w:val="28"/>
        </w:rPr>
      </w:pPr>
    </w:p>
    <w:p w:rsidR="00861120" w:rsidRDefault="00861120" w:rsidP="00861120">
      <w:pPr>
        <w:shd w:val="clear" w:color="auto" w:fill="FFFFFF"/>
        <w:spacing w:line="240" w:lineRule="exact"/>
        <w:rPr>
          <w:b/>
          <w:bCs/>
          <w:sz w:val="28"/>
          <w:szCs w:val="28"/>
        </w:rPr>
      </w:pPr>
    </w:p>
    <w:p w:rsidR="00861120" w:rsidRDefault="00861120" w:rsidP="00861120">
      <w:pPr>
        <w:shd w:val="clear" w:color="auto" w:fill="FFFFFF"/>
        <w:spacing w:line="240" w:lineRule="exact"/>
        <w:rPr>
          <w:b/>
          <w:bCs/>
          <w:sz w:val="28"/>
          <w:szCs w:val="28"/>
        </w:rPr>
      </w:pPr>
    </w:p>
    <w:p w:rsidR="00861120" w:rsidRDefault="00861120" w:rsidP="00861120">
      <w:pPr>
        <w:shd w:val="clear" w:color="auto" w:fill="FFFFFF"/>
        <w:spacing w:line="240" w:lineRule="exact"/>
        <w:rPr>
          <w:b/>
          <w:bCs/>
          <w:sz w:val="28"/>
          <w:szCs w:val="28"/>
        </w:rPr>
      </w:pPr>
    </w:p>
    <w:p w:rsidR="00CF6F05" w:rsidRDefault="00CF6F05" w:rsidP="006325B4">
      <w:pPr>
        <w:ind w:firstLine="708"/>
        <w:jc w:val="center"/>
        <w:rPr>
          <w:b/>
          <w:sz w:val="28"/>
          <w:szCs w:val="28"/>
        </w:rPr>
      </w:pPr>
    </w:p>
    <w:p w:rsidR="00CF6F05" w:rsidRDefault="00CF6F05" w:rsidP="006325B4">
      <w:pPr>
        <w:ind w:firstLine="708"/>
        <w:jc w:val="center"/>
        <w:rPr>
          <w:b/>
          <w:sz w:val="28"/>
          <w:szCs w:val="28"/>
        </w:rPr>
      </w:pPr>
    </w:p>
    <w:p w:rsidR="00CF6F05" w:rsidRDefault="00CF6F05" w:rsidP="006325B4">
      <w:pPr>
        <w:ind w:firstLine="708"/>
        <w:jc w:val="center"/>
        <w:rPr>
          <w:b/>
          <w:sz w:val="28"/>
          <w:szCs w:val="28"/>
        </w:rPr>
      </w:pPr>
    </w:p>
    <w:p w:rsidR="00CF6F05" w:rsidRDefault="00CF6F05" w:rsidP="006325B4">
      <w:pPr>
        <w:ind w:firstLine="708"/>
        <w:jc w:val="center"/>
        <w:rPr>
          <w:b/>
          <w:sz w:val="28"/>
          <w:szCs w:val="28"/>
        </w:rPr>
      </w:pPr>
    </w:p>
    <w:p w:rsidR="00CF6F05" w:rsidRDefault="00CF6F05" w:rsidP="006325B4">
      <w:pPr>
        <w:ind w:firstLine="708"/>
        <w:jc w:val="center"/>
        <w:rPr>
          <w:b/>
          <w:sz w:val="28"/>
          <w:szCs w:val="28"/>
        </w:rPr>
      </w:pPr>
    </w:p>
    <w:p w:rsidR="00CF6F05" w:rsidRDefault="00CF6F05" w:rsidP="006325B4">
      <w:pPr>
        <w:ind w:firstLine="708"/>
        <w:jc w:val="center"/>
        <w:rPr>
          <w:b/>
          <w:sz w:val="28"/>
          <w:szCs w:val="28"/>
        </w:rPr>
      </w:pPr>
    </w:p>
    <w:p w:rsidR="00CF6F05" w:rsidRDefault="00CF6F05" w:rsidP="006325B4">
      <w:pPr>
        <w:ind w:firstLine="708"/>
        <w:jc w:val="center"/>
        <w:rPr>
          <w:b/>
          <w:sz w:val="28"/>
          <w:szCs w:val="28"/>
        </w:rPr>
      </w:pPr>
    </w:p>
    <w:p w:rsidR="00CF6F05" w:rsidRDefault="00CF6F05" w:rsidP="006325B4">
      <w:pPr>
        <w:ind w:firstLine="708"/>
        <w:jc w:val="center"/>
        <w:rPr>
          <w:b/>
          <w:sz w:val="28"/>
          <w:szCs w:val="28"/>
        </w:rPr>
      </w:pPr>
    </w:p>
    <w:p w:rsidR="00CF6F05" w:rsidRDefault="00CF6F05" w:rsidP="006325B4">
      <w:pPr>
        <w:ind w:firstLine="708"/>
        <w:jc w:val="center"/>
        <w:rPr>
          <w:b/>
          <w:sz w:val="28"/>
          <w:szCs w:val="28"/>
        </w:rPr>
      </w:pPr>
    </w:p>
    <w:p w:rsidR="001B1465" w:rsidRDefault="001B1465" w:rsidP="006325B4">
      <w:pPr>
        <w:ind w:firstLine="708"/>
        <w:jc w:val="center"/>
        <w:rPr>
          <w:b/>
          <w:sz w:val="28"/>
          <w:szCs w:val="28"/>
        </w:rPr>
      </w:pPr>
    </w:p>
    <w:p w:rsidR="003B3578" w:rsidRDefault="003B3578" w:rsidP="006325B4">
      <w:pPr>
        <w:ind w:firstLine="708"/>
        <w:jc w:val="center"/>
        <w:rPr>
          <w:b/>
          <w:sz w:val="28"/>
          <w:szCs w:val="28"/>
        </w:rPr>
      </w:pPr>
    </w:p>
    <w:p w:rsidR="006325B4" w:rsidRDefault="006325B4" w:rsidP="006325B4">
      <w:pPr>
        <w:ind w:firstLine="708"/>
        <w:jc w:val="center"/>
        <w:rPr>
          <w:b/>
          <w:sz w:val="28"/>
          <w:szCs w:val="28"/>
        </w:rPr>
      </w:pPr>
      <w:r>
        <w:rPr>
          <w:b/>
          <w:sz w:val="28"/>
          <w:szCs w:val="28"/>
        </w:rPr>
        <w:lastRenderedPageBreak/>
        <w:t>ЛИСТ СОГЛАСОВАНИЯ</w:t>
      </w:r>
    </w:p>
    <w:p w:rsidR="006325B4" w:rsidRDefault="00CF6F05" w:rsidP="006325B4">
      <w:pPr>
        <w:tabs>
          <w:tab w:val="left" w:pos="6800"/>
        </w:tabs>
        <w:spacing w:line="360" w:lineRule="exact"/>
        <w:jc w:val="center"/>
        <w:rPr>
          <w:sz w:val="28"/>
          <w:szCs w:val="28"/>
        </w:rPr>
      </w:pPr>
      <w:r>
        <w:rPr>
          <w:sz w:val="28"/>
          <w:szCs w:val="28"/>
        </w:rPr>
        <w:t>Проекта решения Думы</w:t>
      </w:r>
      <w:r w:rsidR="006325B4">
        <w:rPr>
          <w:sz w:val="28"/>
          <w:szCs w:val="28"/>
        </w:rPr>
        <w:t xml:space="preserve">  </w:t>
      </w:r>
      <w:proofErr w:type="spellStart"/>
      <w:r w:rsidR="006325B4">
        <w:rPr>
          <w:sz w:val="28"/>
          <w:szCs w:val="28"/>
        </w:rPr>
        <w:t>Окуловского</w:t>
      </w:r>
      <w:proofErr w:type="spellEnd"/>
      <w:r w:rsidR="006325B4">
        <w:rPr>
          <w:sz w:val="28"/>
          <w:szCs w:val="28"/>
        </w:rPr>
        <w:t xml:space="preserve"> муниципального района </w:t>
      </w:r>
    </w:p>
    <w:p w:rsidR="006325B4" w:rsidRDefault="006325B4" w:rsidP="006325B4">
      <w:pPr>
        <w:tabs>
          <w:tab w:val="left" w:pos="6800"/>
        </w:tabs>
        <w:spacing w:line="360" w:lineRule="exact"/>
        <w:jc w:val="center"/>
        <w:rPr>
          <w:sz w:val="28"/>
          <w:szCs w:val="28"/>
        </w:rPr>
      </w:pPr>
      <w:r>
        <w:rPr>
          <w:sz w:val="28"/>
          <w:szCs w:val="28"/>
        </w:rPr>
        <w:t>от ______________№ _____</w:t>
      </w:r>
    </w:p>
    <w:p w:rsidR="00CF6F05" w:rsidRPr="000338A3" w:rsidRDefault="00CF6F05" w:rsidP="00CF6F05">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Pr="000338A3">
        <w:rPr>
          <w:rFonts w:ascii="Times New Roman" w:hAnsi="Times New Roman" w:cs="Times New Roman"/>
          <w:sz w:val="28"/>
          <w:szCs w:val="28"/>
        </w:rPr>
        <w:t xml:space="preserve">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муниципального района</w:t>
      </w:r>
    </w:p>
    <w:tbl>
      <w:tblPr>
        <w:tblW w:w="94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6325B4" w:rsidTr="00C1282F">
        <w:tc>
          <w:tcPr>
            <w:tcW w:w="1908" w:type="dxa"/>
            <w:vAlign w:val="center"/>
          </w:tcPr>
          <w:p w:rsidR="006325B4" w:rsidRDefault="006325B4" w:rsidP="00C1282F">
            <w:pPr>
              <w:tabs>
                <w:tab w:val="left" w:pos="6800"/>
              </w:tabs>
              <w:spacing w:line="240" w:lineRule="exact"/>
              <w:ind w:left="-113" w:right="-113"/>
              <w:jc w:val="center"/>
              <w:rPr>
                <w:spacing w:val="-12"/>
                <w:sz w:val="28"/>
                <w:szCs w:val="28"/>
              </w:rPr>
            </w:pPr>
            <w:r>
              <w:rPr>
                <w:spacing w:val="-12"/>
                <w:sz w:val="28"/>
                <w:szCs w:val="28"/>
              </w:rPr>
              <w:t>Дата</w:t>
            </w:r>
            <w:r>
              <w:rPr>
                <w:spacing w:val="-12"/>
                <w:sz w:val="28"/>
                <w:szCs w:val="28"/>
              </w:rPr>
              <w:br/>
              <w:t>поступления</w:t>
            </w:r>
            <w:r>
              <w:rPr>
                <w:spacing w:val="-12"/>
                <w:sz w:val="28"/>
                <w:szCs w:val="28"/>
              </w:rPr>
              <w:br/>
              <w:t>на согласование,</w:t>
            </w:r>
            <w:r>
              <w:rPr>
                <w:spacing w:val="-12"/>
                <w:sz w:val="28"/>
                <w:szCs w:val="28"/>
              </w:rPr>
              <w:br/>
              <w:t>подпись</w:t>
            </w:r>
          </w:p>
        </w:tc>
        <w:tc>
          <w:tcPr>
            <w:tcW w:w="4721" w:type="dxa"/>
            <w:vAlign w:val="center"/>
          </w:tcPr>
          <w:p w:rsidR="006325B4" w:rsidRDefault="006325B4" w:rsidP="00C1282F">
            <w:pPr>
              <w:tabs>
                <w:tab w:val="left" w:pos="6800"/>
              </w:tabs>
              <w:spacing w:line="240" w:lineRule="exact"/>
              <w:ind w:left="-113" w:right="-113"/>
              <w:jc w:val="center"/>
              <w:rPr>
                <w:spacing w:val="-12"/>
                <w:sz w:val="28"/>
                <w:szCs w:val="28"/>
              </w:rPr>
            </w:pPr>
            <w:r>
              <w:rPr>
                <w:spacing w:val="-12"/>
                <w:sz w:val="28"/>
                <w:szCs w:val="28"/>
              </w:rPr>
              <w:t>Наименование должности, инициалы</w:t>
            </w:r>
            <w:r>
              <w:rPr>
                <w:spacing w:val="-12"/>
                <w:sz w:val="28"/>
                <w:szCs w:val="28"/>
              </w:rPr>
              <w:br/>
              <w:t>и фамилия руководителя, с которым</w:t>
            </w:r>
            <w:r>
              <w:rPr>
                <w:spacing w:val="-12"/>
                <w:sz w:val="28"/>
                <w:szCs w:val="28"/>
              </w:rPr>
              <w:br/>
              <w:t>согласуется проект документа</w:t>
            </w:r>
          </w:p>
        </w:tc>
        <w:tc>
          <w:tcPr>
            <w:tcW w:w="2800" w:type="dxa"/>
            <w:vAlign w:val="center"/>
          </w:tcPr>
          <w:p w:rsidR="006325B4" w:rsidRDefault="006325B4" w:rsidP="00C1282F">
            <w:pPr>
              <w:tabs>
                <w:tab w:val="left" w:pos="6800"/>
              </w:tabs>
              <w:spacing w:line="240" w:lineRule="exact"/>
              <w:ind w:left="-113" w:right="-113"/>
              <w:jc w:val="center"/>
              <w:rPr>
                <w:spacing w:val="-12"/>
                <w:sz w:val="28"/>
                <w:szCs w:val="28"/>
              </w:rPr>
            </w:pPr>
            <w:r>
              <w:rPr>
                <w:spacing w:val="-12"/>
                <w:sz w:val="28"/>
                <w:szCs w:val="28"/>
              </w:rPr>
              <w:t xml:space="preserve">Дата и номер документа,  подтверждающего </w:t>
            </w:r>
            <w:r>
              <w:rPr>
                <w:spacing w:val="-12"/>
                <w:sz w:val="28"/>
                <w:szCs w:val="28"/>
              </w:rPr>
              <w:br/>
              <w:t>согласование, или дата</w:t>
            </w:r>
            <w:r>
              <w:rPr>
                <w:spacing w:val="-12"/>
                <w:sz w:val="28"/>
                <w:szCs w:val="28"/>
              </w:rPr>
              <w:br/>
              <w:t xml:space="preserve">согласования, подпись </w:t>
            </w:r>
          </w:p>
        </w:tc>
      </w:tr>
      <w:tr w:rsidR="00CF6F05" w:rsidTr="00C1282F">
        <w:tc>
          <w:tcPr>
            <w:tcW w:w="1908" w:type="dxa"/>
          </w:tcPr>
          <w:p w:rsidR="00CF6F05" w:rsidRDefault="00CF6F05" w:rsidP="00C1282F">
            <w:pPr>
              <w:tabs>
                <w:tab w:val="left" w:pos="6800"/>
              </w:tabs>
              <w:spacing w:before="120" w:line="240" w:lineRule="exact"/>
              <w:jc w:val="center"/>
              <w:rPr>
                <w:sz w:val="28"/>
                <w:szCs w:val="28"/>
              </w:rPr>
            </w:pPr>
          </w:p>
        </w:tc>
        <w:tc>
          <w:tcPr>
            <w:tcW w:w="4721" w:type="dxa"/>
          </w:tcPr>
          <w:p w:rsidR="00CF6F05" w:rsidRDefault="00CF6F05" w:rsidP="00C1282F">
            <w:pPr>
              <w:tabs>
                <w:tab w:val="left" w:pos="6800"/>
              </w:tabs>
              <w:spacing w:before="120" w:line="240" w:lineRule="exact"/>
              <w:rPr>
                <w:sz w:val="28"/>
                <w:szCs w:val="28"/>
              </w:rPr>
            </w:pPr>
            <w:r>
              <w:rPr>
                <w:sz w:val="28"/>
                <w:szCs w:val="28"/>
              </w:rPr>
              <w:t>Первый заместитель Главы администрации района М.О. Петрова</w:t>
            </w:r>
          </w:p>
        </w:tc>
        <w:tc>
          <w:tcPr>
            <w:tcW w:w="2800" w:type="dxa"/>
          </w:tcPr>
          <w:p w:rsidR="00CF6F05" w:rsidRDefault="00CF6F05" w:rsidP="00C1282F">
            <w:pPr>
              <w:tabs>
                <w:tab w:val="left" w:pos="6800"/>
              </w:tabs>
              <w:spacing w:before="120" w:line="240" w:lineRule="exact"/>
              <w:jc w:val="center"/>
              <w:rPr>
                <w:sz w:val="28"/>
                <w:szCs w:val="28"/>
              </w:rPr>
            </w:pPr>
          </w:p>
        </w:tc>
      </w:tr>
      <w:tr w:rsidR="00CF6F05" w:rsidTr="00C1282F">
        <w:tc>
          <w:tcPr>
            <w:tcW w:w="1908" w:type="dxa"/>
          </w:tcPr>
          <w:p w:rsidR="00CF6F05" w:rsidRDefault="00CF6F05" w:rsidP="00C1282F">
            <w:pPr>
              <w:tabs>
                <w:tab w:val="left" w:pos="6800"/>
              </w:tabs>
              <w:spacing w:before="120" w:line="240" w:lineRule="exact"/>
              <w:jc w:val="center"/>
              <w:rPr>
                <w:sz w:val="28"/>
                <w:szCs w:val="28"/>
              </w:rPr>
            </w:pPr>
          </w:p>
        </w:tc>
        <w:tc>
          <w:tcPr>
            <w:tcW w:w="4721" w:type="dxa"/>
          </w:tcPr>
          <w:p w:rsidR="00CF6F05" w:rsidRDefault="00CF6F05" w:rsidP="00C1282F">
            <w:pPr>
              <w:tabs>
                <w:tab w:val="left" w:pos="6800"/>
              </w:tabs>
              <w:spacing w:before="120" w:line="240" w:lineRule="exact"/>
              <w:rPr>
                <w:sz w:val="28"/>
                <w:szCs w:val="28"/>
              </w:rPr>
            </w:pPr>
            <w:r>
              <w:rPr>
                <w:sz w:val="28"/>
                <w:szCs w:val="28"/>
              </w:rPr>
              <w:t>Председатель комитета финансов Иванова А.С.</w:t>
            </w:r>
          </w:p>
        </w:tc>
        <w:tc>
          <w:tcPr>
            <w:tcW w:w="2800" w:type="dxa"/>
          </w:tcPr>
          <w:p w:rsidR="00CF6F05" w:rsidRDefault="00CF6F05" w:rsidP="00C1282F">
            <w:pPr>
              <w:tabs>
                <w:tab w:val="left" w:pos="6800"/>
              </w:tabs>
              <w:spacing w:before="120" w:line="240" w:lineRule="exact"/>
              <w:jc w:val="center"/>
              <w:rPr>
                <w:sz w:val="28"/>
                <w:szCs w:val="28"/>
              </w:rPr>
            </w:pPr>
          </w:p>
        </w:tc>
      </w:tr>
      <w:tr w:rsidR="00A54EB3" w:rsidTr="000128FE">
        <w:tc>
          <w:tcPr>
            <w:tcW w:w="1908" w:type="dxa"/>
          </w:tcPr>
          <w:p w:rsidR="00A54EB3" w:rsidRDefault="00A54EB3" w:rsidP="000128FE">
            <w:pPr>
              <w:tabs>
                <w:tab w:val="left" w:pos="6800"/>
              </w:tabs>
              <w:spacing w:before="120" w:line="240" w:lineRule="exact"/>
              <w:jc w:val="center"/>
              <w:rPr>
                <w:sz w:val="28"/>
                <w:szCs w:val="28"/>
              </w:rPr>
            </w:pPr>
          </w:p>
        </w:tc>
        <w:tc>
          <w:tcPr>
            <w:tcW w:w="4721" w:type="dxa"/>
          </w:tcPr>
          <w:p w:rsidR="00A54EB3" w:rsidRDefault="00A54EB3" w:rsidP="000128FE">
            <w:pPr>
              <w:tabs>
                <w:tab w:val="left" w:pos="6800"/>
              </w:tabs>
              <w:spacing w:before="120" w:line="240" w:lineRule="exact"/>
              <w:rPr>
                <w:sz w:val="28"/>
                <w:szCs w:val="28"/>
              </w:rPr>
            </w:pPr>
            <w:r>
              <w:rPr>
                <w:sz w:val="28"/>
                <w:szCs w:val="28"/>
              </w:rPr>
              <w:t>Председатель Контрольно-счетной комиссии Л.А. Хромченко</w:t>
            </w:r>
          </w:p>
        </w:tc>
        <w:tc>
          <w:tcPr>
            <w:tcW w:w="2800" w:type="dxa"/>
          </w:tcPr>
          <w:p w:rsidR="00A54EB3" w:rsidRDefault="00A54EB3" w:rsidP="000128FE">
            <w:pPr>
              <w:tabs>
                <w:tab w:val="left" w:pos="6800"/>
              </w:tabs>
              <w:spacing w:before="120" w:line="240" w:lineRule="exact"/>
              <w:jc w:val="center"/>
              <w:rPr>
                <w:sz w:val="28"/>
                <w:szCs w:val="28"/>
              </w:rPr>
            </w:pPr>
          </w:p>
        </w:tc>
      </w:tr>
      <w:tr w:rsidR="00CF6F05" w:rsidTr="00C1282F">
        <w:tc>
          <w:tcPr>
            <w:tcW w:w="1908" w:type="dxa"/>
          </w:tcPr>
          <w:p w:rsidR="00CF6F05" w:rsidRDefault="00CF6F05" w:rsidP="00C1282F">
            <w:pPr>
              <w:tabs>
                <w:tab w:val="left" w:pos="6800"/>
              </w:tabs>
              <w:spacing w:before="120" w:line="240" w:lineRule="exact"/>
              <w:jc w:val="center"/>
              <w:rPr>
                <w:sz w:val="28"/>
                <w:szCs w:val="28"/>
              </w:rPr>
            </w:pPr>
          </w:p>
        </w:tc>
        <w:tc>
          <w:tcPr>
            <w:tcW w:w="4721" w:type="dxa"/>
          </w:tcPr>
          <w:p w:rsidR="00A54EB3" w:rsidRPr="00A54EB3" w:rsidRDefault="00A54EB3" w:rsidP="00A54EB3">
            <w:pPr>
              <w:tabs>
                <w:tab w:val="left" w:pos="6800"/>
              </w:tabs>
              <w:spacing w:before="120" w:line="240" w:lineRule="exact"/>
              <w:rPr>
                <w:sz w:val="28"/>
                <w:szCs w:val="28"/>
              </w:rPr>
            </w:pPr>
            <w:r w:rsidRPr="00A54EB3">
              <w:rPr>
                <w:sz w:val="28"/>
                <w:szCs w:val="28"/>
              </w:rPr>
              <w:t>Заведующий отделом бухгалтерского учета и отчетности</w:t>
            </w:r>
          </w:p>
          <w:p w:rsidR="00CF6F05" w:rsidRDefault="00A54EB3" w:rsidP="00A54EB3">
            <w:pPr>
              <w:tabs>
                <w:tab w:val="left" w:pos="6800"/>
              </w:tabs>
              <w:spacing w:before="120" w:line="240" w:lineRule="exact"/>
              <w:rPr>
                <w:sz w:val="28"/>
                <w:szCs w:val="28"/>
              </w:rPr>
            </w:pPr>
            <w:r w:rsidRPr="00A54EB3">
              <w:rPr>
                <w:sz w:val="28"/>
                <w:szCs w:val="28"/>
              </w:rPr>
              <w:t>Е.Г. Дергачева</w:t>
            </w:r>
          </w:p>
        </w:tc>
        <w:tc>
          <w:tcPr>
            <w:tcW w:w="2800" w:type="dxa"/>
          </w:tcPr>
          <w:p w:rsidR="00CF6F05" w:rsidRDefault="00CF6F05" w:rsidP="00C1282F">
            <w:pPr>
              <w:tabs>
                <w:tab w:val="left" w:pos="6800"/>
              </w:tabs>
              <w:spacing w:before="120" w:line="240" w:lineRule="exact"/>
              <w:jc w:val="center"/>
              <w:rPr>
                <w:sz w:val="28"/>
                <w:szCs w:val="28"/>
              </w:rPr>
            </w:pPr>
          </w:p>
        </w:tc>
      </w:tr>
      <w:tr w:rsidR="006325B4" w:rsidTr="00C1282F">
        <w:tc>
          <w:tcPr>
            <w:tcW w:w="1908" w:type="dxa"/>
          </w:tcPr>
          <w:p w:rsidR="006325B4" w:rsidRDefault="006325B4" w:rsidP="00C1282F">
            <w:pPr>
              <w:tabs>
                <w:tab w:val="left" w:pos="6800"/>
              </w:tabs>
              <w:spacing w:before="120" w:line="240" w:lineRule="exact"/>
              <w:jc w:val="center"/>
              <w:rPr>
                <w:sz w:val="28"/>
                <w:szCs w:val="28"/>
              </w:rPr>
            </w:pPr>
          </w:p>
        </w:tc>
        <w:tc>
          <w:tcPr>
            <w:tcW w:w="4721" w:type="dxa"/>
          </w:tcPr>
          <w:p w:rsidR="006325B4" w:rsidRDefault="006325B4" w:rsidP="00C1282F">
            <w:pPr>
              <w:tabs>
                <w:tab w:val="left" w:pos="6800"/>
              </w:tabs>
              <w:spacing w:before="120" w:line="240" w:lineRule="exact"/>
              <w:rPr>
                <w:sz w:val="28"/>
                <w:szCs w:val="28"/>
              </w:rPr>
            </w:pPr>
            <w:r>
              <w:rPr>
                <w:sz w:val="28"/>
                <w:szCs w:val="28"/>
              </w:rPr>
              <w:t>Начальник правового управления</w:t>
            </w:r>
          </w:p>
          <w:p w:rsidR="006325B4" w:rsidRDefault="006325B4" w:rsidP="00C1282F">
            <w:pPr>
              <w:tabs>
                <w:tab w:val="left" w:pos="6800"/>
              </w:tabs>
              <w:spacing w:before="120" w:line="240" w:lineRule="exact"/>
              <w:rPr>
                <w:sz w:val="28"/>
                <w:szCs w:val="28"/>
              </w:rPr>
            </w:pPr>
            <w:r>
              <w:rPr>
                <w:sz w:val="28"/>
                <w:szCs w:val="28"/>
              </w:rPr>
              <w:t xml:space="preserve">Е.А. </w:t>
            </w:r>
            <w:proofErr w:type="spellStart"/>
            <w:r>
              <w:rPr>
                <w:sz w:val="28"/>
                <w:szCs w:val="28"/>
              </w:rPr>
              <w:t>Шоломова</w:t>
            </w:r>
            <w:proofErr w:type="spellEnd"/>
          </w:p>
        </w:tc>
        <w:tc>
          <w:tcPr>
            <w:tcW w:w="2800" w:type="dxa"/>
          </w:tcPr>
          <w:p w:rsidR="006325B4" w:rsidRDefault="006325B4" w:rsidP="00C1282F">
            <w:pPr>
              <w:tabs>
                <w:tab w:val="left" w:pos="6800"/>
              </w:tabs>
              <w:spacing w:before="120" w:line="240" w:lineRule="exact"/>
              <w:jc w:val="center"/>
              <w:rPr>
                <w:sz w:val="28"/>
                <w:szCs w:val="28"/>
              </w:rPr>
            </w:pPr>
          </w:p>
        </w:tc>
      </w:tr>
    </w:tbl>
    <w:p w:rsidR="006325B4" w:rsidRDefault="006325B4" w:rsidP="006325B4">
      <w:pPr>
        <w:tabs>
          <w:tab w:val="left" w:pos="6800"/>
        </w:tabs>
        <w:spacing w:line="280" w:lineRule="exact"/>
        <w:jc w:val="center"/>
        <w:rPr>
          <w:b/>
          <w:sz w:val="28"/>
          <w:szCs w:val="28"/>
        </w:rPr>
      </w:pPr>
      <w:r>
        <w:rPr>
          <w:b/>
          <w:sz w:val="28"/>
          <w:szCs w:val="28"/>
        </w:rPr>
        <w:t>УКАЗАТЕЛЬ РАССЫЛКИ</w:t>
      </w:r>
    </w:p>
    <w:p w:rsidR="006325B4" w:rsidRDefault="00CF6F05" w:rsidP="006325B4">
      <w:pPr>
        <w:tabs>
          <w:tab w:val="left" w:pos="6800"/>
        </w:tabs>
        <w:spacing w:line="300" w:lineRule="exact"/>
        <w:ind w:left="539"/>
        <w:jc w:val="center"/>
        <w:rPr>
          <w:sz w:val="28"/>
          <w:szCs w:val="28"/>
        </w:rPr>
      </w:pPr>
      <w:r>
        <w:rPr>
          <w:sz w:val="28"/>
          <w:szCs w:val="28"/>
        </w:rPr>
        <w:t xml:space="preserve">Решения Думы </w:t>
      </w:r>
      <w:proofErr w:type="spellStart"/>
      <w:r>
        <w:rPr>
          <w:sz w:val="28"/>
          <w:szCs w:val="28"/>
        </w:rPr>
        <w:t>Окуловского</w:t>
      </w:r>
      <w:proofErr w:type="spellEnd"/>
      <w:r>
        <w:rPr>
          <w:sz w:val="28"/>
          <w:szCs w:val="28"/>
        </w:rPr>
        <w:t xml:space="preserve"> муниципального района</w:t>
      </w:r>
    </w:p>
    <w:p w:rsidR="006325B4" w:rsidRDefault="006325B4" w:rsidP="006325B4">
      <w:pPr>
        <w:tabs>
          <w:tab w:val="left" w:pos="6800"/>
        </w:tabs>
        <w:spacing w:line="300" w:lineRule="exact"/>
        <w:ind w:left="539"/>
        <w:jc w:val="center"/>
        <w:rPr>
          <w:sz w:val="28"/>
          <w:szCs w:val="28"/>
        </w:rPr>
      </w:pPr>
      <w:r>
        <w:rPr>
          <w:sz w:val="28"/>
          <w:szCs w:val="28"/>
        </w:rPr>
        <w:t>от ______________№ _____</w:t>
      </w:r>
    </w:p>
    <w:p w:rsidR="00CF6F05" w:rsidRPr="000338A3" w:rsidRDefault="00CF6F05" w:rsidP="00CF6F05">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Pr="000338A3">
        <w:rPr>
          <w:rFonts w:ascii="Times New Roman" w:hAnsi="Times New Roman" w:cs="Times New Roman"/>
          <w:sz w:val="28"/>
          <w:szCs w:val="28"/>
        </w:rPr>
        <w:t xml:space="preserve">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муниципального района</w:t>
      </w:r>
    </w:p>
    <w:p w:rsidR="006325B4" w:rsidRPr="00816450" w:rsidRDefault="006325B4" w:rsidP="006325B4">
      <w:pPr>
        <w:widowControl w:val="0"/>
        <w:adjustRightInd w:val="0"/>
        <w:spacing w:line="240" w:lineRule="exact"/>
        <w:jc w:val="center"/>
        <w:rPr>
          <w:b/>
          <w:bCs/>
          <w:sz w:val="28"/>
          <w:szCs w:val="28"/>
        </w:rPr>
      </w:pPr>
    </w:p>
    <w:tbl>
      <w:tblPr>
        <w:tblW w:w="93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967"/>
        <w:gridCol w:w="2255"/>
      </w:tblGrid>
      <w:tr w:rsidR="006325B4" w:rsidTr="00C1282F">
        <w:tc>
          <w:tcPr>
            <w:tcW w:w="1134" w:type="dxa"/>
            <w:vAlign w:val="center"/>
          </w:tcPr>
          <w:p w:rsidR="006325B4" w:rsidRDefault="006325B4" w:rsidP="00C1282F">
            <w:pPr>
              <w:tabs>
                <w:tab w:val="left" w:pos="6800"/>
              </w:tabs>
              <w:spacing w:line="240" w:lineRule="exact"/>
              <w:ind w:left="540"/>
              <w:jc w:val="center"/>
              <w:rPr>
                <w:sz w:val="28"/>
                <w:szCs w:val="28"/>
              </w:rPr>
            </w:pPr>
            <w:r>
              <w:rPr>
                <w:sz w:val="28"/>
                <w:szCs w:val="28"/>
              </w:rPr>
              <w:t>№</w:t>
            </w:r>
            <w:r>
              <w:rPr>
                <w:sz w:val="28"/>
                <w:szCs w:val="28"/>
              </w:rPr>
              <w:br/>
            </w:r>
            <w:proofErr w:type="gramStart"/>
            <w:r>
              <w:rPr>
                <w:sz w:val="28"/>
                <w:szCs w:val="28"/>
              </w:rPr>
              <w:t>п</w:t>
            </w:r>
            <w:proofErr w:type="gramEnd"/>
            <w:r>
              <w:rPr>
                <w:sz w:val="28"/>
                <w:szCs w:val="28"/>
              </w:rPr>
              <w:t>/п</w:t>
            </w:r>
          </w:p>
        </w:tc>
        <w:tc>
          <w:tcPr>
            <w:tcW w:w="5967" w:type="dxa"/>
            <w:vAlign w:val="center"/>
          </w:tcPr>
          <w:p w:rsidR="006325B4" w:rsidRDefault="006325B4" w:rsidP="00C1282F">
            <w:pPr>
              <w:tabs>
                <w:tab w:val="left" w:pos="6800"/>
              </w:tabs>
              <w:spacing w:line="240" w:lineRule="exact"/>
              <w:ind w:left="540"/>
              <w:jc w:val="center"/>
              <w:rPr>
                <w:sz w:val="28"/>
                <w:szCs w:val="28"/>
              </w:rPr>
            </w:pPr>
            <w:r>
              <w:rPr>
                <w:sz w:val="28"/>
                <w:szCs w:val="28"/>
              </w:rPr>
              <w:t xml:space="preserve">Наименование адресата (должностное лицо, </w:t>
            </w:r>
            <w:r>
              <w:rPr>
                <w:sz w:val="28"/>
                <w:szCs w:val="28"/>
              </w:rPr>
              <w:br/>
              <w:t>структурное подразделение, орган исполнительной власти области и др.)</w:t>
            </w:r>
          </w:p>
        </w:tc>
        <w:tc>
          <w:tcPr>
            <w:tcW w:w="2255" w:type="dxa"/>
            <w:vAlign w:val="center"/>
          </w:tcPr>
          <w:p w:rsidR="006325B4" w:rsidRDefault="006325B4" w:rsidP="00C1282F">
            <w:pPr>
              <w:tabs>
                <w:tab w:val="left" w:pos="6800"/>
              </w:tabs>
              <w:spacing w:line="240" w:lineRule="exact"/>
              <w:ind w:left="540"/>
              <w:jc w:val="center"/>
              <w:rPr>
                <w:sz w:val="28"/>
                <w:szCs w:val="28"/>
              </w:rPr>
            </w:pPr>
            <w:r>
              <w:rPr>
                <w:sz w:val="28"/>
                <w:szCs w:val="28"/>
              </w:rPr>
              <w:t>Количество</w:t>
            </w:r>
            <w:r>
              <w:rPr>
                <w:sz w:val="28"/>
                <w:szCs w:val="28"/>
              </w:rPr>
              <w:br/>
              <w:t>экземпляров</w:t>
            </w:r>
          </w:p>
        </w:tc>
      </w:tr>
      <w:tr w:rsidR="006325B4" w:rsidTr="00C1282F">
        <w:tc>
          <w:tcPr>
            <w:tcW w:w="1134" w:type="dxa"/>
          </w:tcPr>
          <w:p w:rsidR="006325B4" w:rsidRDefault="006325B4" w:rsidP="00C1282F">
            <w:pPr>
              <w:tabs>
                <w:tab w:val="left" w:pos="6800"/>
              </w:tabs>
              <w:spacing w:before="120" w:line="240" w:lineRule="exact"/>
              <w:ind w:left="540"/>
              <w:jc w:val="center"/>
              <w:rPr>
                <w:sz w:val="28"/>
                <w:szCs w:val="28"/>
              </w:rPr>
            </w:pPr>
            <w:r>
              <w:rPr>
                <w:sz w:val="28"/>
                <w:szCs w:val="28"/>
              </w:rPr>
              <w:t>1</w:t>
            </w:r>
          </w:p>
        </w:tc>
        <w:tc>
          <w:tcPr>
            <w:tcW w:w="5967" w:type="dxa"/>
          </w:tcPr>
          <w:p w:rsidR="006325B4" w:rsidRDefault="006325B4" w:rsidP="00C1282F">
            <w:pPr>
              <w:tabs>
                <w:tab w:val="left" w:pos="6800"/>
              </w:tabs>
              <w:spacing w:before="120" w:line="200" w:lineRule="exact"/>
              <w:rPr>
                <w:sz w:val="28"/>
                <w:szCs w:val="28"/>
              </w:rPr>
            </w:pPr>
            <w:r>
              <w:rPr>
                <w:sz w:val="28"/>
                <w:szCs w:val="28"/>
              </w:rPr>
              <w:t>в дело</w:t>
            </w:r>
          </w:p>
        </w:tc>
        <w:tc>
          <w:tcPr>
            <w:tcW w:w="2255" w:type="dxa"/>
          </w:tcPr>
          <w:p w:rsidR="006325B4" w:rsidRDefault="006325B4" w:rsidP="00C1282F">
            <w:pPr>
              <w:tabs>
                <w:tab w:val="left" w:pos="6800"/>
              </w:tabs>
              <w:spacing w:before="120" w:line="200" w:lineRule="exact"/>
              <w:ind w:left="540"/>
              <w:jc w:val="center"/>
              <w:rPr>
                <w:sz w:val="28"/>
                <w:szCs w:val="28"/>
              </w:rPr>
            </w:pPr>
            <w:r>
              <w:rPr>
                <w:sz w:val="28"/>
                <w:szCs w:val="28"/>
              </w:rPr>
              <w:t>2</w:t>
            </w:r>
          </w:p>
        </w:tc>
      </w:tr>
      <w:tr w:rsidR="006325B4" w:rsidTr="00C1282F">
        <w:tc>
          <w:tcPr>
            <w:tcW w:w="1134" w:type="dxa"/>
          </w:tcPr>
          <w:p w:rsidR="006325B4" w:rsidRDefault="006325B4" w:rsidP="00C1282F">
            <w:pPr>
              <w:tabs>
                <w:tab w:val="left" w:pos="6800"/>
              </w:tabs>
              <w:spacing w:before="120" w:line="240" w:lineRule="exact"/>
              <w:ind w:left="540"/>
              <w:jc w:val="center"/>
              <w:rPr>
                <w:sz w:val="28"/>
                <w:szCs w:val="28"/>
              </w:rPr>
            </w:pPr>
            <w:r>
              <w:rPr>
                <w:sz w:val="28"/>
                <w:szCs w:val="28"/>
              </w:rPr>
              <w:t>2</w:t>
            </w:r>
          </w:p>
        </w:tc>
        <w:tc>
          <w:tcPr>
            <w:tcW w:w="5967" w:type="dxa"/>
          </w:tcPr>
          <w:p w:rsidR="006325B4" w:rsidRDefault="006325B4" w:rsidP="00C1282F">
            <w:pPr>
              <w:tabs>
                <w:tab w:val="left" w:pos="6800"/>
              </w:tabs>
              <w:spacing w:before="120" w:line="200" w:lineRule="exact"/>
              <w:rPr>
                <w:sz w:val="28"/>
                <w:szCs w:val="28"/>
              </w:rPr>
            </w:pPr>
            <w:r>
              <w:rPr>
                <w:sz w:val="28"/>
                <w:szCs w:val="28"/>
              </w:rPr>
              <w:t>Исаева Н.А. и электронный вид</w:t>
            </w:r>
          </w:p>
        </w:tc>
        <w:tc>
          <w:tcPr>
            <w:tcW w:w="2255" w:type="dxa"/>
          </w:tcPr>
          <w:p w:rsidR="006325B4" w:rsidRDefault="006325B4" w:rsidP="00C1282F">
            <w:pPr>
              <w:tabs>
                <w:tab w:val="left" w:pos="6800"/>
              </w:tabs>
              <w:spacing w:before="120" w:line="200" w:lineRule="exact"/>
              <w:ind w:left="540"/>
              <w:jc w:val="center"/>
              <w:rPr>
                <w:sz w:val="28"/>
                <w:szCs w:val="28"/>
              </w:rPr>
            </w:pPr>
            <w:r>
              <w:rPr>
                <w:sz w:val="28"/>
                <w:szCs w:val="28"/>
              </w:rPr>
              <w:t>1</w:t>
            </w:r>
          </w:p>
        </w:tc>
      </w:tr>
      <w:tr w:rsidR="006325B4" w:rsidTr="00C1282F">
        <w:tc>
          <w:tcPr>
            <w:tcW w:w="1134" w:type="dxa"/>
          </w:tcPr>
          <w:p w:rsidR="006325B4" w:rsidRDefault="006325B4" w:rsidP="00C1282F">
            <w:pPr>
              <w:tabs>
                <w:tab w:val="left" w:pos="6800"/>
              </w:tabs>
              <w:spacing w:before="120" w:line="240" w:lineRule="exact"/>
              <w:ind w:left="540"/>
              <w:jc w:val="center"/>
              <w:rPr>
                <w:sz w:val="28"/>
                <w:szCs w:val="28"/>
              </w:rPr>
            </w:pPr>
            <w:r>
              <w:rPr>
                <w:sz w:val="28"/>
                <w:szCs w:val="28"/>
              </w:rPr>
              <w:t>3</w:t>
            </w:r>
          </w:p>
        </w:tc>
        <w:tc>
          <w:tcPr>
            <w:tcW w:w="5967" w:type="dxa"/>
          </w:tcPr>
          <w:p w:rsidR="006325B4" w:rsidRDefault="006325B4" w:rsidP="00C1282F">
            <w:pPr>
              <w:tabs>
                <w:tab w:val="left" w:pos="6800"/>
              </w:tabs>
              <w:spacing w:before="120" w:line="200" w:lineRule="exact"/>
              <w:rPr>
                <w:sz w:val="28"/>
                <w:szCs w:val="28"/>
              </w:rPr>
            </w:pPr>
            <w:r>
              <w:rPr>
                <w:sz w:val="28"/>
                <w:szCs w:val="28"/>
              </w:rPr>
              <w:t>Бюллетень</w:t>
            </w:r>
          </w:p>
        </w:tc>
        <w:tc>
          <w:tcPr>
            <w:tcW w:w="2255" w:type="dxa"/>
          </w:tcPr>
          <w:p w:rsidR="006325B4" w:rsidRDefault="006325B4" w:rsidP="00C1282F">
            <w:pPr>
              <w:tabs>
                <w:tab w:val="left" w:pos="6800"/>
              </w:tabs>
              <w:spacing w:before="120" w:line="200" w:lineRule="exact"/>
              <w:ind w:left="540"/>
              <w:jc w:val="center"/>
              <w:rPr>
                <w:sz w:val="28"/>
                <w:szCs w:val="28"/>
              </w:rPr>
            </w:pPr>
            <w:proofErr w:type="spellStart"/>
            <w:r>
              <w:rPr>
                <w:sz w:val="28"/>
                <w:szCs w:val="28"/>
              </w:rPr>
              <w:t>Элект</w:t>
            </w:r>
            <w:proofErr w:type="gramStart"/>
            <w:r>
              <w:rPr>
                <w:sz w:val="28"/>
                <w:szCs w:val="28"/>
              </w:rPr>
              <w:t>.в</w:t>
            </w:r>
            <w:proofErr w:type="gramEnd"/>
            <w:r>
              <w:rPr>
                <w:sz w:val="28"/>
                <w:szCs w:val="28"/>
              </w:rPr>
              <w:t>ид</w:t>
            </w:r>
            <w:proofErr w:type="spellEnd"/>
          </w:p>
        </w:tc>
      </w:tr>
      <w:tr w:rsidR="006325B4" w:rsidTr="00C1282F">
        <w:tc>
          <w:tcPr>
            <w:tcW w:w="1134" w:type="dxa"/>
          </w:tcPr>
          <w:p w:rsidR="006325B4" w:rsidRDefault="006325B4" w:rsidP="00C1282F">
            <w:pPr>
              <w:tabs>
                <w:tab w:val="left" w:pos="6800"/>
              </w:tabs>
              <w:spacing w:before="120" w:line="240" w:lineRule="exact"/>
              <w:ind w:left="540"/>
              <w:jc w:val="center"/>
              <w:rPr>
                <w:sz w:val="28"/>
                <w:szCs w:val="28"/>
              </w:rPr>
            </w:pPr>
            <w:r>
              <w:rPr>
                <w:sz w:val="28"/>
                <w:szCs w:val="28"/>
              </w:rPr>
              <w:t>4</w:t>
            </w:r>
          </w:p>
        </w:tc>
        <w:tc>
          <w:tcPr>
            <w:tcW w:w="5967" w:type="dxa"/>
          </w:tcPr>
          <w:p w:rsidR="006325B4" w:rsidRDefault="006325B4" w:rsidP="00C1282F">
            <w:pPr>
              <w:tabs>
                <w:tab w:val="left" w:pos="6800"/>
              </w:tabs>
              <w:spacing w:before="120" w:line="200" w:lineRule="exact"/>
              <w:rPr>
                <w:sz w:val="28"/>
                <w:szCs w:val="28"/>
              </w:rPr>
            </w:pPr>
            <w:r>
              <w:rPr>
                <w:sz w:val="28"/>
                <w:szCs w:val="28"/>
              </w:rPr>
              <w:t>Консультант +</w:t>
            </w:r>
          </w:p>
        </w:tc>
        <w:tc>
          <w:tcPr>
            <w:tcW w:w="2255" w:type="dxa"/>
          </w:tcPr>
          <w:p w:rsidR="006325B4" w:rsidRDefault="006325B4" w:rsidP="00C1282F">
            <w:pPr>
              <w:tabs>
                <w:tab w:val="left" w:pos="6800"/>
              </w:tabs>
              <w:spacing w:before="120" w:line="200" w:lineRule="exact"/>
              <w:ind w:left="540"/>
              <w:jc w:val="center"/>
              <w:rPr>
                <w:sz w:val="28"/>
                <w:szCs w:val="28"/>
              </w:rPr>
            </w:pPr>
            <w:proofErr w:type="spellStart"/>
            <w:r>
              <w:rPr>
                <w:sz w:val="28"/>
                <w:szCs w:val="28"/>
              </w:rPr>
              <w:t>Элект</w:t>
            </w:r>
            <w:proofErr w:type="gramStart"/>
            <w:r>
              <w:rPr>
                <w:sz w:val="28"/>
                <w:szCs w:val="28"/>
              </w:rPr>
              <w:t>.в</w:t>
            </w:r>
            <w:proofErr w:type="gramEnd"/>
            <w:r>
              <w:rPr>
                <w:sz w:val="28"/>
                <w:szCs w:val="28"/>
              </w:rPr>
              <w:t>ид</w:t>
            </w:r>
            <w:proofErr w:type="spellEnd"/>
          </w:p>
        </w:tc>
      </w:tr>
      <w:tr w:rsidR="006325B4" w:rsidTr="00C1282F">
        <w:tc>
          <w:tcPr>
            <w:tcW w:w="1134" w:type="dxa"/>
          </w:tcPr>
          <w:p w:rsidR="006325B4" w:rsidRDefault="006325B4" w:rsidP="00C1282F">
            <w:pPr>
              <w:tabs>
                <w:tab w:val="left" w:pos="6800"/>
              </w:tabs>
              <w:spacing w:before="120" w:line="240" w:lineRule="exact"/>
              <w:ind w:left="540"/>
              <w:jc w:val="center"/>
              <w:rPr>
                <w:sz w:val="28"/>
                <w:szCs w:val="28"/>
              </w:rPr>
            </w:pPr>
          </w:p>
        </w:tc>
        <w:tc>
          <w:tcPr>
            <w:tcW w:w="5967" w:type="dxa"/>
          </w:tcPr>
          <w:p w:rsidR="006325B4" w:rsidRDefault="006325B4" w:rsidP="00C1282F">
            <w:pPr>
              <w:tabs>
                <w:tab w:val="left" w:pos="6800"/>
              </w:tabs>
              <w:spacing w:before="120" w:line="200" w:lineRule="exact"/>
              <w:rPr>
                <w:sz w:val="28"/>
                <w:szCs w:val="28"/>
              </w:rPr>
            </w:pPr>
            <w:r>
              <w:rPr>
                <w:sz w:val="28"/>
                <w:szCs w:val="28"/>
              </w:rPr>
              <w:t>Регистр</w:t>
            </w:r>
          </w:p>
        </w:tc>
        <w:tc>
          <w:tcPr>
            <w:tcW w:w="2255" w:type="dxa"/>
          </w:tcPr>
          <w:p w:rsidR="006325B4" w:rsidRDefault="006325B4" w:rsidP="00C1282F">
            <w:pPr>
              <w:tabs>
                <w:tab w:val="left" w:pos="6800"/>
              </w:tabs>
              <w:spacing w:before="120" w:line="200" w:lineRule="exact"/>
              <w:ind w:left="540"/>
              <w:jc w:val="center"/>
              <w:rPr>
                <w:sz w:val="28"/>
                <w:szCs w:val="28"/>
              </w:rPr>
            </w:pPr>
            <w:proofErr w:type="spellStart"/>
            <w:r>
              <w:rPr>
                <w:sz w:val="28"/>
                <w:szCs w:val="28"/>
              </w:rPr>
              <w:t>Элект</w:t>
            </w:r>
            <w:proofErr w:type="gramStart"/>
            <w:r>
              <w:rPr>
                <w:sz w:val="28"/>
                <w:szCs w:val="28"/>
              </w:rPr>
              <w:t>.в</w:t>
            </w:r>
            <w:proofErr w:type="gramEnd"/>
            <w:r>
              <w:rPr>
                <w:sz w:val="28"/>
                <w:szCs w:val="28"/>
              </w:rPr>
              <w:t>ид</w:t>
            </w:r>
            <w:proofErr w:type="spellEnd"/>
          </w:p>
        </w:tc>
      </w:tr>
      <w:tr w:rsidR="006325B4" w:rsidTr="00C1282F">
        <w:tc>
          <w:tcPr>
            <w:tcW w:w="1134" w:type="dxa"/>
          </w:tcPr>
          <w:p w:rsidR="006325B4" w:rsidRDefault="006325B4" w:rsidP="00C1282F">
            <w:pPr>
              <w:tabs>
                <w:tab w:val="left" w:pos="6800"/>
              </w:tabs>
              <w:spacing w:before="120" w:line="240" w:lineRule="exact"/>
              <w:ind w:left="540"/>
              <w:jc w:val="center"/>
              <w:rPr>
                <w:sz w:val="28"/>
                <w:szCs w:val="28"/>
              </w:rPr>
            </w:pPr>
          </w:p>
        </w:tc>
        <w:tc>
          <w:tcPr>
            <w:tcW w:w="5967" w:type="dxa"/>
          </w:tcPr>
          <w:p w:rsidR="006325B4" w:rsidRDefault="006325B4" w:rsidP="00C1282F">
            <w:pPr>
              <w:tabs>
                <w:tab w:val="left" w:pos="6800"/>
              </w:tabs>
              <w:spacing w:before="120" w:line="200" w:lineRule="exact"/>
              <w:rPr>
                <w:sz w:val="28"/>
                <w:szCs w:val="28"/>
              </w:rPr>
            </w:pPr>
            <w:r>
              <w:rPr>
                <w:sz w:val="28"/>
                <w:szCs w:val="28"/>
              </w:rPr>
              <w:t>Сайт</w:t>
            </w:r>
          </w:p>
        </w:tc>
        <w:tc>
          <w:tcPr>
            <w:tcW w:w="2255" w:type="dxa"/>
          </w:tcPr>
          <w:p w:rsidR="006325B4" w:rsidRDefault="006325B4" w:rsidP="00C1282F">
            <w:pPr>
              <w:tabs>
                <w:tab w:val="left" w:pos="6800"/>
              </w:tabs>
              <w:spacing w:before="120" w:line="200" w:lineRule="exact"/>
              <w:ind w:left="540"/>
              <w:jc w:val="center"/>
              <w:rPr>
                <w:sz w:val="28"/>
                <w:szCs w:val="28"/>
              </w:rPr>
            </w:pPr>
            <w:proofErr w:type="spellStart"/>
            <w:r>
              <w:rPr>
                <w:sz w:val="28"/>
                <w:szCs w:val="28"/>
              </w:rPr>
              <w:t>Элект</w:t>
            </w:r>
            <w:proofErr w:type="gramStart"/>
            <w:r>
              <w:rPr>
                <w:sz w:val="28"/>
                <w:szCs w:val="28"/>
              </w:rPr>
              <w:t>.в</w:t>
            </w:r>
            <w:proofErr w:type="gramEnd"/>
            <w:r>
              <w:rPr>
                <w:sz w:val="28"/>
                <w:szCs w:val="28"/>
              </w:rPr>
              <w:t>ид</w:t>
            </w:r>
            <w:proofErr w:type="spellEnd"/>
          </w:p>
        </w:tc>
      </w:tr>
      <w:tr w:rsidR="006325B4" w:rsidTr="00C1282F">
        <w:tc>
          <w:tcPr>
            <w:tcW w:w="1134" w:type="dxa"/>
          </w:tcPr>
          <w:p w:rsidR="006325B4" w:rsidRDefault="006325B4" w:rsidP="00C1282F">
            <w:pPr>
              <w:tabs>
                <w:tab w:val="left" w:pos="6800"/>
              </w:tabs>
              <w:spacing w:before="120" w:line="240" w:lineRule="exact"/>
              <w:ind w:left="540"/>
              <w:jc w:val="center"/>
              <w:rPr>
                <w:sz w:val="28"/>
                <w:szCs w:val="28"/>
              </w:rPr>
            </w:pPr>
          </w:p>
        </w:tc>
        <w:tc>
          <w:tcPr>
            <w:tcW w:w="5967" w:type="dxa"/>
          </w:tcPr>
          <w:p w:rsidR="006325B4" w:rsidRDefault="006325B4" w:rsidP="00C1282F">
            <w:pPr>
              <w:tabs>
                <w:tab w:val="left" w:pos="6800"/>
              </w:tabs>
              <w:spacing w:before="120" w:line="200" w:lineRule="exact"/>
              <w:rPr>
                <w:sz w:val="28"/>
                <w:szCs w:val="28"/>
              </w:rPr>
            </w:pPr>
            <w:r>
              <w:rPr>
                <w:sz w:val="28"/>
                <w:szCs w:val="28"/>
              </w:rPr>
              <w:t>Структурные и отраслевые подразделения</w:t>
            </w:r>
          </w:p>
        </w:tc>
        <w:tc>
          <w:tcPr>
            <w:tcW w:w="2255" w:type="dxa"/>
          </w:tcPr>
          <w:p w:rsidR="006325B4" w:rsidRDefault="006325B4" w:rsidP="00C1282F">
            <w:pPr>
              <w:tabs>
                <w:tab w:val="left" w:pos="6800"/>
              </w:tabs>
              <w:spacing w:before="120" w:line="200" w:lineRule="exact"/>
              <w:ind w:left="540"/>
              <w:jc w:val="center"/>
              <w:rPr>
                <w:sz w:val="28"/>
                <w:szCs w:val="28"/>
              </w:rPr>
            </w:pPr>
            <w:proofErr w:type="spellStart"/>
            <w:r>
              <w:rPr>
                <w:sz w:val="28"/>
                <w:szCs w:val="28"/>
              </w:rPr>
              <w:t>Элект</w:t>
            </w:r>
            <w:proofErr w:type="gramStart"/>
            <w:r>
              <w:rPr>
                <w:sz w:val="28"/>
                <w:szCs w:val="28"/>
              </w:rPr>
              <w:t>.в</w:t>
            </w:r>
            <w:proofErr w:type="gramEnd"/>
            <w:r>
              <w:rPr>
                <w:sz w:val="28"/>
                <w:szCs w:val="28"/>
              </w:rPr>
              <w:t>ид</w:t>
            </w:r>
            <w:proofErr w:type="spellEnd"/>
          </w:p>
        </w:tc>
      </w:tr>
      <w:tr w:rsidR="006325B4" w:rsidTr="00C1282F">
        <w:tc>
          <w:tcPr>
            <w:tcW w:w="7101" w:type="dxa"/>
            <w:gridSpan w:val="2"/>
          </w:tcPr>
          <w:p w:rsidR="006325B4" w:rsidRPr="00971B54" w:rsidRDefault="006325B4" w:rsidP="00C1282F">
            <w:pPr>
              <w:tabs>
                <w:tab w:val="left" w:pos="6800"/>
              </w:tabs>
              <w:spacing w:before="120" w:line="200" w:lineRule="exact"/>
              <w:ind w:left="540"/>
              <w:jc w:val="right"/>
              <w:rPr>
                <w:b/>
                <w:sz w:val="28"/>
                <w:szCs w:val="28"/>
              </w:rPr>
            </w:pPr>
            <w:r>
              <w:rPr>
                <w:b/>
                <w:sz w:val="28"/>
                <w:szCs w:val="28"/>
              </w:rPr>
              <w:t>ВСЕГО</w:t>
            </w:r>
          </w:p>
        </w:tc>
        <w:tc>
          <w:tcPr>
            <w:tcW w:w="2255" w:type="dxa"/>
          </w:tcPr>
          <w:p w:rsidR="006325B4" w:rsidRDefault="006325B4" w:rsidP="00C1282F">
            <w:pPr>
              <w:tabs>
                <w:tab w:val="left" w:pos="6800"/>
              </w:tabs>
              <w:spacing w:before="120" w:line="200" w:lineRule="exact"/>
              <w:ind w:left="540"/>
              <w:jc w:val="center"/>
              <w:rPr>
                <w:sz w:val="28"/>
                <w:szCs w:val="28"/>
              </w:rPr>
            </w:pPr>
            <w:r>
              <w:rPr>
                <w:sz w:val="28"/>
                <w:szCs w:val="28"/>
              </w:rPr>
              <w:t>3</w:t>
            </w:r>
          </w:p>
        </w:tc>
      </w:tr>
    </w:tbl>
    <w:p w:rsidR="00A54EB3" w:rsidRPr="00CE51DC" w:rsidRDefault="00A54EB3" w:rsidP="00A54EB3">
      <w:pPr>
        <w:widowControl w:val="0"/>
        <w:adjustRightInd w:val="0"/>
        <w:rPr>
          <w:sz w:val="28"/>
          <w:szCs w:val="28"/>
        </w:rPr>
      </w:pPr>
      <w:r w:rsidRPr="00CE51DC">
        <w:rPr>
          <w:sz w:val="28"/>
          <w:szCs w:val="28"/>
        </w:rPr>
        <w:t xml:space="preserve">Заведующий сектором </w:t>
      </w:r>
      <w:proofErr w:type="gramStart"/>
      <w:r w:rsidRPr="00CE51DC">
        <w:rPr>
          <w:sz w:val="28"/>
          <w:szCs w:val="28"/>
        </w:rPr>
        <w:t>муниципальной</w:t>
      </w:r>
      <w:proofErr w:type="gramEnd"/>
    </w:p>
    <w:p w:rsidR="00A54EB3" w:rsidRPr="00CE51DC" w:rsidRDefault="00A54EB3" w:rsidP="00A54EB3">
      <w:pPr>
        <w:widowControl w:val="0"/>
        <w:adjustRightInd w:val="0"/>
        <w:rPr>
          <w:sz w:val="28"/>
          <w:szCs w:val="28"/>
        </w:rPr>
      </w:pPr>
      <w:r w:rsidRPr="00CE51DC">
        <w:rPr>
          <w:sz w:val="28"/>
          <w:szCs w:val="28"/>
        </w:rPr>
        <w:t xml:space="preserve">службы комитета муниципальной </w:t>
      </w:r>
    </w:p>
    <w:p w:rsidR="00A54EB3" w:rsidRPr="00CE51DC" w:rsidRDefault="00A54EB3" w:rsidP="00A54EB3">
      <w:pPr>
        <w:jc w:val="both"/>
        <w:rPr>
          <w:rStyle w:val="ae"/>
          <w:b w:val="0"/>
          <w:sz w:val="28"/>
          <w:szCs w:val="28"/>
        </w:rPr>
      </w:pPr>
      <w:r w:rsidRPr="00CE51DC">
        <w:rPr>
          <w:sz w:val="28"/>
          <w:szCs w:val="28"/>
        </w:rPr>
        <w:t xml:space="preserve">службы и организационной работы                       </w:t>
      </w:r>
      <w:r>
        <w:rPr>
          <w:sz w:val="28"/>
          <w:szCs w:val="28"/>
        </w:rPr>
        <w:t xml:space="preserve">              </w:t>
      </w:r>
      <w:r w:rsidRPr="00CE51DC">
        <w:rPr>
          <w:sz w:val="28"/>
          <w:szCs w:val="28"/>
        </w:rPr>
        <w:t xml:space="preserve"> </w:t>
      </w:r>
      <w:r>
        <w:rPr>
          <w:sz w:val="28"/>
          <w:szCs w:val="28"/>
        </w:rPr>
        <w:t>Ю.А.</w:t>
      </w:r>
      <w:r w:rsidRPr="00CE51DC">
        <w:rPr>
          <w:sz w:val="28"/>
          <w:szCs w:val="28"/>
        </w:rPr>
        <w:t xml:space="preserve"> </w:t>
      </w:r>
      <w:r>
        <w:rPr>
          <w:sz w:val="28"/>
          <w:szCs w:val="28"/>
        </w:rPr>
        <w:t xml:space="preserve">Александрова </w:t>
      </w:r>
      <w:r w:rsidRPr="00CE51DC">
        <w:rPr>
          <w:sz w:val="28"/>
          <w:szCs w:val="28"/>
        </w:rPr>
        <w:t xml:space="preserve">      </w:t>
      </w:r>
    </w:p>
    <w:p w:rsidR="006249B3" w:rsidRDefault="006249B3" w:rsidP="006325B4">
      <w:pPr>
        <w:jc w:val="center"/>
        <w:rPr>
          <w:b/>
        </w:rPr>
      </w:pPr>
    </w:p>
    <w:p w:rsidR="00673913" w:rsidRDefault="00C02F5A" w:rsidP="00673913">
      <w:pPr>
        <w:widowControl w:val="0"/>
        <w:adjustRightInd w:val="0"/>
        <w:ind w:firstLine="720"/>
        <w:jc w:val="center"/>
        <w:rPr>
          <w:sz w:val="28"/>
          <w:szCs w:val="28"/>
        </w:rPr>
      </w:pPr>
      <w:r w:rsidRPr="00C02F5A">
        <w:rPr>
          <w:sz w:val="28"/>
          <w:szCs w:val="28"/>
        </w:rPr>
        <w:t>ПОЯСНИТЕЛЬНАЯ ЗАПИСКА</w:t>
      </w:r>
    </w:p>
    <w:p w:rsidR="00673913" w:rsidRPr="00335370" w:rsidRDefault="00C02F5A" w:rsidP="00335370">
      <w:pPr>
        <w:pStyle w:val="ConsPlusTitle"/>
        <w:spacing w:line="360" w:lineRule="atLeast"/>
        <w:jc w:val="center"/>
        <w:rPr>
          <w:rFonts w:ascii="Times New Roman" w:hAnsi="Times New Roman" w:cs="Times New Roman"/>
          <w:sz w:val="28"/>
          <w:szCs w:val="28"/>
        </w:rPr>
      </w:pPr>
      <w:r w:rsidRPr="00335370">
        <w:rPr>
          <w:rFonts w:ascii="Times New Roman" w:hAnsi="Times New Roman" w:cs="Times New Roman"/>
          <w:sz w:val="28"/>
          <w:szCs w:val="28"/>
        </w:rPr>
        <w:t xml:space="preserve">к проекту решения Думы </w:t>
      </w:r>
      <w:proofErr w:type="spellStart"/>
      <w:r w:rsidRPr="00335370">
        <w:rPr>
          <w:rFonts w:ascii="Times New Roman" w:hAnsi="Times New Roman" w:cs="Times New Roman"/>
          <w:sz w:val="28"/>
          <w:szCs w:val="28"/>
        </w:rPr>
        <w:t>Окуловского</w:t>
      </w:r>
      <w:proofErr w:type="spellEnd"/>
      <w:r w:rsidRPr="00335370">
        <w:rPr>
          <w:rFonts w:ascii="Times New Roman" w:hAnsi="Times New Roman" w:cs="Times New Roman"/>
          <w:sz w:val="28"/>
          <w:szCs w:val="28"/>
        </w:rPr>
        <w:t xml:space="preserve"> муниципального района «</w:t>
      </w:r>
      <w:r w:rsidR="00673913" w:rsidRPr="00335370">
        <w:rPr>
          <w:rFonts w:ascii="Times New Roman" w:hAnsi="Times New Roman" w:cs="Times New Roman"/>
          <w:sz w:val="28"/>
          <w:szCs w:val="28"/>
        </w:rPr>
        <w:t xml:space="preserve">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proofErr w:type="spellStart"/>
      <w:r w:rsidR="00673913" w:rsidRPr="00335370">
        <w:rPr>
          <w:rFonts w:ascii="Times New Roman" w:hAnsi="Times New Roman" w:cs="Times New Roman"/>
          <w:sz w:val="28"/>
          <w:szCs w:val="28"/>
        </w:rPr>
        <w:t>Окуловского</w:t>
      </w:r>
      <w:proofErr w:type="spellEnd"/>
      <w:r w:rsidR="00673913" w:rsidRPr="00335370">
        <w:rPr>
          <w:rFonts w:ascii="Times New Roman" w:hAnsi="Times New Roman" w:cs="Times New Roman"/>
          <w:sz w:val="28"/>
          <w:szCs w:val="28"/>
        </w:rPr>
        <w:t xml:space="preserve"> муниципального района</w:t>
      </w:r>
      <w:r w:rsidRPr="00335370">
        <w:rPr>
          <w:rFonts w:ascii="Times New Roman" w:hAnsi="Times New Roman" w:cs="Times New Roman"/>
          <w:sz w:val="28"/>
          <w:szCs w:val="28"/>
        </w:rPr>
        <w:t>»</w:t>
      </w:r>
    </w:p>
    <w:p w:rsidR="00335370" w:rsidRPr="00673913" w:rsidRDefault="00335370" w:rsidP="00673913">
      <w:pPr>
        <w:pStyle w:val="ConsPlusTitle"/>
        <w:spacing w:line="360" w:lineRule="atLeast"/>
        <w:jc w:val="both"/>
        <w:rPr>
          <w:rFonts w:ascii="Times New Roman" w:hAnsi="Times New Roman" w:cs="Times New Roman"/>
          <w:b w:val="0"/>
          <w:sz w:val="28"/>
          <w:szCs w:val="28"/>
        </w:rPr>
      </w:pPr>
    </w:p>
    <w:p w:rsidR="00673913" w:rsidRDefault="00C02F5A" w:rsidP="00335370">
      <w:pPr>
        <w:pStyle w:val="ConsPlusTitle"/>
        <w:spacing w:line="360" w:lineRule="atLeast"/>
        <w:ind w:firstLine="708"/>
        <w:jc w:val="both"/>
        <w:rPr>
          <w:rFonts w:ascii="Times New Roman" w:hAnsi="Times New Roman" w:cs="Times New Roman"/>
          <w:b w:val="0"/>
          <w:sz w:val="28"/>
          <w:szCs w:val="28"/>
        </w:rPr>
      </w:pPr>
      <w:r w:rsidRPr="00673913">
        <w:rPr>
          <w:rFonts w:ascii="Times New Roman" w:hAnsi="Times New Roman" w:cs="Times New Roman"/>
          <w:b w:val="0"/>
          <w:sz w:val="28"/>
          <w:szCs w:val="28"/>
        </w:rPr>
        <w:t xml:space="preserve">Проект решения Думы </w:t>
      </w:r>
      <w:proofErr w:type="spellStart"/>
      <w:r w:rsidRPr="00673913">
        <w:rPr>
          <w:rFonts w:ascii="Times New Roman" w:hAnsi="Times New Roman" w:cs="Times New Roman"/>
          <w:b w:val="0"/>
          <w:sz w:val="28"/>
          <w:szCs w:val="28"/>
        </w:rPr>
        <w:t>Окуловского</w:t>
      </w:r>
      <w:proofErr w:type="spellEnd"/>
      <w:r w:rsidRPr="00673913">
        <w:rPr>
          <w:rFonts w:ascii="Times New Roman" w:hAnsi="Times New Roman" w:cs="Times New Roman"/>
          <w:b w:val="0"/>
          <w:sz w:val="28"/>
          <w:szCs w:val="28"/>
        </w:rPr>
        <w:t xml:space="preserve"> муниципального района «</w:t>
      </w:r>
      <w:r w:rsidR="00673913" w:rsidRPr="00673913">
        <w:rPr>
          <w:rFonts w:ascii="Times New Roman" w:hAnsi="Times New Roman" w:cs="Times New Roman"/>
          <w:b w:val="0"/>
          <w:sz w:val="28"/>
          <w:szCs w:val="28"/>
        </w:rPr>
        <w:t xml:space="preserve">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w:t>
      </w:r>
      <w:proofErr w:type="spellStart"/>
      <w:r w:rsidR="00673913" w:rsidRPr="00673913">
        <w:rPr>
          <w:rFonts w:ascii="Times New Roman" w:hAnsi="Times New Roman" w:cs="Times New Roman"/>
          <w:b w:val="0"/>
          <w:sz w:val="28"/>
          <w:szCs w:val="28"/>
        </w:rPr>
        <w:t>Окуловского</w:t>
      </w:r>
      <w:proofErr w:type="spellEnd"/>
      <w:r w:rsidR="00673913" w:rsidRPr="00673913">
        <w:rPr>
          <w:rFonts w:ascii="Times New Roman" w:hAnsi="Times New Roman" w:cs="Times New Roman"/>
          <w:b w:val="0"/>
          <w:sz w:val="28"/>
          <w:szCs w:val="28"/>
        </w:rPr>
        <w:t xml:space="preserve"> муниципального района</w:t>
      </w:r>
      <w:r w:rsidRPr="00673913">
        <w:rPr>
          <w:rFonts w:ascii="Times New Roman" w:hAnsi="Times New Roman" w:cs="Times New Roman"/>
          <w:b w:val="0"/>
          <w:sz w:val="28"/>
          <w:szCs w:val="28"/>
        </w:rPr>
        <w:t xml:space="preserve">» (далее - проект решения Думы) разработан в целях приведения муниципального правового акта в соответствие с областным и федеральным законодательством в связи с их изменением и уточнением процедуры назначения пенсии за выслугу лет муниципальным служащим. </w:t>
      </w:r>
    </w:p>
    <w:p w:rsidR="00673913" w:rsidRDefault="00C02F5A" w:rsidP="00673913">
      <w:pPr>
        <w:pStyle w:val="ConsPlusTitle"/>
        <w:spacing w:line="360" w:lineRule="atLeast"/>
        <w:ind w:firstLine="708"/>
        <w:jc w:val="both"/>
        <w:rPr>
          <w:rFonts w:ascii="Times New Roman" w:hAnsi="Times New Roman" w:cs="Times New Roman"/>
          <w:b w:val="0"/>
          <w:sz w:val="28"/>
          <w:szCs w:val="28"/>
        </w:rPr>
      </w:pPr>
      <w:r w:rsidRPr="00673913">
        <w:rPr>
          <w:rFonts w:ascii="Times New Roman" w:hAnsi="Times New Roman" w:cs="Times New Roman"/>
          <w:b w:val="0"/>
          <w:sz w:val="28"/>
          <w:szCs w:val="28"/>
        </w:rPr>
        <w:t xml:space="preserve">В соответствии с частью 4 статьи 7 Федерального закона от 15 декабря 2001 года № 166-ФЗ «О государственном пенсионном обеспечении в Российской Федерации» условия предоставления права на пенсию муниципальным служащим за счет средств местных бюджетов определяются актами органов местного самоуправления. В соответствии с пунктом 5 части 1 статьи 23 Федерального закона от 2 марта 2007 года № 25-ФЗ «О муниципальной службе в Российской Федерации» пенсионное обеспечение лиц, проходивших муниципальную службу, относится к основным гарантиям муниципальных служащих. </w:t>
      </w:r>
    </w:p>
    <w:p w:rsidR="00673913" w:rsidRDefault="00C02F5A" w:rsidP="00673913">
      <w:pPr>
        <w:pStyle w:val="ConsPlusTitle"/>
        <w:spacing w:line="360" w:lineRule="atLeast"/>
        <w:ind w:firstLine="708"/>
        <w:jc w:val="both"/>
        <w:rPr>
          <w:rFonts w:ascii="Times New Roman" w:hAnsi="Times New Roman" w:cs="Times New Roman"/>
          <w:b w:val="0"/>
          <w:sz w:val="28"/>
          <w:szCs w:val="28"/>
        </w:rPr>
      </w:pPr>
      <w:r w:rsidRPr="00673913">
        <w:rPr>
          <w:rFonts w:ascii="Times New Roman" w:hAnsi="Times New Roman" w:cs="Times New Roman"/>
          <w:b w:val="0"/>
          <w:sz w:val="28"/>
          <w:szCs w:val="28"/>
        </w:rPr>
        <w:t xml:space="preserve">Отделом Администрации Губернатора Новгородской области по развитию муниципальной службы в органы местного самоуправления Новгородской области 06.12.2023 направлено типовое положение о пенсии за выслугу лет, с рекомендациями </w:t>
      </w:r>
      <w:proofErr w:type="gramStart"/>
      <w:r w:rsidRPr="00673913">
        <w:rPr>
          <w:rFonts w:ascii="Times New Roman" w:hAnsi="Times New Roman" w:cs="Times New Roman"/>
          <w:b w:val="0"/>
          <w:sz w:val="28"/>
          <w:szCs w:val="28"/>
        </w:rPr>
        <w:t>по началу</w:t>
      </w:r>
      <w:proofErr w:type="gramEnd"/>
      <w:r w:rsidRPr="00673913">
        <w:rPr>
          <w:rFonts w:ascii="Times New Roman" w:hAnsi="Times New Roman" w:cs="Times New Roman"/>
          <w:b w:val="0"/>
          <w:sz w:val="28"/>
          <w:szCs w:val="28"/>
        </w:rPr>
        <w:t xml:space="preserve"> его действия с 1 января 2024 года. </w:t>
      </w:r>
    </w:p>
    <w:p w:rsidR="00673913" w:rsidRDefault="00C02F5A" w:rsidP="00673913">
      <w:pPr>
        <w:pStyle w:val="ConsPlusTitle"/>
        <w:spacing w:line="360" w:lineRule="atLeast"/>
        <w:ind w:firstLine="708"/>
        <w:jc w:val="both"/>
        <w:rPr>
          <w:rFonts w:ascii="Times New Roman" w:hAnsi="Times New Roman" w:cs="Times New Roman"/>
          <w:b w:val="0"/>
          <w:sz w:val="28"/>
          <w:szCs w:val="28"/>
        </w:rPr>
      </w:pPr>
      <w:r w:rsidRPr="00673913">
        <w:rPr>
          <w:rFonts w:ascii="Times New Roman" w:hAnsi="Times New Roman" w:cs="Times New Roman"/>
          <w:b w:val="0"/>
          <w:sz w:val="28"/>
          <w:szCs w:val="28"/>
        </w:rPr>
        <w:t>При разработке уч</w:t>
      </w:r>
      <w:r w:rsidR="00673913">
        <w:rPr>
          <w:rFonts w:ascii="Times New Roman" w:hAnsi="Times New Roman" w:cs="Times New Roman"/>
          <w:b w:val="0"/>
          <w:sz w:val="28"/>
          <w:szCs w:val="28"/>
        </w:rPr>
        <w:t>т</w:t>
      </w:r>
      <w:r w:rsidRPr="00673913">
        <w:rPr>
          <w:rFonts w:ascii="Times New Roman" w:hAnsi="Times New Roman" w:cs="Times New Roman"/>
          <w:b w:val="0"/>
          <w:sz w:val="28"/>
          <w:szCs w:val="28"/>
        </w:rPr>
        <w:t xml:space="preserve">ены нормы нового Федерального закона от 12 декабря 2023 года № 565-ФЗ «О занятости населения в Российской Федерации». </w:t>
      </w:r>
    </w:p>
    <w:p w:rsidR="00673913" w:rsidRDefault="00C02F5A" w:rsidP="00673913">
      <w:pPr>
        <w:pStyle w:val="ConsPlusTitle"/>
        <w:spacing w:line="360" w:lineRule="atLeast"/>
        <w:ind w:firstLine="708"/>
        <w:jc w:val="both"/>
        <w:rPr>
          <w:rFonts w:ascii="Times New Roman" w:hAnsi="Times New Roman" w:cs="Times New Roman"/>
          <w:b w:val="0"/>
          <w:sz w:val="28"/>
          <w:szCs w:val="28"/>
        </w:rPr>
      </w:pPr>
      <w:proofErr w:type="gramStart"/>
      <w:r w:rsidRPr="00673913">
        <w:rPr>
          <w:rFonts w:ascii="Times New Roman" w:hAnsi="Times New Roman" w:cs="Times New Roman"/>
          <w:b w:val="0"/>
          <w:sz w:val="28"/>
          <w:szCs w:val="28"/>
        </w:rPr>
        <w:t>В соответствии с настоящим проектом пенсия за выслугу лет устанавливается и выплачивается при условии назначения страховой пенсии по старости (инвалидности) независимо от ее размера в соответствии с Федеральным законом от 28 декабря 2013 года № 400-ФЗ «О страховых пенсиях» (далее - Федеральный закон «О страховых пенсиях») либо пенсии на период до наступления возраста, дающего право на страховую пенсию по старости, в том</w:t>
      </w:r>
      <w:proofErr w:type="gramEnd"/>
      <w:r w:rsidRPr="00673913">
        <w:rPr>
          <w:rFonts w:ascii="Times New Roman" w:hAnsi="Times New Roman" w:cs="Times New Roman"/>
          <w:b w:val="0"/>
          <w:sz w:val="28"/>
          <w:szCs w:val="28"/>
        </w:rPr>
        <w:t xml:space="preserve"> </w:t>
      </w:r>
      <w:proofErr w:type="gramStart"/>
      <w:r w:rsidRPr="00673913">
        <w:rPr>
          <w:rFonts w:ascii="Times New Roman" w:hAnsi="Times New Roman" w:cs="Times New Roman"/>
          <w:b w:val="0"/>
          <w:sz w:val="28"/>
          <w:szCs w:val="28"/>
        </w:rPr>
        <w:t xml:space="preserve">числе назначаемую досрочно, независимо от ее размера в </w:t>
      </w:r>
      <w:r w:rsidRPr="00673913">
        <w:rPr>
          <w:rFonts w:ascii="Times New Roman" w:hAnsi="Times New Roman" w:cs="Times New Roman"/>
          <w:b w:val="0"/>
          <w:sz w:val="28"/>
          <w:szCs w:val="28"/>
        </w:rPr>
        <w:lastRenderedPageBreak/>
        <w:t>соответствии с Федеральным законом от 12 декабря 2023 года № 565-ФЗ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w:t>
      </w:r>
      <w:proofErr w:type="gramEnd"/>
      <w:r w:rsidRPr="00673913">
        <w:rPr>
          <w:rFonts w:ascii="Times New Roman" w:hAnsi="Times New Roman" w:cs="Times New Roman"/>
          <w:b w:val="0"/>
          <w:sz w:val="28"/>
          <w:szCs w:val="28"/>
        </w:rPr>
        <w:t xml:space="preserve">», при замещении муниципальных должностей и (или) должностей муниципальной службы не менее 5 лет в органах местного самоуправления Новгородской области и уволенных по основаниям, указанным в настоящем Положении. </w:t>
      </w:r>
    </w:p>
    <w:p w:rsidR="00335370" w:rsidRDefault="00C02F5A" w:rsidP="00673913">
      <w:pPr>
        <w:pStyle w:val="ConsPlusTitle"/>
        <w:spacing w:line="360" w:lineRule="atLeast"/>
        <w:ind w:firstLine="708"/>
        <w:jc w:val="both"/>
        <w:rPr>
          <w:rFonts w:ascii="Times New Roman" w:hAnsi="Times New Roman" w:cs="Times New Roman"/>
          <w:b w:val="0"/>
          <w:sz w:val="28"/>
          <w:szCs w:val="28"/>
        </w:rPr>
      </w:pPr>
      <w:r w:rsidRPr="00673913">
        <w:rPr>
          <w:rFonts w:ascii="Times New Roman" w:hAnsi="Times New Roman" w:cs="Times New Roman"/>
          <w:b w:val="0"/>
          <w:sz w:val="28"/>
          <w:szCs w:val="28"/>
        </w:rPr>
        <w:t xml:space="preserve">На размер пенсии за выслугу лет влияет: стаж муниципальной службы и денежное содержание по замещаемой должности муниципальной службы. </w:t>
      </w:r>
      <w:r w:rsidR="00673913">
        <w:rPr>
          <w:rFonts w:ascii="Times New Roman" w:hAnsi="Times New Roman" w:cs="Times New Roman"/>
          <w:b w:val="0"/>
          <w:sz w:val="28"/>
          <w:szCs w:val="28"/>
        </w:rPr>
        <w:t xml:space="preserve">           </w:t>
      </w:r>
      <w:r w:rsidRPr="00673913">
        <w:rPr>
          <w:rFonts w:ascii="Times New Roman" w:hAnsi="Times New Roman" w:cs="Times New Roman"/>
          <w:b w:val="0"/>
          <w:sz w:val="28"/>
          <w:szCs w:val="28"/>
        </w:rPr>
        <w:t xml:space="preserve">Перерасчет назначенной пенсии за выслугу лет будет производиться Администрацией </w:t>
      </w:r>
      <w:proofErr w:type="spellStart"/>
      <w:r w:rsidRPr="00673913">
        <w:rPr>
          <w:rFonts w:ascii="Times New Roman" w:hAnsi="Times New Roman" w:cs="Times New Roman"/>
          <w:b w:val="0"/>
          <w:sz w:val="28"/>
          <w:szCs w:val="28"/>
        </w:rPr>
        <w:t>Окуловского</w:t>
      </w:r>
      <w:proofErr w:type="spellEnd"/>
      <w:r w:rsidRPr="00673913">
        <w:rPr>
          <w:rFonts w:ascii="Times New Roman" w:hAnsi="Times New Roman" w:cs="Times New Roman"/>
          <w:b w:val="0"/>
          <w:sz w:val="28"/>
          <w:szCs w:val="28"/>
        </w:rPr>
        <w:t xml:space="preserve"> муниципального района в случаях:</w:t>
      </w:r>
    </w:p>
    <w:p w:rsidR="00335370" w:rsidRDefault="00C02F5A" w:rsidP="00673913">
      <w:pPr>
        <w:pStyle w:val="ConsPlusTitle"/>
        <w:spacing w:line="360" w:lineRule="atLeast"/>
        <w:ind w:firstLine="708"/>
        <w:jc w:val="both"/>
        <w:rPr>
          <w:rFonts w:ascii="Times New Roman" w:hAnsi="Times New Roman" w:cs="Times New Roman"/>
          <w:b w:val="0"/>
          <w:sz w:val="28"/>
          <w:szCs w:val="28"/>
        </w:rPr>
      </w:pPr>
      <w:r w:rsidRPr="00673913">
        <w:rPr>
          <w:rFonts w:ascii="Times New Roman" w:hAnsi="Times New Roman" w:cs="Times New Roman"/>
          <w:b w:val="0"/>
          <w:sz w:val="28"/>
          <w:szCs w:val="28"/>
        </w:rPr>
        <w:t xml:space="preserve"> </w:t>
      </w:r>
      <w:proofErr w:type="gramStart"/>
      <w:r w:rsidR="00335370">
        <w:rPr>
          <w:rFonts w:ascii="Times New Roman" w:hAnsi="Times New Roman" w:cs="Times New Roman"/>
          <w:b w:val="0"/>
          <w:sz w:val="28"/>
          <w:szCs w:val="28"/>
        </w:rPr>
        <w:t>-</w:t>
      </w:r>
      <w:r w:rsidRPr="00673913">
        <w:rPr>
          <w:rFonts w:ascii="Times New Roman" w:hAnsi="Times New Roman" w:cs="Times New Roman"/>
          <w:b w:val="0"/>
          <w:sz w:val="28"/>
          <w:szCs w:val="28"/>
        </w:rPr>
        <w:t xml:space="preserve">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proofErr w:type="spellStart"/>
      <w:r w:rsidRPr="00673913">
        <w:rPr>
          <w:rFonts w:ascii="Times New Roman" w:hAnsi="Times New Roman" w:cs="Times New Roman"/>
          <w:b w:val="0"/>
          <w:sz w:val="28"/>
          <w:szCs w:val="28"/>
        </w:rPr>
        <w:t>Окуловского</w:t>
      </w:r>
      <w:proofErr w:type="spellEnd"/>
      <w:r w:rsidRPr="00673913">
        <w:rPr>
          <w:rFonts w:ascii="Times New Roman" w:hAnsi="Times New Roman" w:cs="Times New Roman"/>
          <w:b w:val="0"/>
          <w:sz w:val="28"/>
          <w:szCs w:val="28"/>
        </w:rPr>
        <w:t xml:space="preserve"> муниципального района;</w:t>
      </w:r>
      <w:proofErr w:type="gramEnd"/>
    </w:p>
    <w:p w:rsidR="00335370" w:rsidRDefault="00C02F5A" w:rsidP="00673913">
      <w:pPr>
        <w:pStyle w:val="ConsPlusTitle"/>
        <w:spacing w:line="360" w:lineRule="atLeast"/>
        <w:ind w:firstLine="708"/>
        <w:jc w:val="both"/>
        <w:rPr>
          <w:rFonts w:ascii="Times New Roman" w:hAnsi="Times New Roman" w:cs="Times New Roman"/>
          <w:b w:val="0"/>
          <w:sz w:val="28"/>
          <w:szCs w:val="28"/>
        </w:rPr>
      </w:pPr>
      <w:r w:rsidRPr="00673913">
        <w:rPr>
          <w:rFonts w:ascii="Times New Roman" w:hAnsi="Times New Roman" w:cs="Times New Roman"/>
          <w:b w:val="0"/>
          <w:sz w:val="28"/>
          <w:szCs w:val="28"/>
        </w:rPr>
        <w:t xml:space="preserve"> </w:t>
      </w:r>
      <w:r w:rsidR="00335370">
        <w:rPr>
          <w:rFonts w:ascii="Times New Roman" w:hAnsi="Times New Roman" w:cs="Times New Roman"/>
          <w:b w:val="0"/>
          <w:sz w:val="28"/>
          <w:szCs w:val="28"/>
        </w:rPr>
        <w:t>-</w:t>
      </w:r>
      <w:r w:rsidRPr="00673913">
        <w:rPr>
          <w:rFonts w:ascii="Times New Roman" w:hAnsi="Times New Roman" w:cs="Times New Roman"/>
          <w:b w:val="0"/>
          <w:sz w:val="28"/>
          <w:szCs w:val="28"/>
        </w:rPr>
        <w:t xml:space="preserve">увеличения продолжительности стажа муниципальной службы в связи с замещением должности муниципальной службы не менее </w:t>
      </w:r>
      <w:proofErr w:type="gramStart"/>
      <w:r w:rsidRPr="00673913">
        <w:rPr>
          <w:rFonts w:ascii="Times New Roman" w:hAnsi="Times New Roman" w:cs="Times New Roman"/>
          <w:b w:val="0"/>
          <w:sz w:val="28"/>
          <w:szCs w:val="28"/>
        </w:rPr>
        <w:t>12 полных месяцев</w:t>
      </w:r>
      <w:proofErr w:type="gramEnd"/>
      <w:r w:rsidRPr="00673913">
        <w:rPr>
          <w:rFonts w:ascii="Times New Roman" w:hAnsi="Times New Roman" w:cs="Times New Roman"/>
          <w:b w:val="0"/>
          <w:sz w:val="28"/>
          <w:szCs w:val="28"/>
        </w:rPr>
        <w:t xml:space="preserve"> с большим размером должностного оклада по заявлению гражданина (новая норма); </w:t>
      </w:r>
    </w:p>
    <w:p w:rsidR="00335370" w:rsidRDefault="00335370" w:rsidP="00673913">
      <w:pPr>
        <w:pStyle w:val="ConsPlusTitle"/>
        <w:spacing w:line="360" w:lineRule="atLeast"/>
        <w:ind w:firstLine="708"/>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 </w:t>
      </w:r>
      <w:r w:rsidR="00C02F5A" w:rsidRPr="00673913">
        <w:rPr>
          <w:rFonts w:ascii="Times New Roman" w:hAnsi="Times New Roman" w:cs="Times New Roman"/>
          <w:b w:val="0"/>
          <w:sz w:val="28"/>
          <w:szCs w:val="28"/>
        </w:rPr>
        <w:t>изменения решения гражданина, принятого им в соответствии с пунктом 6.3 по стажу муниципальной службы для назначения пенсии за выслугу лет, который может рассчитываться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пенсию на период до наступления возраста, дающего право на страховую пенсию по старости</w:t>
      </w:r>
      <w:proofErr w:type="gramEnd"/>
      <w:r w:rsidR="00C02F5A" w:rsidRPr="00673913">
        <w:rPr>
          <w:rFonts w:ascii="Times New Roman" w:hAnsi="Times New Roman" w:cs="Times New Roman"/>
          <w:b w:val="0"/>
          <w:sz w:val="28"/>
          <w:szCs w:val="28"/>
        </w:rPr>
        <w:t xml:space="preserve">, в том числе </w:t>
      </w:r>
      <w:proofErr w:type="gramStart"/>
      <w:r w:rsidR="00C02F5A" w:rsidRPr="00673913">
        <w:rPr>
          <w:rFonts w:ascii="Times New Roman" w:hAnsi="Times New Roman" w:cs="Times New Roman"/>
          <w:b w:val="0"/>
          <w:sz w:val="28"/>
          <w:szCs w:val="28"/>
        </w:rPr>
        <w:t>назначаемую</w:t>
      </w:r>
      <w:proofErr w:type="gramEnd"/>
      <w:r w:rsidR="00C02F5A" w:rsidRPr="00673913">
        <w:rPr>
          <w:rFonts w:ascii="Times New Roman" w:hAnsi="Times New Roman" w:cs="Times New Roman"/>
          <w:b w:val="0"/>
          <w:sz w:val="28"/>
          <w:szCs w:val="28"/>
        </w:rPr>
        <w:t xml:space="preserve"> досрочно. </w:t>
      </w:r>
    </w:p>
    <w:p w:rsidR="00335370" w:rsidRDefault="00C02F5A" w:rsidP="00673913">
      <w:pPr>
        <w:pStyle w:val="ConsPlusTitle"/>
        <w:spacing w:line="360" w:lineRule="atLeast"/>
        <w:ind w:firstLine="708"/>
        <w:jc w:val="both"/>
        <w:rPr>
          <w:rFonts w:ascii="Times New Roman" w:hAnsi="Times New Roman" w:cs="Times New Roman"/>
          <w:b w:val="0"/>
          <w:sz w:val="28"/>
          <w:szCs w:val="28"/>
        </w:rPr>
      </w:pPr>
      <w:proofErr w:type="gramStart"/>
      <w:r w:rsidRPr="00673913">
        <w:rPr>
          <w:rFonts w:ascii="Times New Roman" w:hAnsi="Times New Roman" w:cs="Times New Roman"/>
          <w:b w:val="0"/>
          <w:sz w:val="28"/>
          <w:szCs w:val="28"/>
        </w:rPr>
        <w:t xml:space="preserve">Реализация указанного проекта решения Думы будет осуществлена в рамках принятого бюджета </w:t>
      </w:r>
      <w:proofErr w:type="spellStart"/>
      <w:r w:rsidRPr="00673913">
        <w:rPr>
          <w:rFonts w:ascii="Times New Roman" w:hAnsi="Times New Roman" w:cs="Times New Roman"/>
          <w:b w:val="0"/>
          <w:sz w:val="28"/>
          <w:szCs w:val="28"/>
        </w:rPr>
        <w:t>Окуловского</w:t>
      </w:r>
      <w:proofErr w:type="spellEnd"/>
      <w:r w:rsidRPr="00673913">
        <w:rPr>
          <w:rFonts w:ascii="Times New Roman" w:hAnsi="Times New Roman" w:cs="Times New Roman"/>
          <w:b w:val="0"/>
          <w:sz w:val="28"/>
          <w:szCs w:val="28"/>
        </w:rPr>
        <w:t xml:space="preserve"> муниципального района на 2024 год решением Думы </w:t>
      </w:r>
      <w:proofErr w:type="spellStart"/>
      <w:r w:rsidRPr="00673913">
        <w:rPr>
          <w:rFonts w:ascii="Times New Roman" w:hAnsi="Times New Roman" w:cs="Times New Roman"/>
          <w:b w:val="0"/>
          <w:sz w:val="28"/>
          <w:szCs w:val="28"/>
        </w:rPr>
        <w:t>Окуловского</w:t>
      </w:r>
      <w:proofErr w:type="spellEnd"/>
      <w:r w:rsidRPr="00673913">
        <w:rPr>
          <w:rFonts w:ascii="Times New Roman" w:hAnsi="Times New Roman" w:cs="Times New Roman"/>
          <w:b w:val="0"/>
          <w:sz w:val="28"/>
          <w:szCs w:val="28"/>
        </w:rPr>
        <w:t xml:space="preserve"> муниципального района от 26.12.2023 № 227 «О бюджете </w:t>
      </w:r>
      <w:proofErr w:type="spellStart"/>
      <w:r w:rsidRPr="00673913">
        <w:rPr>
          <w:rFonts w:ascii="Times New Roman" w:hAnsi="Times New Roman" w:cs="Times New Roman"/>
          <w:b w:val="0"/>
          <w:sz w:val="28"/>
          <w:szCs w:val="28"/>
        </w:rPr>
        <w:t>Окуловского</w:t>
      </w:r>
      <w:proofErr w:type="spellEnd"/>
      <w:r w:rsidRPr="00673913">
        <w:rPr>
          <w:rFonts w:ascii="Times New Roman" w:hAnsi="Times New Roman" w:cs="Times New Roman"/>
          <w:b w:val="0"/>
          <w:sz w:val="28"/>
          <w:szCs w:val="28"/>
        </w:rPr>
        <w:t xml:space="preserve"> муниципального района на 2024 год и на плановый период 2025 и 2026 годов» и не потребует выделения дополнительных средств </w:t>
      </w:r>
      <w:r w:rsidRPr="00673913">
        <w:rPr>
          <w:rFonts w:ascii="Times New Roman" w:hAnsi="Times New Roman" w:cs="Times New Roman"/>
          <w:b w:val="0"/>
          <w:sz w:val="28"/>
          <w:szCs w:val="28"/>
        </w:rPr>
        <w:lastRenderedPageBreak/>
        <w:t xml:space="preserve">из бюджета </w:t>
      </w:r>
      <w:proofErr w:type="spellStart"/>
      <w:r w:rsidRPr="00673913">
        <w:rPr>
          <w:rFonts w:ascii="Times New Roman" w:hAnsi="Times New Roman" w:cs="Times New Roman"/>
          <w:b w:val="0"/>
          <w:sz w:val="28"/>
          <w:szCs w:val="28"/>
        </w:rPr>
        <w:t>Окуловского</w:t>
      </w:r>
      <w:proofErr w:type="spellEnd"/>
      <w:r w:rsidRPr="00673913">
        <w:rPr>
          <w:rFonts w:ascii="Times New Roman" w:hAnsi="Times New Roman" w:cs="Times New Roman"/>
          <w:b w:val="0"/>
          <w:sz w:val="28"/>
          <w:szCs w:val="28"/>
        </w:rPr>
        <w:t xml:space="preserve"> муниципального района. </w:t>
      </w:r>
      <w:proofErr w:type="gramEnd"/>
    </w:p>
    <w:p w:rsidR="006325B4" w:rsidRPr="00673913" w:rsidRDefault="00C02F5A" w:rsidP="00673913">
      <w:pPr>
        <w:pStyle w:val="ConsPlusTitle"/>
        <w:spacing w:line="360" w:lineRule="atLeast"/>
        <w:ind w:firstLine="708"/>
        <w:jc w:val="both"/>
        <w:rPr>
          <w:rFonts w:ascii="Times New Roman" w:hAnsi="Times New Roman" w:cs="Times New Roman"/>
          <w:b w:val="0"/>
          <w:sz w:val="28"/>
          <w:szCs w:val="28"/>
        </w:rPr>
      </w:pPr>
      <w:r w:rsidRPr="00673913">
        <w:rPr>
          <w:rFonts w:ascii="Times New Roman" w:hAnsi="Times New Roman" w:cs="Times New Roman"/>
          <w:b w:val="0"/>
          <w:sz w:val="28"/>
          <w:szCs w:val="28"/>
        </w:rPr>
        <w:t xml:space="preserve">По результатам антикоррупционной экспертизы, проведенной </w:t>
      </w:r>
      <w:proofErr w:type="gramStart"/>
      <w:r w:rsidRPr="00673913">
        <w:rPr>
          <w:rFonts w:ascii="Times New Roman" w:hAnsi="Times New Roman" w:cs="Times New Roman"/>
          <w:b w:val="0"/>
          <w:sz w:val="28"/>
          <w:szCs w:val="28"/>
        </w:rPr>
        <w:t>при</w:t>
      </w:r>
      <w:proofErr w:type="gramEnd"/>
      <w:r w:rsidRPr="00673913">
        <w:rPr>
          <w:rFonts w:ascii="Times New Roman" w:hAnsi="Times New Roman" w:cs="Times New Roman"/>
          <w:b w:val="0"/>
          <w:sz w:val="28"/>
          <w:szCs w:val="28"/>
        </w:rPr>
        <w:t xml:space="preserve"> разработке проекта решения Думы, </w:t>
      </w:r>
      <w:proofErr w:type="spellStart"/>
      <w:r w:rsidRPr="00673913">
        <w:rPr>
          <w:rFonts w:ascii="Times New Roman" w:hAnsi="Times New Roman" w:cs="Times New Roman"/>
          <w:b w:val="0"/>
          <w:sz w:val="28"/>
          <w:szCs w:val="28"/>
        </w:rPr>
        <w:t>коррупциогенных</w:t>
      </w:r>
      <w:proofErr w:type="spellEnd"/>
      <w:r w:rsidRPr="00673913">
        <w:rPr>
          <w:rFonts w:ascii="Times New Roman" w:hAnsi="Times New Roman" w:cs="Times New Roman"/>
          <w:b w:val="0"/>
          <w:sz w:val="28"/>
          <w:szCs w:val="28"/>
        </w:rPr>
        <w:t xml:space="preserve"> факторов не выявлено. </w:t>
      </w:r>
    </w:p>
    <w:p w:rsidR="00C02F5A" w:rsidRPr="00673913" w:rsidRDefault="00C02F5A" w:rsidP="00673913">
      <w:pPr>
        <w:widowControl w:val="0"/>
        <w:adjustRightInd w:val="0"/>
        <w:spacing w:line="360" w:lineRule="atLeast"/>
        <w:jc w:val="both"/>
        <w:rPr>
          <w:sz w:val="28"/>
          <w:szCs w:val="28"/>
        </w:rPr>
      </w:pPr>
    </w:p>
    <w:p w:rsidR="00C02F5A" w:rsidRPr="00673913" w:rsidRDefault="00C02F5A" w:rsidP="00673913">
      <w:pPr>
        <w:widowControl w:val="0"/>
        <w:adjustRightInd w:val="0"/>
        <w:spacing w:line="360" w:lineRule="atLeast"/>
        <w:jc w:val="both"/>
        <w:rPr>
          <w:sz w:val="28"/>
          <w:szCs w:val="28"/>
        </w:rPr>
      </w:pPr>
    </w:p>
    <w:p w:rsidR="00A54EB3" w:rsidRPr="00C02F5A" w:rsidRDefault="00A54EB3" w:rsidP="00A54EB3">
      <w:pPr>
        <w:widowControl w:val="0"/>
        <w:adjustRightInd w:val="0"/>
        <w:rPr>
          <w:b/>
          <w:sz w:val="28"/>
          <w:szCs w:val="28"/>
        </w:rPr>
      </w:pPr>
      <w:r w:rsidRPr="00C02F5A">
        <w:rPr>
          <w:b/>
          <w:sz w:val="28"/>
          <w:szCs w:val="28"/>
        </w:rPr>
        <w:t xml:space="preserve">Председатель комитета </w:t>
      </w:r>
      <w:proofErr w:type="gramStart"/>
      <w:r w:rsidRPr="00C02F5A">
        <w:rPr>
          <w:b/>
          <w:sz w:val="28"/>
          <w:szCs w:val="28"/>
        </w:rPr>
        <w:t>муниципальной</w:t>
      </w:r>
      <w:proofErr w:type="gramEnd"/>
    </w:p>
    <w:p w:rsidR="00A54EB3" w:rsidRPr="00C02F5A" w:rsidRDefault="00A54EB3" w:rsidP="00A54EB3">
      <w:pPr>
        <w:widowControl w:val="0"/>
        <w:adjustRightInd w:val="0"/>
        <w:rPr>
          <w:rStyle w:val="ae"/>
          <w:bCs w:val="0"/>
          <w:sz w:val="28"/>
          <w:szCs w:val="28"/>
        </w:rPr>
      </w:pPr>
      <w:r w:rsidRPr="00C02F5A">
        <w:rPr>
          <w:b/>
          <w:sz w:val="28"/>
          <w:szCs w:val="28"/>
        </w:rPr>
        <w:t>службы и организационной работы                                              Н.А. Исаева</w:t>
      </w:r>
    </w:p>
    <w:p w:rsidR="006325B4" w:rsidRDefault="006325B4" w:rsidP="006325B4">
      <w:pPr>
        <w:jc w:val="center"/>
        <w:rPr>
          <w:b/>
        </w:rPr>
      </w:pPr>
    </w:p>
    <w:p w:rsidR="006325B4" w:rsidRDefault="006325B4" w:rsidP="006325B4">
      <w:pPr>
        <w:jc w:val="center"/>
        <w:rPr>
          <w:b/>
        </w:rPr>
      </w:pPr>
    </w:p>
    <w:p w:rsidR="00861120" w:rsidRDefault="00861120" w:rsidP="00861120">
      <w:pPr>
        <w:shd w:val="clear" w:color="auto" w:fill="FFFFFF"/>
        <w:spacing w:line="240" w:lineRule="exact"/>
        <w:rPr>
          <w:b/>
          <w:bCs/>
          <w:sz w:val="28"/>
          <w:szCs w:val="28"/>
        </w:rPr>
      </w:pPr>
    </w:p>
    <w:p w:rsidR="00035300" w:rsidRDefault="00035300" w:rsidP="00035300">
      <w:pPr>
        <w:widowControl w:val="0"/>
        <w:tabs>
          <w:tab w:val="left" w:pos="4965"/>
        </w:tabs>
        <w:adjustRightInd w:val="0"/>
        <w:spacing w:line="240" w:lineRule="exact"/>
        <w:ind w:left="180"/>
        <w:rPr>
          <w:sz w:val="28"/>
          <w:szCs w:val="28"/>
        </w:rPr>
      </w:pPr>
    </w:p>
    <w:p w:rsidR="00861120" w:rsidRDefault="00035300" w:rsidP="00035300">
      <w:pPr>
        <w:pStyle w:val="a8"/>
        <w:widowControl/>
        <w:spacing w:line="240" w:lineRule="auto"/>
        <w:rPr>
          <w:b/>
          <w:bCs/>
        </w:rPr>
      </w:pPr>
      <w:r>
        <w:t xml:space="preserve">              </w:t>
      </w:r>
    </w:p>
    <w:p w:rsidR="00C743F6" w:rsidRDefault="00861120" w:rsidP="00861120">
      <w:pPr>
        <w:tabs>
          <w:tab w:val="left" w:pos="1500"/>
        </w:tabs>
        <w:jc w:val="center"/>
        <w:rPr>
          <w:sz w:val="28"/>
          <w:szCs w:val="28"/>
        </w:rPr>
      </w:pPr>
      <w:r>
        <w:rPr>
          <w:sz w:val="28"/>
          <w:szCs w:val="28"/>
        </w:rPr>
        <w:t xml:space="preserve">                                                              </w:t>
      </w:r>
    </w:p>
    <w:p w:rsidR="00C743F6" w:rsidRDefault="00C743F6" w:rsidP="00861120">
      <w:pPr>
        <w:tabs>
          <w:tab w:val="left" w:pos="1500"/>
        </w:tabs>
        <w:jc w:val="center"/>
        <w:rPr>
          <w:sz w:val="28"/>
          <w:szCs w:val="28"/>
        </w:rPr>
      </w:pPr>
    </w:p>
    <w:p w:rsidR="00C743F6" w:rsidRDefault="00C743F6" w:rsidP="00861120">
      <w:pPr>
        <w:tabs>
          <w:tab w:val="left" w:pos="1500"/>
        </w:tabs>
        <w:jc w:val="center"/>
        <w:rPr>
          <w:sz w:val="28"/>
          <w:szCs w:val="28"/>
        </w:rPr>
      </w:pPr>
    </w:p>
    <w:p w:rsidR="00335370" w:rsidRDefault="00B74EC2" w:rsidP="00B74EC2">
      <w:pPr>
        <w:tabs>
          <w:tab w:val="left" w:pos="1500"/>
        </w:tabs>
        <w:jc w:val="center"/>
        <w:rPr>
          <w:sz w:val="28"/>
          <w:szCs w:val="28"/>
        </w:rPr>
      </w:pPr>
      <w:r>
        <w:rPr>
          <w:sz w:val="28"/>
          <w:szCs w:val="28"/>
        </w:rPr>
        <w:t xml:space="preserve">                                                                                             </w:t>
      </w: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335370" w:rsidRDefault="00335370" w:rsidP="00B74EC2">
      <w:pPr>
        <w:tabs>
          <w:tab w:val="left" w:pos="1500"/>
        </w:tabs>
        <w:jc w:val="center"/>
        <w:rPr>
          <w:sz w:val="28"/>
          <w:szCs w:val="28"/>
        </w:rPr>
      </w:pPr>
    </w:p>
    <w:p w:rsidR="00C743F6" w:rsidRDefault="00335370" w:rsidP="00B74EC2">
      <w:pPr>
        <w:tabs>
          <w:tab w:val="left" w:pos="1500"/>
        </w:tabs>
        <w:jc w:val="center"/>
        <w:rPr>
          <w:sz w:val="28"/>
          <w:szCs w:val="28"/>
        </w:rPr>
      </w:pPr>
      <w:r>
        <w:rPr>
          <w:sz w:val="28"/>
          <w:szCs w:val="28"/>
        </w:rPr>
        <w:lastRenderedPageBreak/>
        <w:t xml:space="preserve">                                                                                                  </w:t>
      </w:r>
      <w:r w:rsidR="00B74EC2">
        <w:rPr>
          <w:sz w:val="28"/>
          <w:szCs w:val="28"/>
        </w:rPr>
        <w:t>УТВЕРЖДЕНО</w:t>
      </w:r>
    </w:p>
    <w:p w:rsidR="00B74EC2" w:rsidRDefault="00B74EC2" w:rsidP="00811481">
      <w:pPr>
        <w:tabs>
          <w:tab w:val="left" w:pos="1500"/>
        </w:tabs>
        <w:ind w:left="6096"/>
        <w:rPr>
          <w:sz w:val="28"/>
          <w:szCs w:val="28"/>
        </w:rPr>
      </w:pPr>
      <w:r>
        <w:rPr>
          <w:sz w:val="28"/>
          <w:szCs w:val="28"/>
        </w:rPr>
        <w:t xml:space="preserve">решением Думы </w:t>
      </w:r>
      <w:proofErr w:type="spellStart"/>
      <w:r>
        <w:rPr>
          <w:sz w:val="28"/>
          <w:szCs w:val="28"/>
        </w:rPr>
        <w:t>Окуловского</w:t>
      </w:r>
      <w:proofErr w:type="spellEnd"/>
    </w:p>
    <w:p w:rsidR="00B74EC2" w:rsidRDefault="00B74EC2" w:rsidP="00811481">
      <w:pPr>
        <w:tabs>
          <w:tab w:val="left" w:pos="1500"/>
        </w:tabs>
        <w:ind w:left="6096"/>
        <w:rPr>
          <w:sz w:val="28"/>
          <w:szCs w:val="28"/>
        </w:rPr>
      </w:pPr>
      <w:r>
        <w:rPr>
          <w:sz w:val="28"/>
          <w:szCs w:val="28"/>
        </w:rPr>
        <w:t>муниципального района</w:t>
      </w:r>
    </w:p>
    <w:p w:rsidR="00B74EC2" w:rsidRDefault="00B74EC2" w:rsidP="00811481">
      <w:pPr>
        <w:tabs>
          <w:tab w:val="left" w:pos="1500"/>
        </w:tabs>
        <w:ind w:left="6096"/>
        <w:rPr>
          <w:sz w:val="28"/>
          <w:szCs w:val="28"/>
        </w:rPr>
      </w:pPr>
      <w:r>
        <w:rPr>
          <w:sz w:val="28"/>
          <w:szCs w:val="28"/>
        </w:rPr>
        <w:t xml:space="preserve">от              №   </w:t>
      </w:r>
    </w:p>
    <w:p w:rsidR="00C743F6" w:rsidRDefault="00C743F6" w:rsidP="00811481">
      <w:pPr>
        <w:tabs>
          <w:tab w:val="left" w:pos="1500"/>
        </w:tabs>
        <w:ind w:left="6096"/>
        <w:rPr>
          <w:sz w:val="28"/>
          <w:szCs w:val="28"/>
        </w:rPr>
      </w:pPr>
    </w:p>
    <w:p w:rsidR="00C743F6" w:rsidRDefault="00C743F6" w:rsidP="00861120">
      <w:pPr>
        <w:tabs>
          <w:tab w:val="left" w:pos="1500"/>
        </w:tabs>
        <w:jc w:val="center"/>
        <w:rPr>
          <w:sz w:val="28"/>
          <w:szCs w:val="28"/>
        </w:rPr>
      </w:pPr>
    </w:p>
    <w:p w:rsidR="006325B4" w:rsidRPr="00B74EC2" w:rsidRDefault="00B74EC2" w:rsidP="006249B3">
      <w:pPr>
        <w:pStyle w:val="ConsPlusTitle"/>
        <w:spacing w:line="240" w:lineRule="exact"/>
        <w:jc w:val="center"/>
        <w:rPr>
          <w:rFonts w:ascii="Times New Roman" w:hAnsi="Times New Roman" w:cs="Times New Roman"/>
          <w:sz w:val="28"/>
          <w:szCs w:val="28"/>
        </w:rPr>
      </w:pPr>
      <w:r w:rsidRPr="00B74EC2">
        <w:rPr>
          <w:rFonts w:ascii="Times New Roman" w:hAnsi="Times New Roman" w:cs="Times New Roman"/>
          <w:sz w:val="28"/>
          <w:szCs w:val="28"/>
        </w:rPr>
        <w:t>ПОЛОЖЕНИЕ</w:t>
      </w:r>
    </w:p>
    <w:p w:rsidR="006325B4" w:rsidRPr="000338A3" w:rsidRDefault="006325B4" w:rsidP="006249B3">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 xml:space="preserve">о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proofErr w:type="spellStart"/>
      <w:r w:rsidR="006249B3">
        <w:rPr>
          <w:rFonts w:ascii="Times New Roman" w:hAnsi="Times New Roman" w:cs="Times New Roman"/>
          <w:sz w:val="28"/>
          <w:szCs w:val="28"/>
        </w:rPr>
        <w:t>Окуловского</w:t>
      </w:r>
      <w:proofErr w:type="spellEnd"/>
      <w:r w:rsidR="006249B3">
        <w:rPr>
          <w:rFonts w:ascii="Times New Roman" w:hAnsi="Times New Roman" w:cs="Times New Roman"/>
          <w:sz w:val="28"/>
          <w:szCs w:val="28"/>
        </w:rPr>
        <w:t xml:space="preserve"> муниципального района</w:t>
      </w:r>
    </w:p>
    <w:p w:rsidR="006325B4" w:rsidRPr="000338A3" w:rsidRDefault="006325B4" w:rsidP="006249B3">
      <w:pPr>
        <w:pStyle w:val="ConsPlusNormal"/>
        <w:ind w:firstLine="540"/>
        <w:jc w:val="center"/>
        <w:rPr>
          <w:rFonts w:ascii="Times New Roman" w:hAnsi="Times New Roman" w:cs="Times New Roman"/>
          <w:sz w:val="28"/>
          <w:szCs w:val="28"/>
        </w:rPr>
      </w:pPr>
    </w:p>
    <w:p w:rsidR="006325B4" w:rsidRPr="000338A3" w:rsidRDefault="006325B4" w:rsidP="00A54EB3">
      <w:pPr>
        <w:pStyle w:val="ConsPlusTitle"/>
        <w:spacing w:line="360" w:lineRule="atLeast"/>
        <w:jc w:val="center"/>
        <w:outlineLvl w:val="1"/>
        <w:rPr>
          <w:rFonts w:ascii="Times New Roman" w:hAnsi="Times New Roman" w:cs="Times New Roman"/>
          <w:sz w:val="28"/>
          <w:szCs w:val="28"/>
        </w:rPr>
      </w:pPr>
      <w:r w:rsidRPr="000338A3">
        <w:rPr>
          <w:rFonts w:ascii="Times New Roman" w:hAnsi="Times New Roman" w:cs="Times New Roman"/>
          <w:sz w:val="28"/>
          <w:szCs w:val="28"/>
        </w:rPr>
        <w:t>1. Общие положения</w:t>
      </w:r>
    </w:p>
    <w:p w:rsidR="006325B4" w:rsidRPr="000338A3" w:rsidRDefault="006325B4" w:rsidP="00A54EB3">
      <w:pPr>
        <w:pStyle w:val="ConsPlusNormal"/>
        <w:spacing w:line="360" w:lineRule="atLeast"/>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Настоящее Положение </w:t>
      </w:r>
      <w:r>
        <w:rPr>
          <w:rFonts w:ascii="Times New Roman" w:hAnsi="Times New Roman" w:cs="Times New Roman"/>
          <w:sz w:val="28"/>
          <w:szCs w:val="28"/>
        </w:rPr>
        <w:t xml:space="preserve">устанавливает основания возникновения права на пенсию за выслугу лет гражданам Российской Федерации, </w:t>
      </w:r>
      <w:r w:rsidRPr="000338A3">
        <w:rPr>
          <w:rFonts w:ascii="Times New Roman" w:hAnsi="Times New Roman" w:cs="Times New Roman"/>
          <w:sz w:val="28"/>
          <w:szCs w:val="28"/>
        </w:rPr>
        <w:t>замещавшим должности муниципальной службы (муниципальные должности муниципальной службы - до 1 июня 2007 года)</w:t>
      </w: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proofErr w:type="spellStart"/>
      <w:r w:rsidR="006249B3">
        <w:rPr>
          <w:rFonts w:ascii="Times New Roman" w:hAnsi="Times New Roman" w:cs="Times New Roman"/>
          <w:sz w:val="28"/>
          <w:szCs w:val="28"/>
        </w:rPr>
        <w:t>Окуловского</w:t>
      </w:r>
      <w:proofErr w:type="spellEnd"/>
      <w:r w:rsidR="006249B3">
        <w:rPr>
          <w:rFonts w:ascii="Times New Roman" w:hAnsi="Times New Roman" w:cs="Times New Roman"/>
          <w:sz w:val="28"/>
          <w:szCs w:val="28"/>
        </w:rPr>
        <w:t xml:space="preserve"> муниципального района </w:t>
      </w:r>
      <w:r w:rsidRPr="000338A3">
        <w:rPr>
          <w:rFonts w:ascii="Times New Roman" w:hAnsi="Times New Roman" w:cs="Times New Roman"/>
          <w:sz w:val="28"/>
          <w:szCs w:val="28"/>
        </w:rPr>
        <w:t>(далее - муниципальные служащие)</w:t>
      </w:r>
      <w:r>
        <w:rPr>
          <w:rFonts w:ascii="Times New Roman" w:hAnsi="Times New Roman" w:cs="Times New Roman"/>
          <w:sz w:val="28"/>
          <w:szCs w:val="28"/>
        </w:rPr>
        <w:t>, а также порядок ее назначения, перерасчета, выплаты и прекращения выплаты.</w:t>
      </w:r>
    </w:p>
    <w:p w:rsidR="006249B3" w:rsidRDefault="006325B4" w:rsidP="00A54EB3">
      <w:pPr>
        <w:pStyle w:val="ConsPlusNormal"/>
        <w:spacing w:line="360" w:lineRule="atLeast"/>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Право на пенсию за выслугу лет в соответствии с настоящим Положением имеют граждане Российской </w:t>
      </w:r>
      <w:r w:rsidRPr="0050295C">
        <w:rPr>
          <w:rFonts w:ascii="Times New Roman" w:hAnsi="Times New Roman" w:cs="Times New Roman"/>
          <w:sz w:val="28"/>
          <w:szCs w:val="28"/>
        </w:rPr>
        <w:t>Федерации, замещавшие в период после 24 октября 1997 года муниципальные должности</w:t>
      </w:r>
      <w:r>
        <w:rPr>
          <w:rFonts w:ascii="Times New Roman" w:hAnsi="Times New Roman" w:cs="Times New Roman"/>
          <w:sz w:val="28"/>
          <w:szCs w:val="28"/>
        </w:rPr>
        <w:t xml:space="preserve"> муниципальной службы</w:t>
      </w:r>
      <w:r w:rsidRPr="000338A3">
        <w:rPr>
          <w:rFonts w:ascii="Times New Roman" w:hAnsi="Times New Roman" w:cs="Times New Roman"/>
          <w:sz w:val="28"/>
          <w:szCs w:val="28"/>
        </w:rPr>
        <w:t xml:space="preserve">, должности муниципальной службы в органах местного самоуправления </w:t>
      </w:r>
      <w:proofErr w:type="spellStart"/>
      <w:r w:rsidR="006249B3">
        <w:rPr>
          <w:rFonts w:ascii="Times New Roman" w:hAnsi="Times New Roman" w:cs="Times New Roman"/>
          <w:sz w:val="28"/>
          <w:szCs w:val="28"/>
        </w:rPr>
        <w:t>Окуловского</w:t>
      </w:r>
      <w:proofErr w:type="spellEnd"/>
      <w:r w:rsidR="006249B3">
        <w:rPr>
          <w:rFonts w:ascii="Times New Roman" w:hAnsi="Times New Roman" w:cs="Times New Roman"/>
          <w:sz w:val="28"/>
          <w:szCs w:val="28"/>
        </w:rPr>
        <w:t xml:space="preserve"> муниципального района.</w:t>
      </w:r>
    </w:p>
    <w:p w:rsidR="006325B4" w:rsidRPr="000338A3" w:rsidRDefault="006325B4" w:rsidP="00A54EB3">
      <w:pPr>
        <w:pStyle w:val="ConsPlusNormal"/>
        <w:spacing w:line="360" w:lineRule="atLeast"/>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Пенсия за выслугу лет устанавливается и выплачивается при условии </w:t>
      </w:r>
      <w:r w:rsidRPr="004A4097">
        <w:rPr>
          <w:rFonts w:ascii="Times New Roman" w:hAnsi="Times New Roman" w:cs="Times New Roman"/>
          <w:sz w:val="28"/>
          <w:szCs w:val="28"/>
        </w:rPr>
        <w:t xml:space="preserve">назначения </w:t>
      </w:r>
      <w:r w:rsidR="008333CA">
        <w:rPr>
          <w:rFonts w:ascii="Times New Roman" w:hAnsi="Times New Roman" w:cs="Times New Roman"/>
          <w:sz w:val="28"/>
          <w:szCs w:val="28"/>
        </w:rPr>
        <w:t xml:space="preserve">страховой пенсии по старости (инвалидности) независимо от её размера </w:t>
      </w:r>
      <w:r w:rsidRPr="004A4097">
        <w:rPr>
          <w:rFonts w:ascii="Times New Roman" w:hAnsi="Times New Roman" w:cs="Times New Roman"/>
          <w:sz w:val="28"/>
          <w:szCs w:val="28"/>
        </w:rPr>
        <w:t xml:space="preserve">в соответствии с Федеральным законом от 28 декабря 2013 года № 400-ФЗ "О страховых пенсиях" (далее </w:t>
      </w:r>
      <w:r w:rsidR="002208AF">
        <w:rPr>
          <w:rFonts w:ascii="Times New Roman" w:hAnsi="Times New Roman" w:cs="Times New Roman"/>
          <w:sz w:val="28"/>
          <w:szCs w:val="28"/>
        </w:rPr>
        <w:t xml:space="preserve">- </w:t>
      </w:r>
      <w:r w:rsidRPr="004A4097">
        <w:rPr>
          <w:rFonts w:ascii="Times New Roman" w:hAnsi="Times New Roman" w:cs="Times New Roman"/>
          <w:sz w:val="28"/>
          <w:szCs w:val="28"/>
        </w:rPr>
        <w:t>Федеральный закон "О страховых пенсиях")</w:t>
      </w:r>
      <w:r w:rsidR="00736142">
        <w:rPr>
          <w:rFonts w:ascii="Times New Roman" w:hAnsi="Times New Roman" w:cs="Times New Roman"/>
          <w:sz w:val="28"/>
          <w:szCs w:val="28"/>
        </w:rPr>
        <w:t xml:space="preserve">, </w:t>
      </w:r>
      <w:r w:rsidRPr="004A4097">
        <w:rPr>
          <w:rFonts w:ascii="Times New Roman" w:hAnsi="Times New Roman" w:cs="Times New Roman"/>
          <w:sz w:val="28"/>
          <w:szCs w:val="28"/>
        </w:rPr>
        <w:t xml:space="preserve"> либо</w:t>
      </w:r>
      <w:r>
        <w:rPr>
          <w:rFonts w:ascii="Times New Roman" w:hAnsi="Times New Roman" w:cs="Times New Roman"/>
          <w:sz w:val="28"/>
          <w:szCs w:val="28"/>
        </w:rPr>
        <w:t xml:space="preserve"> </w:t>
      </w:r>
      <w:r w:rsidR="008333CA">
        <w:rPr>
          <w:rFonts w:ascii="Times New Roman" w:hAnsi="Times New Roman" w:cs="Times New Roman"/>
          <w:sz w:val="28"/>
          <w:szCs w:val="28"/>
        </w:rPr>
        <w:t xml:space="preserve">пенсии на период до наступления возраста, дающего право на страховую пенсию по старости, в том числе назначаемую </w:t>
      </w:r>
      <w:r>
        <w:rPr>
          <w:rFonts w:ascii="Times New Roman" w:hAnsi="Times New Roman" w:cs="Times New Roman"/>
          <w:sz w:val="28"/>
          <w:szCs w:val="28"/>
        </w:rPr>
        <w:t>досрочн</w:t>
      </w:r>
      <w:r w:rsidR="008333CA">
        <w:rPr>
          <w:rFonts w:ascii="Times New Roman" w:hAnsi="Times New Roman" w:cs="Times New Roman"/>
          <w:sz w:val="28"/>
          <w:szCs w:val="28"/>
        </w:rPr>
        <w:t>о, независимо от</w:t>
      </w:r>
      <w:proofErr w:type="gramEnd"/>
      <w:r w:rsidR="008333CA">
        <w:rPr>
          <w:rFonts w:ascii="Times New Roman" w:hAnsi="Times New Roman" w:cs="Times New Roman"/>
          <w:sz w:val="28"/>
          <w:szCs w:val="28"/>
        </w:rPr>
        <w:t xml:space="preserve"> </w:t>
      </w:r>
      <w:r w:rsidR="00736142">
        <w:rPr>
          <w:rFonts w:ascii="Times New Roman" w:hAnsi="Times New Roman" w:cs="Times New Roman"/>
          <w:sz w:val="28"/>
          <w:szCs w:val="28"/>
        </w:rPr>
        <w:t>её размера</w:t>
      </w:r>
      <w:r>
        <w:rPr>
          <w:rFonts w:ascii="Times New Roman" w:hAnsi="Times New Roman" w:cs="Times New Roman"/>
          <w:sz w:val="28"/>
          <w:szCs w:val="28"/>
        </w:rPr>
        <w:t xml:space="preserve"> в соответствии с </w:t>
      </w:r>
      <w:r w:rsidR="002208AF">
        <w:rPr>
          <w:rFonts w:ascii="Times New Roman" w:hAnsi="Times New Roman" w:cs="Times New Roman"/>
          <w:sz w:val="28"/>
          <w:szCs w:val="28"/>
        </w:rPr>
        <w:t>Федеральным з</w:t>
      </w:r>
      <w:r>
        <w:rPr>
          <w:rFonts w:ascii="Times New Roman" w:hAnsi="Times New Roman" w:cs="Times New Roman"/>
          <w:sz w:val="28"/>
          <w:szCs w:val="28"/>
        </w:rPr>
        <w:t>а</w:t>
      </w:r>
      <w:r w:rsidR="00C568DE">
        <w:rPr>
          <w:rFonts w:ascii="Times New Roman" w:hAnsi="Times New Roman" w:cs="Times New Roman"/>
          <w:sz w:val="28"/>
          <w:szCs w:val="28"/>
        </w:rPr>
        <w:t xml:space="preserve">коном Российской Федерации </w:t>
      </w:r>
      <w:r w:rsidR="0023776E">
        <w:rPr>
          <w:rFonts w:ascii="Times New Roman" w:hAnsi="Times New Roman" w:cs="Times New Roman"/>
          <w:sz w:val="28"/>
          <w:szCs w:val="28"/>
        </w:rPr>
        <w:t xml:space="preserve">от </w:t>
      </w:r>
      <w:r w:rsidR="002208AF">
        <w:rPr>
          <w:rFonts w:ascii="Times New Roman" w:hAnsi="Times New Roman" w:cs="Times New Roman"/>
          <w:sz w:val="28"/>
          <w:szCs w:val="28"/>
        </w:rPr>
        <w:t>12</w:t>
      </w:r>
      <w:r w:rsidR="0023776E">
        <w:rPr>
          <w:rFonts w:ascii="Times New Roman" w:hAnsi="Times New Roman" w:cs="Times New Roman"/>
          <w:sz w:val="28"/>
          <w:szCs w:val="28"/>
        </w:rPr>
        <w:t xml:space="preserve"> </w:t>
      </w:r>
      <w:r w:rsidR="002208AF">
        <w:rPr>
          <w:rFonts w:ascii="Times New Roman" w:hAnsi="Times New Roman" w:cs="Times New Roman"/>
          <w:sz w:val="28"/>
          <w:szCs w:val="28"/>
        </w:rPr>
        <w:t>декабря</w:t>
      </w:r>
      <w:r w:rsidR="0023776E">
        <w:rPr>
          <w:rFonts w:ascii="Times New Roman" w:hAnsi="Times New Roman" w:cs="Times New Roman"/>
          <w:sz w:val="28"/>
          <w:szCs w:val="28"/>
        </w:rPr>
        <w:t xml:space="preserve"> </w:t>
      </w:r>
      <w:r w:rsidR="002208AF">
        <w:rPr>
          <w:rFonts w:ascii="Times New Roman" w:hAnsi="Times New Roman" w:cs="Times New Roman"/>
          <w:sz w:val="28"/>
          <w:szCs w:val="28"/>
        </w:rPr>
        <w:t>2023</w:t>
      </w:r>
      <w:r w:rsidR="0023776E">
        <w:rPr>
          <w:rFonts w:ascii="Times New Roman" w:hAnsi="Times New Roman" w:cs="Times New Roman"/>
          <w:sz w:val="28"/>
          <w:szCs w:val="28"/>
        </w:rPr>
        <w:t xml:space="preserve"> года № </w:t>
      </w:r>
      <w:r w:rsidR="002208AF">
        <w:rPr>
          <w:rFonts w:ascii="Times New Roman" w:hAnsi="Times New Roman" w:cs="Times New Roman"/>
          <w:sz w:val="28"/>
          <w:szCs w:val="28"/>
        </w:rPr>
        <w:t>565</w:t>
      </w:r>
      <w:r w:rsidR="0023776E">
        <w:rPr>
          <w:rFonts w:ascii="Times New Roman" w:hAnsi="Times New Roman" w:cs="Times New Roman"/>
          <w:sz w:val="28"/>
          <w:szCs w:val="28"/>
        </w:rPr>
        <w:t xml:space="preserve"> </w:t>
      </w:r>
      <w:r w:rsidRPr="000338A3">
        <w:rPr>
          <w:rFonts w:ascii="Times New Roman" w:hAnsi="Times New Roman" w:cs="Times New Roman"/>
          <w:sz w:val="28"/>
          <w:szCs w:val="28"/>
        </w:rPr>
        <w:t>"</w:t>
      </w:r>
      <w:r>
        <w:rPr>
          <w:rFonts w:ascii="Times New Roman" w:hAnsi="Times New Roman" w:cs="Times New Roman"/>
          <w:sz w:val="28"/>
          <w:szCs w:val="28"/>
        </w:rPr>
        <w:t>О занятости населения в Российской Федерации</w:t>
      </w:r>
      <w:r w:rsidRPr="000338A3">
        <w:rPr>
          <w:rFonts w:ascii="Times New Roman" w:hAnsi="Times New Roman" w:cs="Times New Roman"/>
          <w:sz w:val="28"/>
          <w:szCs w:val="28"/>
        </w:rPr>
        <w:t>"</w:t>
      </w:r>
      <w:r w:rsidR="00736142">
        <w:rPr>
          <w:rFonts w:ascii="Times New Roman" w:hAnsi="Times New Roman" w:cs="Times New Roman"/>
          <w:sz w:val="28"/>
          <w:szCs w:val="28"/>
        </w:rPr>
        <w:t>.</w:t>
      </w:r>
      <w:r>
        <w:rPr>
          <w:rFonts w:ascii="Times New Roman" w:hAnsi="Times New Roman" w:cs="Times New Roman"/>
          <w:sz w:val="28"/>
          <w:szCs w:val="28"/>
        </w:rPr>
        <w:t xml:space="preserve"> </w:t>
      </w:r>
    </w:p>
    <w:p w:rsidR="006325B4" w:rsidRDefault="006325B4" w:rsidP="00A54EB3">
      <w:pPr>
        <w:pStyle w:val="ConsPlusTitle"/>
        <w:spacing w:line="360" w:lineRule="atLeast"/>
        <w:jc w:val="both"/>
        <w:outlineLvl w:val="1"/>
        <w:rPr>
          <w:rFonts w:ascii="Times New Roman" w:hAnsi="Times New Roman" w:cs="Times New Roman"/>
          <w:sz w:val="28"/>
          <w:szCs w:val="28"/>
        </w:rPr>
      </w:pPr>
    </w:p>
    <w:p w:rsidR="006325B4" w:rsidRPr="000338A3" w:rsidRDefault="006325B4" w:rsidP="00A54EB3">
      <w:pPr>
        <w:pStyle w:val="ConsPlusTitle"/>
        <w:spacing w:line="360" w:lineRule="atLeast"/>
        <w:jc w:val="center"/>
        <w:outlineLvl w:val="1"/>
        <w:rPr>
          <w:rFonts w:ascii="Times New Roman" w:hAnsi="Times New Roman" w:cs="Times New Roman"/>
          <w:sz w:val="28"/>
          <w:szCs w:val="28"/>
        </w:rPr>
      </w:pPr>
      <w:r w:rsidRPr="000338A3">
        <w:rPr>
          <w:rFonts w:ascii="Times New Roman" w:hAnsi="Times New Roman" w:cs="Times New Roman"/>
          <w:sz w:val="28"/>
          <w:szCs w:val="28"/>
        </w:rPr>
        <w:t xml:space="preserve">2. Условия назначения </w:t>
      </w:r>
      <w:r>
        <w:rPr>
          <w:rFonts w:ascii="Times New Roman" w:hAnsi="Times New Roman" w:cs="Times New Roman"/>
          <w:sz w:val="28"/>
          <w:szCs w:val="28"/>
        </w:rPr>
        <w:t xml:space="preserve">пенсии за выслугу лет </w:t>
      </w:r>
      <w:r w:rsidRPr="000338A3">
        <w:rPr>
          <w:rFonts w:ascii="Times New Roman" w:hAnsi="Times New Roman" w:cs="Times New Roman"/>
          <w:sz w:val="28"/>
          <w:szCs w:val="28"/>
        </w:rPr>
        <w:t>муниципальным служащим</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2.1. </w:t>
      </w:r>
      <w:proofErr w:type="gramStart"/>
      <w:r w:rsidRPr="00A54EB3">
        <w:rPr>
          <w:rFonts w:ascii="Times New Roman" w:hAnsi="Times New Roman" w:cs="Times New Roman"/>
          <w:sz w:val="28"/>
          <w:szCs w:val="28"/>
        </w:rPr>
        <w:t xml:space="preserve">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r w:rsidRPr="00A54EB3">
          <w:rPr>
            <w:rFonts w:ascii="Times New Roman" w:hAnsi="Times New Roman" w:cs="Times New Roman"/>
            <w:sz w:val="28"/>
            <w:szCs w:val="28"/>
          </w:rPr>
          <w:t>приложению</w:t>
        </w:r>
      </w:hyperlink>
      <w:r w:rsidRPr="00A54EB3">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 при </w:t>
      </w:r>
      <w:r w:rsidRPr="00A54EB3">
        <w:rPr>
          <w:rFonts w:ascii="Times New Roman" w:hAnsi="Times New Roman" w:cs="Times New Roman"/>
          <w:sz w:val="28"/>
          <w:szCs w:val="28"/>
        </w:rPr>
        <w:lastRenderedPageBreak/>
        <w:t>замещении муниципальных должностей и (или) должностей муниципальной службы не менее 5 лет в</w:t>
      </w:r>
      <w:proofErr w:type="gramEnd"/>
      <w:r w:rsidRPr="00A54EB3">
        <w:rPr>
          <w:rFonts w:ascii="Times New Roman" w:hAnsi="Times New Roman" w:cs="Times New Roman"/>
          <w:sz w:val="28"/>
          <w:szCs w:val="28"/>
        </w:rPr>
        <w:t xml:space="preserve"> </w:t>
      </w:r>
      <w:proofErr w:type="gramStart"/>
      <w:r w:rsidRPr="00A54EB3">
        <w:rPr>
          <w:rFonts w:ascii="Times New Roman" w:hAnsi="Times New Roman" w:cs="Times New Roman"/>
          <w:sz w:val="28"/>
          <w:szCs w:val="28"/>
        </w:rPr>
        <w:t>органах</w:t>
      </w:r>
      <w:proofErr w:type="gramEnd"/>
      <w:r w:rsidRPr="00A54EB3">
        <w:rPr>
          <w:rFonts w:ascii="Times New Roman" w:hAnsi="Times New Roman" w:cs="Times New Roman"/>
          <w:sz w:val="28"/>
          <w:szCs w:val="28"/>
        </w:rPr>
        <w:t xml:space="preserve"> местного самоуправления Новгородской области в случае увольнения с муниципальной службы по следующим основаниям:</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по соглашению сторон трудового договора;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истечение срока действия трудового договора;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расторжение трудового договора по инициативе муниципального служащего;</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отказ муниципального служащего от продолжения работы в связи с изменением определенных сторонами условий трудового договора;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отказ муниципального служащего от перевода на работу в другую местность вместе с работодателем;</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сокращение численности или штата муниципальных служащих;</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ликвидация органа местного самоуправления;</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6325B4" w:rsidRPr="00A54EB3" w:rsidRDefault="006325B4" w:rsidP="00A54EB3">
      <w:pPr>
        <w:adjustRightInd w:val="0"/>
        <w:spacing w:line="360" w:lineRule="atLeast"/>
        <w:ind w:firstLine="709"/>
        <w:jc w:val="both"/>
        <w:rPr>
          <w:sz w:val="28"/>
          <w:szCs w:val="28"/>
        </w:rPr>
      </w:pPr>
      <w:proofErr w:type="gramStart"/>
      <w:r w:rsidRPr="00A54EB3">
        <w:rPr>
          <w:sz w:val="28"/>
          <w:szCs w:val="28"/>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roofErr w:type="gramEnd"/>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w:t>
      </w:r>
      <w:r w:rsidRPr="00A54EB3">
        <w:rPr>
          <w:rFonts w:ascii="Times New Roman" w:hAnsi="Times New Roman" w:cs="Times New Roman"/>
          <w:sz w:val="28"/>
          <w:szCs w:val="28"/>
        </w:rPr>
        <w:lastRenderedPageBreak/>
        <w:t>Федерации;</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6325B4" w:rsidRPr="00A54EB3" w:rsidRDefault="006325B4" w:rsidP="00A54EB3">
      <w:pPr>
        <w:adjustRightInd w:val="0"/>
        <w:spacing w:line="360" w:lineRule="atLeast"/>
        <w:ind w:firstLine="709"/>
        <w:jc w:val="both"/>
        <w:rPr>
          <w:sz w:val="28"/>
          <w:szCs w:val="28"/>
        </w:rPr>
      </w:pPr>
      <w:proofErr w:type="gramStart"/>
      <w:r w:rsidRPr="00A54EB3">
        <w:rPr>
          <w:sz w:val="28"/>
          <w:szCs w:val="28"/>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10" w:history="1">
        <w:r w:rsidRPr="00A54EB3">
          <w:rPr>
            <w:sz w:val="28"/>
            <w:szCs w:val="28"/>
          </w:rPr>
          <w:t>пунктом 7 статьи 38</w:t>
        </w:r>
      </w:hyperlink>
      <w:r w:rsidRPr="00A54EB3">
        <w:rPr>
          <w:sz w:val="28"/>
          <w:szCs w:val="28"/>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w:t>
      </w:r>
      <w:proofErr w:type="gramEnd"/>
      <w:r w:rsidRPr="00A54EB3">
        <w:rPr>
          <w:sz w:val="28"/>
          <w:szCs w:val="28"/>
        </w:rPr>
        <w:t xml:space="preserve"> на Вооруженные Силы Российской Федерации.</w:t>
      </w:r>
    </w:p>
    <w:p w:rsidR="006325B4" w:rsidRPr="00A54EB3" w:rsidRDefault="006325B4" w:rsidP="00A54EB3">
      <w:pPr>
        <w:adjustRightInd w:val="0"/>
        <w:spacing w:line="360" w:lineRule="atLeast"/>
        <w:ind w:firstLine="709"/>
        <w:jc w:val="both"/>
        <w:rPr>
          <w:sz w:val="28"/>
          <w:szCs w:val="28"/>
        </w:rPr>
      </w:pPr>
      <w:r w:rsidRPr="00A54EB3">
        <w:rPr>
          <w:sz w:val="28"/>
          <w:szCs w:val="28"/>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6325B4" w:rsidRPr="00A54EB3" w:rsidRDefault="006325B4" w:rsidP="00A54EB3">
      <w:pPr>
        <w:adjustRightInd w:val="0"/>
        <w:spacing w:line="360" w:lineRule="atLeast"/>
        <w:ind w:firstLine="709"/>
        <w:jc w:val="both"/>
        <w:rPr>
          <w:sz w:val="28"/>
          <w:szCs w:val="28"/>
        </w:rPr>
      </w:pPr>
      <w:r w:rsidRPr="00A54EB3">
        <w:rPr>
          <w:sz w:val="28"/>
          <w:szCs w:val="28"/>
        </w:rPr>
        <w:t xml:space="preserve">2.3. </w:t>
      </w:r>
      <w:proofErr w:type="gramStart"/>
      <w:r w:rsidRPr="00A54EB3">
        <w:rPr>
          <w:sz w:val="28"/>
          <w:szCs w:val="28"/>
        </w:rPr>
        <w:t xml:space="preserve">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w:t>
      </w:r>
      <w:proofErr w:type="spellStart"/>
      <w:r w:rsidR="001111D9">
        <w:rPr>
          <w:sz w:val="28"/>
          <w:szCs w:val="28"/>
        </w:rPr>
        <w:t>Окуловского</w:t>
      </w:r>
      <w:proofErr w:type="spellEnd"/>
      <w:r w:rsidR="001111D9">
        <w:rPr>
          <w:sz w:val="28"/>
          <w:szCs w:val="28"/>
        </w:rPr>
        <w:t xml:space="preserve"> </w:t>
      </w:r>
      <w:r w:rsidRPr="00A54EB3">
        <w:rPr>
          <w:sz w:val="28"/>
          <w:szCs w:val="28"/>
        </w:rPr>
        <w:t xml:space="preserve">муниципального </w:t>
      </w:r>
      <w:r w:rsidR="001111D9">
        <w:rPr>
          <w:sz w:val="28"/>
          <w:szCs w:val="28"/>
        </w:rPr>
        <w:t>района</w:t>
      </w:r>
      <w:r w:rsidRPr="00A54EB3">
        <w:rPr>
          <w:sz w:val="28"/>
          <w:szCs w:val="28"/>
        </w:rPr>
        <w:t xml:space="preserve">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w:t>
      </w:r>
      <w:proofErr w:type="gramEnd"/>
      <w:r w:rsidRPr="00A54EB3">
        <w:rPr>
          <w:sz w:val="28"/>
          <w:szCs w:val="28"/>
        </w:rPr>
        <w:t xml:space="preserve"> </w:t>
      </w:r>
      <w:proofErr w:type="gramStart"/>
      <w:r w:rsidRPr="00A54EB3">
        <w:rPr>
          <w:sz w:val="28"/>
          <w:szCs w:val="28"/>
        </w:rPr>
        <w:t>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w:t>
      </w:r>
      <w:proofErr w:type="gramEnd"/>
      <w:r w:rsidRPr="00A54EB3">
        <w:rPr>
          <w:sz w:val="28"/>
          <w:szCs w:val="28"/>
        </w:rPr>
        <w:t xml:space="preserve"> </w:t>
      </w:r>
      <w:proofErr w:type="gramStart"/>
      <w:r w:rsidRPr="00A54EB3">
        <w:rPr>
          <w:sz w:val="28"/>
          <w:szCs w:val="28"/>
        </w:rPr>
        <w:t>договор</w:t>
      </w:r>
      <w:proofErr w:type="gramEnd"/>
      <w:r w:rsidRPr="00A54EB3">
        <w:rPr>
          <w:sz w:val="28"/>
          <w:szCs w:val="28"/>
        </w:rPr>
        <w:t xml:space="preserve">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w:t>
      </w:r>
      <w:r w:rsidRPr="00A54EB3">
        <w:rPr>
          <w:sz w:val="28"/>
          <w:szCs w:val="28"/>
        </w:rPr>
        <w:lastRenderedPageBreak/>
        <w:t xml:space="preserve">внесенных Федеральным </w:t>
      </w:r>
      <w:hyperlink r:id="rId11" w:history="1">
        <w:r w:rsidRPr="00A54EB3">
          <w:rPr>
            <w:sz w:val="28"/>
            <w:szCs w:val="28"/>
          </w:rPr>
          <w:t>законом</w:t>
        </w:r>
      </w:hyperlink>
      <w:r w:rsidRPr="00A54EB3">
        <w:rPr>
          <w:sz w:val="28"/>
          <w:szCs w:val="28"/>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2" w:history="1">
        <w:r w:rsidRPr="00A54EB3">
          <w:rPr>
            <w:sz w:val="28"/>
            <w:szCs w:val="28"/>
          </w:rPr>
          <w:t>пункт 4 статьи 7</w:t>
        </w:r>
      </w:hyperlink>
      <w:r w:rsidRPr="00A54EB3">
        <w:rPr>
          <w:sz w:val="28"/>
          <w:szCs w:val="28"/>
        </w:rPr>
        <w:t xml:space="preserve"> Федерального закона от 15 декабря 2001 года N 166-ФЗ "О государственном пенсионном обеспечении в Российской Федерации".</w:t>
      </w:r>
    </w:p>
    <w:p w:rsidR="006249B3" w:rsidRPr="00A54EB3" w:rsidRDefault="006249B3" w:rsidP="00A54EB3">
      <w:pPr>
        <w:widowControl w:val="0"/>
        <w:spacing w:line="360" w:lineRule="atLeast"/>
        <w:ind w:firstLine="709"/>
        <w:jc w:val="both"/>
        <w:rPr>
          <w:color w:val="FF0000"/>
          <w:sz w:val="28"/>
          <w:szCs w:val="28"/>
        </w:rPr>
      </w:pPr>
      <w:r w:rsidRPr="00A54EB3">
        <w:rPr>
          <w:sz w:val="28"/>
          <w:szCs w:val="28"/>
        </w:rPr>
        <w:t>2.4.</w:t>
      </w:r>
      <w:r w:rsidRPr="00A54EB3">
        <w:rPr>
          <w:color w:val="FF0000"/>
          <w:sz w:val="28"/>
          <w:szCs w:val="28"/>
        </w:rPr>
        <w:t xml:space="preserve"> </w:t>
      </w:r>
      <w:proofErr w:type="gramStart"/>
      <w:r w:rsidRPr="0036663E">
        <w:rPr>
          <w:sz w:val="28"/>
          <w:szCs w:val="28"/>
        </w:rPr>
        <w:t>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w:t>
      </w:r>
      <w:proofErr w:type="gramEnd"/>
      <w:r w:rsidRPr="0036663E">
        <w:rPr>
          <w:sz w:val="28"/>
          <w:szCs w:val="28"/>
        </w:rPr>
        <w:t xml:space="preserve"> </w:t>
      </w:r>
      <w:proofErr w:type="gramStart"/>
      <w:r w:rsidRPr="0036663E">
        <w:rPr>
          <w:sz w:val="28"/>
          <w:szCs w:val="28"/>
        </w:rPr>
        <w:t>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w:t>
      </w:r>
      <w:proofErr w:type="gramEnd"/>
      <w:r w:rsidRPr="0036663E">
        <w:rPr>
          <w:sz w:val="28"/>
          <w:szCs w:val="28"/>
        </w:rPr>
        <w:t xml:space="preserve"> </w:t>
      </w:r>
      <w:proofErr w:type="gramStart"/>
      <w:r w:rsidRPr="0036663E">
        <w:rPr>
          <w:sz w:val="28"/>
          <w:szCs w:val="28"/>
        </w:rPr>
        <w:t>иных указанных выплат по их выбору (за исключением случаев, предусмотренных пунктом 3 статьи 3 Федерального  закона о государственном пенсионном обеспечении</w:t>
      </w:r>
      <w:r w:rsidRPr="00A54EB3">
        <w:rPr>
          <w:color w:val="FF0000"/>
          <w:sz w:val="28"/>
          <w:szCs w:val="28"/>
        </w:rPr>
        <w:t>.</w:t>
      </w:r>
      <w:proofErr w:type="gramEnd"/>
    </w:p>
    <w:p w:rsidR="006325B4" w:rsidRPr="00A54EB3" w:rsidRDefault="006325B4" w:rsidP="00A54EB3">
      <w:pPr>
        <w:adjustRightInd w:val="0"/>
        <w:spacing w:line="360" w:lineRule="atLeast"/>
        <w:ind w:firstLine="709"/>
        <w:jc w:val="both"/>
        <w:rPr>
          <w:sz w:val="28"/>
          <w:szCs w:val="28"/>
        </w:rPr>
      </w:pPr>
    </w:p>
    <w:p w:rsidR="006325B4" w:rsidRPr="00A54EB3" w:rsidRDefault="006325B4" w:rsidP="00A54EB3">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t>3. Размер пенсии за выслугу лет муниципальным служащим</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3.1. </w:t>
      </w:r>
      <w:proofErr w:type="gramStart"/>
      <w:r w:rsidRPr="00A54EB3">
        <w:rPr>
          <w:rFonts w:ascii="Times New Roman" w:hAnsi="Times New Roman" w:cs="Times New Roman"/>
          <w:sz w:val="28"/>
          <w:szCs w:val="28"/>
        </w:rPr>
        <w:t xml:space="preserve">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3">
        <w:r w:rsidRPr="00A54EB3">
          <w:rPr>
            <w:rFonts w:ascii="Times New Roman" w:hAnsi="Times New Roman" w:cs="Times New Roman"/>
            <w:sz w:val="28"/>
            <w:szCs w:val="28"/>
          </w:rPr>
          <w:t>приложению</w:t>
        </w:r>
      </w:hyperlink>
      <w:r w:rsidRPr="00A54EB3">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w:t>
      </w:r>
      <w:r w:rsidR="00E50472">
        <w:rPr>
          <w:rFonts w:ascii="Times New Roman" w:hAnsi="Times New Roman" w:cs="Times New Roman"/>
          <w:sz w:val="28"/>
          <w:szCs w:val="28"/>
        </w:rPr>
        <w:t xml:space="preserve">, </w:t>
      </w:r>
      <w:r w:rsidR="00E50472" w:rsidRPr="004A4097">
        <w:rPr>
          <w:rFonts w:ascii="Times New Roman" w:hAnsi="Times New Roman" w:cs="Times New Roman"/>
          <w:sz w:val="28"/>
          <w:szCs w:val="28"/>
        </w:rPr>
        <w:t>либо</w:t>
      </w:r>
      <w:r w:rsidR="00E50472">
        <w:rPr>
          <w:rFonts w:ascii="Times New Roman" w:hAnsi="Times New Roman" w:cs="Times New Roman"/>
          <w:sz w:val="28"/>
          <w:szCs w:val="28"/>
        </w:rPr>
        <w:t xml:space="preserve"> пенсии на период до наступления возраста, дающего</w:t>
      </w:r>
      <w:proofErr w:type="gramEnd"/>
      <w:r w:rsidR="00E50472">
        <w:rPr>
          <w:rFonts w:ascii="Times New Roman" w:hAnsi="Times New Roman" w:cs="Times New Roman"/>
          <w:sz w:val="28"/>
          <w:szCs w:val="28"/>
        </w:rPr>
        <w:t xml:space="preserve"> право на страховую пенсию по старости, в том числе назначаемую досрочно</w:t>
      </w:r>
      <w:r w:rsidRPr="00A54EB3">
        <w:rPr>
          <w:rFonts w:ascii="Times New Roman" w:hAnsi="Times New Roman" w:cs="Times New Roman"/>
          <w:sz w:val="28"/>
          <w:szCs w:val="28"/>
        </w:rPr>
        <w:t xml:space="preserve"> в размере 45 процентов среднемесячного заработка муниципального служащего, </w:t>
      </w:r>
      <w:proofErr w:type="gramStart"/>
      <w:r w:rsidRPr="00A54EB3">
        <w:rPr>
          <w:rFonts w:ascii="Times New Roman" w:hAnsi="Times New Roman" w:cs="Times New Roman"/>
          <w:sz w:val="28"/>
          <w:szCs w:val="28"/>
        </w:rPr>
        <w:t>исходя из которого в соответствии с настоящим Положением исчисляется</w:t>
      </w:r>
      <w:proofErr w:type="gramEnd"/>
      <w:r w:rsidRPr="00A54EB3">
        <w:rPr>
          <w:rFonts w:ascii="Times New Roman" w:hAnsi="Times New Roman" w:cs="Times New Roman"/>
          <w:sz w:val="28"/>
          <w:szCs w:val="28"/>
        </w:rPr>
        <w:t xml:space="preserve"> размер пенсии за выслугу лет.</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3.2. </w:t>
      </w:r>
      <w:proofErr w:type="gramStart"/>
      <w:r w:rsidRPr="00A54EB3">
        <w:rPr>
          <w:rFonts w:ascii="Times New Roman" w:hAnsi="Times New Roman" w:cs="Times New Roman"/>
          <w:sz w:val="28"/>
          <w:szCs w:val="28"/>
        </w:rPr>
        <w:t xml:space="preserve">За каждый полный год стажа муниципальной службы сверх стажа, продолжительность которого для назначения пенсии за выслугу лет в </w:t>
      </w:r>
      <w:r w:rsidRPr="00A54EB3">
        <w:rPr>
          <w:rFonts w:ascii="Times New Roman" w:hAnsi="Times New Roman" w:cs="Times New Roman"/>
          <w:sz w:val="28"/>
          <w:szCs w:val="28"/>
        </w:rPr>
        <w:lastRenderedPageBreak/>
        <w:t xml:space="preserve">соответствующем году  определяется согласно </w:t>
      </w:r>
      <w:hyperlink r:id="rId14">
        <w:r w:rsidRPr="00A54EB3">
          <w:rPr>
            <w:rFonts w:ascii="Times New Roman" w:hAnsi="Times New Roman" w:cs="Times New Roman"/>
            <w:sz w:val="28"/>
            <w:szCs w:val="28"/>
          </w:rPr>
          <w:t>приложению</w:t>
        </w:r>
      </w:hyperlink>
      <w:r w:rsidRPr="00A54EB3">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w:t>
      </w:r>
      <w:proofErr w:type="gramEnd"/>
      <w:r w:rsidRPr="00A54EB3">
        <w:rPr>
          <w:rFonts w:ascii="Times New Roman" w:hAnsi="Times New Roman" w:cs="Times New Roman"/>
          <w:sz w:val="28"/>
          <w:szCs w:val="28"/>
        </w:rPr>
        <w:t xml:space="preserve"> При этом общая сумма пенсии за выслугу лет не может превышать 75 процентов среднемесячного заработка, </w:t>
      </w:r>
      <w:proofErr w:type="gramStart"/>
      <w:r w:rsidRPr="00A54EB3">
        <w:rPr>
          <w:rFonts w:ascii="Times New Roman" w:hAnsi="Times New Roman" w:cs="Times New Roman"/>
          <w:sz w:val="28"/>
          <w:szCs w:val="28"/>
        </w:rPr>
        <w:t>исходя из которого исчисляется</w:t>
      </w:r>
      <w:proofErr w:type="gramEnd"/>
      <w:r w:rsidRPr="00A54EB3">
        <w:rPr>
          <w:rFonts w:ascii="Times New Roman" w:hAnsi="Times New Roman" w:cs="Times New Roman"/>
          <w:sz w:val="28"/>
          <w:szCs w:val="28"/>
        </w:rPr>
        <w:t xml:space="preserve"> размер пенсии за выслугу лет.</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rsidR="006325B4" w:rsidRPr="00A54EB3" w:rsidRDefault="006325B4" w:rsidP="00A54EB3">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bookmarkStart w:id="0" w:name="P143"/>
      <w:bookmarkEnd w:id="0"/>
      <w:r w:rsidRPr="00A54EB3">
        <w:rPr>
          <w:rFonts w:ascii="Times New Roman" w:hAnsi="Times New Roman" w:cs="Times New Roman"/>
          <w:sz w:val="28"/>
          <w:szCs w:val="28"/>
        </w:rPr>
        <w:t>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1) месячный оклад муниципального служащего в соответствии с замещаемой им должностью;</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3) ежемесячная надбавка к должностному окладу за выслугу лет;</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4) ежемесячная надбавка к должностному окладу за особые условия муниципальной службы (сложность, напряженность и специальный режим работы);</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5) ежемесячная надбавка к должностному окладу за работу со сведениями, составляющими государственную тайну;</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6) ежемесячное денежное поощрение;</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8) материальная помощь.</w:t>
      </w:r>
    </w:p>
    <w:p w:rsidR="006325B4" w:rsidRPr="00A54EB3" w:rsidRDefault="006325B4" w:rsidP="00A54EB3">
      <w:pPr>
        <w:adjustRightInd w:val="0"/>
        <w:spacing w:line="360" w:lineRule="atLeast"/>
        <w:ind w:firstLine="709"/>
        <w:jc w:val="both"/>
        <w:rPr>
          <w:sz w:val="28"/>
          <w:szCs w:val="28"/>
        </w:rPr>
      </w:pPr>
      <w:proofErr w:type="gramStart"/>
      <w:r w:rsidRPr="00A54EB3">
        <w:rPr>
          <w:sz w:val="28"/>
          <w:szCs w:val="28"/>
        </w:rPr>
        <w:t xml:space="preserve">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w:t>
      </w:r>
      <w:r w:rsidRPr="00A54EB3">
        <w:rPr>
          <w:sz w:val="28"/>
          <w:szCs w:val="28"/>
        </w:rPr>
        <w:lastRenderedPageBreak/>
        <w:t>денежного поощрения по должности муниципальной службы, находящейся в последней</w:t>
      </w:r>
      <w:proofErr w:type="gramEnd"/>
      <w:r w:rsidRPr="00A54EB3">
        <w:rPr>
          <w:sz w:val="28"/>
          <w:szCs w:val="28"/>
        </w:rPr>
        <w:t xml:space="preserve"> позиции соответствующей группы и категории должностей Реестра.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1) должностной (месячный) оклад муниципального служащего в соответствии с замещаемой им должностью муниципальной службы;</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3) ежемесячная надбавка к должностному окладу за выслугу лет на муниципальной службе;</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4) ежемесячная надбавка к должностному окладу за особые условия муниципальной службы;</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5) ежемесячная надбавка к должностному окладу за работу со сведениями, составляющими государственную тайну;</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6) ежемесячное денежное поощрение;</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8) единовременная выплата при предоставлении ежегодного оплачиваемого отпуска;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9) материальная помощь при предоставлении ежегодного оплачиваемого отпуска.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rsidR="006325B4" w:rsidRPr="00A54EB3" w:rsidRDefault="006325B4" w:rsidP="00B74EC2">
      <w:pPr>
        <w:adjustRightInd w:val="0"/>
        <w:spacing w:line="360" w:lineRule="atLeast"/>
        <w:ind w:firstLine="709"/>
        <w:jc w:val="center"/>
        <w:outlineLvl w:val="0"/>
        <w:rPr>
          <w:b/>
          <w:bCs/>
          <w:sz w:val="28"/>
          <w:szCs w:val="28"/>
        </w:rPr>
      </w:pPr>
      <w:r w:rsidRPr="00A54EB3">
        <w:rPr>
          <w:b/>
          <w:bCs/>
          <w:sz w:val="28"/>
          <w:szCs w:val="28"/>
        </w:rPr>
        <w:t>5. Среднемесячный заработок для исчисления размера пенсии за выслугу лет муниципального служащего</w:t>
      </w:r>
    </w:p>
    <w:p w:rsidR="006325B4" w:rsidRPr="00A54EB3" w:rsidRDefault="006325B4" w:rsidP="00A54EB3">
      <w:pPr>
        <w:adjustRightInd w:val="0"/>
        <w:spacing w:line="360" w:lineRule="atLeast"/>
        <w:ind w:firstLine="709"/>
        <w:jc w:val="both"/>
        <w:rPr>
          <w:sz w:val="28"/>
          <w:szCs w:val="28"/>
        </w:rPr>
      </w:pPr>
      <w:r w:rsidRPr="00A54EB3">
        <w:rPr>
          <w:sz w:val="28"/>
          <w:szCs w:val="28"/>
        </w:rPr>
        <w:t xml:space="preserve">5.1. </w:t>
      </w:r>
      <w:proofErr w:type="gramStart"/>
      <w:r w:rsidRPr="00A54EB3">
        <w:rPr>
          <w:sz w:val="28"/>
          <w:szCs w:val="28"/>
        </w:rPr>
        <w:t xml:space="preserve">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w:t>
      </w:r>
      <w:r w:rsidR="00E50472" w:rsidRPr="004A4097">
        <w:rPr>
          <w:sz w:val="28"/>
          <w:szCs w:val="28"/>
        </w:rPr>
        <w:t>либо</w:t>
      </w:r>
      <w:r w:rsidR="00E50472">
        <w:rPr>
          <w:sz w:val="28"/>
          <w:szCs w:val="28"/>
        </w:rPr>
        <w:t xml:space="preserve"> пенсии на период до наступления возраста, дающего</w:t>
      </w:r>
      <w:proofErr w:type="gramEnd"/>
      <w:r w:rsidR="00E50472">
        <w:rPr>
          <w:sz w:val="28"/>
          <w:szCs w:val="28"/>
        </w:rPr>
        <w:t xml:space="preserve"> право на страховую пенсию по </w:t>
      </w:r>
      <w:r w:rsidR="00E50472">
        <w:rPr>
          <w:sz w:val="28"/>
          <w:szCs w:val="28"/>
        </w:rPr>
        <w:lastRenderedPageBreak/>
        <w:t>старости, в том числе назначаемую досрочно</w:t>
      </w:r>
      <w:r w:rsidR="00E50472" w:rsidRPr="00A54EB3">
        <w:rPr>
          <w:sz w:val="28"/>
          <w:szCs w:val="28"/>
        </w:rPr>
        <w:t xml:space="preserve"> </w:t>
      </w:r>
      <w:r w:rsidRPr="00A54EB3">
        <w:rPr>
          <w:sz w:val="28"/>
          <w:szCs w:val="28"/>
        </w:rPr>
        <w:t xml:space="preserve">по решению гражданина, за исключением случая, предусмотренного </w:t>
      </w:r>
      <w:hyperlink w:anchor="Par3" w:history="1">
        <w:r w:rsidRPr="00A54EB3">
          <w:rPr>
            <w:sz w:val="28"/>
            <w:szCs w:val="28"/>
          </w:rPr>
          <w:t>абзацем вторым</w:t>
        </w:r>
      </w:hyperlink>
      <w:r w:rsidRPr="00A54EB3">
        <w:rPr>
          <w:sz w:val="28"/>
          <w:szCs w:val="28"/>
        </w:rPr>
        <w:t xml:space="preserve"> настоящего пункта. Из расчета размера среднемесячного заработка, </w:t>
      </w:r>
      <w:proofErr w:type="gramStart"/>
      <w:r w:rsidRPr="00A54EB3">
        <w:rPr>
          <w:sz w:val="28"/>
          <w:szCs w:val="28"/>
        </w:rPr>
        <w:t>исходя из которого исчисляется</w:t>
      </w:r>
      <w:proofErr w:type="gramEnd"/>
      <w:r w:rsidRPr="00A54EB3">
        <w:rPr>
          <w:sz w:val="28"/>
          <w:szCs w:val="28"/>
        </w:rPr>
        <w:t xml:space="preserve">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6325B4" w:rsidRPr="00A54EB3" w:rsidRDefault="006325B4" w:rsidP="00A54EB3">
      <w:pPr>
        <w:adjustRightInd w:val="0"/>
        <w:spacing w:line="360" w:lineRule="atLeast"/>
        <w:ind w:firstLine="709"/>
        <w:jc w:val="both"/>
        <w:rPr>
          <w:sz w:val="28"/>
          <w:szCs w:val="28"/>
        </w:rPr>
      </w:pPr>
      <w:bookmarkStart w:id="1" w:name="Par3"/>
      <w:bookmarkEnd w:id="1"/>
      <w:proofErr w:type="gramStart"/>
      <w:r w:rsidRPr="00A54EB3">
        <w:rPr>
          <w:sz w:val="28"/>
          <w:szCs w:val="28"/>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w:t>
      </w:r>
      <w:proofErr w:type="gramEnd"/>
      <w:r w:rsidRPr="00A54EB3">
        <w:rPr>
          <w:sz w:val="28"/>
          <w:szCs w:val="28"/>
        </w:rPr>
        <w:t xml:space="preserve">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w:t>
      </w:r>
      <w:proofErr w:type="gramStart"/>
      <w:r w:rsidRPr="00A54EB3">
        <w:rPr>
          <w:sz w:val="28"/>
          <w:szCs w:val="28"/>
        </w:rPr>
        <w:t>отработанные полные месяцы</w:t>
      </w:r>
      <w:proofErr w:type="gramEnd"/>
      <w:r w:rsidRPr="00A54EB3">
        <w:rPr>
          <w:sz w:val="28"/>
          <w:szCs w:val="28"/>
        </w:rPr>
        <w:t xml:space="preserve"> на муниципальной службе, в которых муниципальному служащему выплачивалось денежное содержание, но не более чем 12 месяцев.</w:t>
      </w:r>
    </w:p>
    <w:p w:rsidR="006325B4" w:rsidRPr="00A54EB3" w:rsidRDefault="006325B4" w:rsidP="00A54EB3">
      <w:pPr>
        <w:adjustRightInd w:val="0"/>
        <w:spacing w:line="360" w:lineRule="atLeast"/>
        <w:ind w:firstLine="709"/>
        <w:jc w:val="both"/>
        <w:rPr>
          <w:sz w:val="28"/>
          <w:szCs w:val="28"/>
        </w:rPr>
      </w:pPr>
      <w:proofErr w:type="gramStart"/>
      <w:r w:rsidRPr="00A54EB3">
        <w:rPr>
          <w:sz w:val="28"/>
          <w:szCs w:val="28"/>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w:t>
      </w:r>
      <w:proofErr w:type="gramEnd"/>
      <w:r w:rsidRPr="00A54EB3">
        <w:rPr>
          <w:sz w:val="28"/>
          <w:szCs w:val="28"/>
        </w:rPr>
        <w:t xml:space="preserve"> достижения возраста, да</w:t>
      </w:r>
      <w:r w:rsidR="00E50472">
        <w:rPr>
          <w:sz w:val="28"/>
          <w:szCs w:val="28"/>
        </w:rPr>
        <w:t xml:space="preserve">ющего право на страховую пенсию, </w:t>
      </w:r>
      <w:r w:rsidR="00E50472" w:rsidRPr="004A4097">
        <w:rPr>
          <w:sz w:val="28"/>
          <w:szCs w:val="28"/>
        </w:rPr>
        <w:t>либо</w:t>
      </w:r>
      <w:r w:rsidR="00E50472">
        <w:rPr>
          <w:sz w:val="28"/>
          <w:szCs w:val="28"/>
        </w:rPr>
        <w:t xml:space="preserve"> пенсии на период до наступления возраста, дающего право на страховую пенсию по старости, в том числе назначаемую досрочно.</w:t>
      </w:r>
    </w:p>
    <w:p w:rsidR="006325B4" w:rsidRPr="00A54EB3" w:rsidRDefault="006325B4" w:rsidP="00A54EB3">
      <w:pPr>
        <w:adjustRightInd w:val="0"/>
        <w:spacing w:line="360" w:lineRule="atLeast"/>
        <w:ind w:firstLine="709"/>
        <w:jc w:val="both"/>
        <w:rPr>
          <w:sz w:val="28"/>
          <w:szCs w:val="28"/>
        </w:rPr>
      </w:pPr>
      <w:r w:rsidRPr="00A54EB3">
        <w:rPr>
          <w:sz w:val="28"/>
          <w:szCs w:val="28"/>
        </w:rPr>
        <w:t xml:space="preserve">5.2. Размер среднемесячного заработка муниципального служащего, </w:t>
      </w:r>
      <w:proofErr w:type="gramStart"/>
      <w:r w:rsidRPr="00A54EB3">
        <w:rPr>
          <w:sz w:val="28"/>
          <w:szCs w:val="28"/>
        </w:rPr>
        <w:t>исходя из которого исчисляется</w:t>
      </w:r>
      <w:proofErr w:type="gramEnd"/>
      <w:r w:rsidRPr="00A54EB3">
        <w:rPr>
          <w:sz w:val="28"/>
          <w:szCs w:val="28"/>
        </w:rPr>
        <w:t xml:space="preserve"> пенсия за выслугу лет, составляет 30 процентов его денежного содержания, определенного в соответствии с разделом 4 настоящего Положения.</w:t>
      </w:r>
    </w:p>
    <w:p w:rsidR="006325B4" w:rsidRPr="00A54EB3" w:rsidRDefault="006325B4" w:rsidP="00A54EB3">
      <w:pPr>
        <w:adjustRightInd w:val="0"/>
        <w:spacing w:line="360" w:lineRule="atLeast"/>
        <w:ind w:firstLine="709"/>
        <w:jc w:val="both"/>
        <w:rPr>
          <w:sz w:val="28"/>
          <w:szCs w:val="28"/>
        </w:rPr>
      </w:pPr>
      <w:r w:rsidRPr="00A54EB3">
        <w:rPr>
          <w:sz w:val="28"/>
          <w:szCs w:val="28"/>
        </w:rPr>
        <w:t xml:space="preserve">5.3. </w:t>
      </w:r>
      <w:proofErr w:type="gramStart"/>
      <w:r w:rsidRPr="00A54EB3">
        <w:rPr>
          <w:sz w:val="28"/>
          <w:szCs w:val="28"/>
        </w:rPr>
        <w:t xml:space="preserve">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w:t>
      </w:r>
      <w:r w:rsidRPr="00A54EB3">
        <w:rPr>
          <w:sz w:val="28"/>
          <w:szCs w:val="28"/>
        </w:rPr>
        <w:lastRenderedPageBreak/>
        <w:t>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w:t>
      </w:r>
      <w:proofErr w:type="gramEnd"/>
      <w:r w:rsidRPr="00A54EB3">
        <w:rPr>
          <w:sz w:val="28"/>
          <w:szCs w:val="28"/>
        </w:rPr>
        <w:t xml:space="preserve"> замещаемой должности муниципальной службы и увольнения </w:t>
      </w:r>
      <w:proofErr w:type="gramStart"/>
      <w:r w:rsidRPr="00A54EB3">
        <w:rPr>
          <w:sz w:val="28"/>
          <w:szCs w:val="28"/>
        </w:rPr>
        <w:t>с муниципальной службы до даты назначения пенсии за выслугу лет в случае повышения денежного содержания муниципальным служащим в указанный период</w:t>
      </w:r>
      <w:proofErr w:type="gramEnd"/>
      <w:r w:rsidRPr="00A54EB3">
        <w:rPr>
          <w:sz w:val="28"/>
          <w:szCs w:val="28"/>
        </w:rPr>
        <w:t xml:space="preserve"> по основаниям, предусмотренным подпунктом 7.1.1 пункта 7.1  раздела 7</w:t>
      </w:r>
      <w:r w:rsidR="00993A9E">
        <w:rPr>
          <w:sz w:val="28"/>
          <w:szCs w:val="28"/>
        </w:rPr>
        <w:t xml:space="preserve"> </w:t>
      </w:r>
      <w:r w:rsidRPr="00A54EB3">
        <w:rPr>
          <w:sz w:val="28"/>
          <w:szCs w:val="28"/>
        </w:rPr>
        <w:t>настоящего Положения.</w:t>
      </w:r>
    </w:p>
    <w:p w:rsidR="006325B4" w:rsidRPr="00A54EB3" w:rsidRDefault="006325B4" w:rsidP="00A54EB3">
      <w:pPr>
        <w:adjustRightInd w:val="0"/>
        <w:spacing w:line="360" w:lineRule="atLeast"/>
        <w:ind w:firstLine="709"/>
        <w:jc w:val="both"/>
        <w:rPr>
          <w:sz w:val="28"/>
          <w:szCs w:val="28"/>
        </w:rPr>
      </w:pPr>
    </w:p>
    <w:p w:rsidR="006325B4" w:rsidRPr="00A54EB3" w:rsidRDefault="006325B4" w:rsidP="00B74EC2">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t>6. Стаж муниципальной службы для назначения пенсии за выслугу лет муниципальным служащим</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bookmarkStart w:id="2" w:name="P220"/>
      <w:bookmarkEnd w:id="2"/>
      <w:r w:rsidRPr="00A54EB3">
        <w:rPr>
          <w:rFonts w:ascii="Times New Roman" w:hAnsi="Times New Roman" w:cs="Times New Roman"/>
          <w:sz w:val="28"/>
          <w:szCs w:val="28"/>
        </w:rPr>
        <w:t xml:space="preserve">6.1. </w:t>
      </w:r>
      <w:proofErr w:type="gramStart"/>
      <w:r w:rsidRPr="00A54EB3">
        <w:rPr>
          <w:rFonts w:ascii="Times New Roman" w:hAnsi="Times New Roman" w:cs="Times New Roman"/>
          <w:sz w:val="28"/>
          <w:szCs w:val="28"/>
        </w:rPr>
        <w:t xml:space="preserve">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5">
        <w:r w:rsidRPr="00A54EB3">
          <w:rPr>
            <w:rFonts w:ascii="Times New Roman" w:hAnsi="Times New Roman" w:cs="Times New Roman"/>
            <w:sz w:val="28"/>
            <w:szCs w:val="28"/>
          </w:rPr>
          <w:t>части 1 статьи 25</w:t>
        </w:r>
      </w:hyperlink>
      <w:r w:rsidRPr="00A54EB3">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16">
        <w:r w:rsidRPr="00A54EB3">
          <w:rPr>
            <w:rFonts w:ascii="Times New Roman" w:hAnsi="Times New Roman" w:cs="Times New Roman"/>
            <w:sz w:val="28"/>
            <w:szCs w:val="28"/>
          </w:rPr>
          <w:t>законом</w:t>
        </w:r>
      </w:hyperlink>
      <w:r w:rsidRPr="00A54EB3">
        <w:rPr>
          <w:rFonts w:ascii="Times New Roman" w:hAnsi="Times New Roman" w:cs="Times New Roman"/>
          <w:sz w:val="28"/>
          <w:szCs w:val="28"/>
        </w:rPr>
        <w:t xml:space="preserve"> Новгородской области от 30 июня 2016 года N 1005-ОЗ "О стаже муниципальной службы муниципальных служащих</w:t>
      </w:r>
      <w:proofErr w:type="gramEnd"/>
      <w:r w:rsidRPr="00A54EB3">
        <w:rPr>
          <w:rFonts w:ascii="Times New Roman" w:hAnsi="Times New Roman" w:cs="Times New Roman"/>
          <w:sz w:val="28"/>
          <w:szCs w:val="28"/>
        </w:rPr>
        <w:t xml:space="preserve"> в Новгородской области".</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A54EB3">
          <w:rPr>
            <w:rFonts w:ascii="Times New Roman" w:hAnsi="Times New Roman" w:cs="Times New Roman"/>
            <w:sz w:val="28"/>
            <w:szCs w:val="28"/>
          </w:rPr>
          <w:t>пунктом 6.1</w:t>
        </w:r>
      </w:hyperlink>
      <w:r w:rsidR="006C4E97">
        <w:rPr>
          <w:rFonts w:ascii="Times New Roman" w:hAnsi="Times New Roman" w:cs="Times New Roman"/>
          <w:sz w:val="28"/>
          <w:szCs w:val="28"/>
        </w:rPr>
        <w:t>.</w:t>
      </w:r>
      <w:r w:rsidRPr="00A54EB3">
        <w:rPr>
          <w:rFonts w:ascii="Times New Roman" w:hAnsi="Times New Roman" w:cs="Times New Roman"/>
          <w:sz w:val="28"/>
          <w:szCs w:val="28"/>
        </w:rPr>
        <w:t xml:space="preserve"> раздела 6</w:t>
      </w:r>
      <w:r w:rsidR="006C4E97">
        <w:rPr>
          <w:rFonts w:ascii="Times New Roman" w:hAnsi="Times New Roman" w:cs="Times New Roman"/>
          <w:sz w:val="28"/>
          <w:szCs w:val="28"/>
        </w:rPr>
        <w:t>.</w:t>
      </w:r>
      <w:r w:rsidRPr="00A54EB3">
        <w:rPr>
          <w:rFonts w:ascii="Times New Roman" w:hAnsi="Times New Roman" w:cs="Times New Roman"/>
          <w:sz w:val="28"/>
          <w:szCs w:val="28"/>
        </w:rPr>
        <w:t xml:space="preserve"> настоящего Положения, суммируются. При этом общий стаж муниципальной службы, дающий право на пенсию за выслугу лет, исчисляется годами.</w:t>
      </w:r>
    </w:p>
    <w:p w:rsidR="006325B4" w:rsidRPr="00A54EB3" w:rsidRDefault="006325B4" w:rsidP="00A54EB3">
      <w:pPr>
        <w:adjustRightInd w:val="0"/>
        <w:spacing w:line="360" w:lineRule="atLeast"/>
        <w:ind w:firstLine="709"/>
        <w:jc w:val="both"/>
        <w:rPr>
          <w:sz w:val="28"/>
          <w:szCs w:val="28"/>
        </w:rPr>
      </w:pPr>
      <w:r w:rsidRPr="00A54EB3">
        <w:rPr>
          <w:sz w:val="28"/>
          <w:szCs w:val="28"/>
        </w:rPr>
        <w:t xml:space="preserve">6.3. </w:t>
      </w:r>
      <w:proofErr w:type="gramStart"/>
      <w:r w:rsidRPr="00A54EB3">
        <w:rPr>
          <w:sz w:val="28"/>
          <w:szCs w:val="28"/>
        </w:rPr>
        <w:t xml:space="preserve">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w:t>
      </w:r>
      <w:r w:rsidR="00E50472" w:rsidRPr="004A4097">
        <w:rPr>
          <w:sz w:val="28"/>
          <w:szCs w:val="28"/>
        </w:rPr>
        <w:t>либо</w:t>
      </w:r>
      <w:r w:rsidR="00E50472">
        <w:rPr>
          <w:sz w:val="28"/>
          <w:szCs w:val="28"/>
        </w:rPr>
        <w:t xml:space="preserve"> пенсии на период до наступления возраста, дающего право на страховую пенсию по старости, в том числе назначаемую досрочно</w:t>
      </w:r>
      <w:r w:rsidR="00E50472" w:rsidRPr="00A54EB3">
        <w:rPr>
          <w:sz w:val="28"/>
          <w:szCs w:val="28"/>
        </w:rPr>
        <w:t xml:space="preserve"> </w:t>
      </w:r>
      <w:r w:rsidRPr="00A54EB3">
        <w:rPr>
          <w:sz w:val="28"/>
          <w:szCs w:val="28"/>
        </w:rPr>
        <w:t>по решению гражданина.</w:t>
      </w:r>
      <w:proofErr w:type="gramEnd"/>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rsidR="006325B4" w:rsidRPr="00A54EB3" w:rsidRDefault="006325B4" w:rsidP="00B74EC2">
      <w:pPr>
        <w:adjustRightInd w:val="0"/>
        <w:spacing w:line="360" w:lineRule="atLeast"/>
        <w:ind w:firstLine="709"/>
        <w:jc w:val="center"/>
        <w:outlineLvl w:val="0"/>
        <w:rPr>
          <w:b/>
          <w:bCs/>
          <w:sz w:val="28"/>
          <w:szCs w:val="28"/>
        </w:rPr>
      </w:pPr>
      <w:r w:rsidRPr="00A54EB3">
        <w:rPr>
          <w:b/>
          <w:bCs/>
          <w:sz w:val="28"/>
          <w:szCs w:val="28"/>
        </w:rPr>
        <w:t>7. Порядок перерасчета пенсии за выслугу лет муниципальным служащим</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7.1. Перерасчет назначенной пенсии за выслугу лет производится Администрацией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Pr="00A54EB3">
        <w:rPr>
          <w:rFonts w:ascii="Times New Roman" w:hAnsi="Times New Roman" w:cs="Times New Roman"/>
          <w:sz w:val="28"/>
          <w:szCs w:val="28"/>
        </w:rPr>
        <w:t>, в случаях:</w:t>
      </w:r>
    </w:p>
    <w:p w:rsidR="00C1282F" w:rsidRPr="00A54EB3" w:rsidRDefault="006325B4" w:rsidP="00A54EB3">
      <w:pPr>
        <w:pStyle w:val="ConsPlusNormal"/>
        <w:spacing w:line="360" w:lineRule="atLeast"/>
        <w:ind w:firstLine="709"/>
        <w:jc w:val="both"/>
        <w:rPr>
          <w:rFonts w:ascii="Times New Roman" w:hAnsi="Times New Roman" w:cs="Times New Roman"/>
          <w:sz w:val="28"/>
          <w:szCs w:val="28"/>
        </w:rPr>
      </w:pPr>
      <w:bookmarkStart w:id="3" w:name="Par4"/>
      <w:bookmarkEnd w:id="3"/>
      <w:r w:rsidRPr="00A54EB3">
        <w:rPr>
          <w:rFonts w:ascii="Times New Roman" w:hAnsi="Times New Roman" w:cs="Times New Roman"/>
          <w:sz w:val="28"/>
          <w:szCs w:val="28"/>
        </w:rPr>
        <w:t>7.1.1</w:t>
      </w:r>
      <w:r w:rsidR="00C568DE">
        <w:rPr>
          <w:rFonts w:ascii="Times New Roman" w:hAnsi="Times New Roman" w:cs="Times New Roman"/>
          <w:sz w:val="28"/>
          <w:szCs w:val="28"/>
        </w:rPr>
        <w:t>.</w:t>
      </w:r>
      <w:r w:rsidRPr="00A54EB3">
        <w:rPr>
          <w:rFonts w:ascii="Times New Roman" w:hAnsi="Times New Roman" w:cs="Times New Roman"/>
          <w:sz w:val="28"/>
          <w:szCs w:val="28"/>
        </w:rPr>
        <w:t xml:space="preserve"> </w:t>
      </w:r>
      <w:proofErr w:type="gramStart"/>
      <w:r w:rsidRPr="00A54EB3">
        <w:rPr>
          <w:rFonts w:ascii="Times New Roman" w:hAnsi="Times New Roman" w:cs="Times New Roman"/>
          <w:sz w:val="28"/>
          <w:szCs w:val="28"/>
        </w:rPr>
        <w:t xml:space="preserve">Централизованного повышения денежного содержания муниципальным служащим, под которым понимается увеличение на величину, </w:t>
      </w:r>
      <w:r w:rsidRPr="00A54EB3">
        <w:rPr>
          <w:rFonts w:ascii="Times New Roman" w:hAnsi="Times New Roman" w:cs="Times New Roman"/>
          <w:sz w:val="28"/>
          <w:szCs w:val="28"/>
        </w:rPr>
        <w:lastRenderedPageBreak/>
        <w:t xml:space="preserve">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bookmarkStart w:id="4" w:name="Par6"/>
      <w:bookmarkEnd w:id="4"/>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proofErr w:type="gramEnd"/>
    </w:p>
    <w:p w:rsidR="006325B4" w:rsidRPr="00A54EB3" w:rsidRDefault="006325B4" w:rsidP="00A54EB3">
      <w:pPr>
        <w:adjustRightInd w:val="0"/>
        <w:spacing w:line="360" w:lineRule="atLeast"/>
        <w:ind w:firstLine="709"/>
        <w:jc w:val="both"/>
        <w:rPr>
          <w:sz w:val="28"/>
          <w:szCs w:val="28"/>
        </w:rPr>
      </w:pPr>
      <w:r w:rsidRPr="00A54EB3">
        <w:rPr>
          <w:sz w:val="28"/>
          <w:szCs w:val="28"/>
        </w:rPr>
        <w:t xml:space="preserve">7.1.2. Увеличения продолжительности стажа муниципальной службы в связи с замещением должности муниципальной службы не менее </w:t>
      </w:r>
      <w:proofErr w:type="gramStart"/>
      <w:r w:rsidRPr="00A54EB3">
        <w:rPr>
          <w:sz w:val="28"/>
          <w:szCs w:val="28"/>
        </w:rPr>
        <w:t>12 полных месяцев</w:t>
      </w:r>
      <w:proofErr w:type="gramEnd"/>
      <w:r w:rsidRPr="00A54EB3">
        <w:rPr>
          <w:sz w:val="28"/>
          <w:szCs w:val="28"/>
        </w:rPr>
        <w:t xml:space="preserve"> с большим размером должностного оклада по заявлению гражданина;</w:t>
      </w:r>
    </w:p>
    <w:p w:rsidR="006325B4" w:rsidRPr="00A54EB3" w:rsidRDefault="006325B4" w:rsidP="00A54EB3">
      <w:pPr>
        <w:adjustRightInd w:val="0"/>
        <w:spacing w:line="360" w:lineRule="atLeast"/>
        <w:ind w:firstLine="709"/>
        <w:jc w:val="both"/>
        <w:rPr>
          <w:sz w:val="28"/>
          <w:szCs w:val="28"/>
        </w:rPr>
      </w:pPr>
      <w:r w:rsidRPr="00A54EB3">
        <w:rPr>
          <w:sz w:val="28"/>
          <w:szCs w:val="28"/>
        </w:rPr>
        <w:t>7.1.3. Изменения решения гражданина, принятого им в соответствии с пунктом 6.3 раздела 6 настоящего Положения.</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bookmarkStart w:id="5" w:name="Par7"/>
      <w:bookmarkStart w:id="6" w:name="Par10"/>
      <w:bookmarkEnd w:id="5"/>
      <w:bookmarkEnd w:id="6"/>
      <w:r w:rsidRPr="00A54EB3">
        <w:rPr>
          <w:rFonts w:ascii="Times New Roman" w:hAnsi="Times New Roman" w:cs="Times New Roman"/>
          <w:sz w:val="28"/>
          <w:szCs w:val="28"/>
        </w:rPr>
        <w:t xml:space="preserve">7.2. </w:t>
      </w:r>
      <w:proofErr w:type="gramStart"/>
      <w:r w:rsidRPr="00A54EB3">
        <w:rPr>
          <w:rFonts w:ascii="Times New Roman" w:hAnsi="Times New Roman" w:cs="Times New Roman"/>
          <w:sz w:val="28"/>
          <w:szCs w:val="28"/>
        </w:rPr>
        <w:t xml:space="preserve">Перерасчет назначенной пенсии за выслугу лет по основанию, предусмотренному </w:t>
      </w:r>
      <w:hyperlink w:anchor="Par4" w:history="1">
        <w:r w:rsidRPr="00A54EB3">
          <w:rPr>
            <w:rFonts w:ascii="Times New Roman" w:hAnsi="Times New Roman" w:cs="Times New Roman"/>
            <w:sz w:val="28"/>
            <w:szCs w:val="28"/>
          </w:rPr>
          <w:t>подпунктом</w:t>
        </w:r>
      </w:hyperlink>
      <w:r w:rsidRPr="00A54EB3">
        <w:rPr>
          <w:rFonts w:ascii="Times New Roman" w:hAnsi="Times New Roman" w:cs="Times New Roman"/>
          <w:sz w:val="28"/>
          <w:szCs w:val="28"/>
        </w:rPr>
        <w:t xml:space="preserve"> 7.1.1 пункта 7.1 раздела 7 настоящего Положения оформляется решением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w:t>
      </w:r>
      <w:proofErr w:type="gramEnd"/>
      <w:r w:rsidRPr="00A54EB3">
        <w:rPr>
          <w:rFonts w:ascii="Times New Roman" w:hAnsi="Times New Roman" w:cs="Times New Roman"/>
          <w:sz w:val="28"/>
          <w:szCs w:val="28"/>
        </w:rPr>
        <w:t xml:space="preserve"> постоянной (штатной) основе в органах местного самоуправления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  </w:t>
      </w:r>
      <w:r w:rsidRPr="00A54EB3">
        <w:rPr>
          <w:rFonts w:ascii="Times New Roman" w:hAnsi="Times New Roman" w:cs="Times New Roman"/>
          <w:sz w:val="28"/>
          <w:szCs w:val="28"/>
        </w:rPr>
        <w:t>(далее</w:t>
      </w:r>
      <w:r w:rsidR="00C1282F" w:rsidRPr="00A54EB3">
        <w:rPr>
          <w:rFonts w:ascii="Times New Roman" w:hAnsi="Times New Roman" w:cs="Times New Roman"/>
          <w:sz w:val="28"/>
          <w:szCs w:val="28"/>
        </w:rPr>
        <w:t xml:space="preserve"> -</w:t>
      </w:r>
      <w:r w:rsidRPr="00A54EB3">
        <w:rPr>
          <w:rFonts w:ascii="Times New Roman" w:hAnsi="Times New Roman" w:cs="Times New Roman"/>
          <w:sz w:val="28"/>
          <w:szCs w:val="28"/>
        </w:rPr>
        <w:t xml:space="preserve"> Комиссия), принимаемого в тридцатидневный срок со дня наступления оснований, предусмотренных в </w:t>
      </w:r>
      <w:hyperlink w:anchor="Par4" w:history="1">
        <w:r w:rsidRPr="00A54EB3">
          <w:rPr>
            <w:rFonts w:ascii="Times New Roman" w:hAnsi="Times New Roman" w:cs="Times New Roman"/>
            <w:sz w:val="28"/>
            <w:szCs w:val="28"/>
          </w:rPr>
          <w:t>подпункте</w:t>
        </w:r>
      </w:hyperlink>
      <w:r w:rsidRPr="00A54EB3">
        <w:rPr>
          <w:rFonts w:ascii="Times New Roman" w:hAnsi="Times New Roman" w:cs="Times New Roman"/>
          <w:sz w:val="28"/>
          <w:szCs w:val="28"/>
        </w:rPr>
        <w:t xml:space="preserve"> 7.1.1 пункта 7.1 раздела 7 настоящего Положения.</w:t>
      </w:r>
    </w:p>
    <w:p w:rsidR="00C1282F"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Комиссия осуществляет свою деятельность в соответствии с положением, утвержденным муниципальным правовым актом Администрации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О перерасчете пенсии за выслугу лет гражданин уведомляется Администрацией </w:t>
      </w:r>
      <w:proofErr w:type="spellStart"/>
      <w:r w:rsidR="007942BC">
        <w:rPr>
          <w:rFonts w:ascii="Times New Roman" w:hAnsi="Times New Roman" w:cs="Times New Roman"/>
          <w:sz w:val="28"/>
          <w:szCs w:val="28"/>
        </w:rPr>
        <w:t>Окуловского</w:t>
      </w:r>
      <w:proofErr w:type="spellEnd"/>
      <w:r w:rsidR="007942BC">
        <w:rPr>
          <w:rFonts w:ascii="Times New Roman" w:hAnsi="Times New Roman" w:cs="Times New Roman"/>
          <w:sz w:val="28"/>
          <w:szCs w:val="28"/>
        </w:rPr>
        <w:t xml:space="preserve"> муниципального района</w:t>
      </w:r>
      <w:r w:rsidRPr="00A54EB3">
        <w:rPr>
          <w:rFonts w:ascii="Times New Roman" w:hAnsi="Times New Roman" w:cs="Times New Roman"/>
          <w:sz w:val="28"/>
          <w:szCs w:val="28"/>
        </w:rPr>
        <w:t xml:space="preserve"> в тридцатидневный срок со дня принятия решения, указанного в абзаце первом настоящего пункта.</w:t>
      </w:r>
    </w:p>
    <w:p w:rsidR="00C1282F" w:rsidRPr="00A54EB3" w:rsidRDefault="006325B4" w:rsidP="00A54EB3">
      <w:pPr>
        <w:pStyle w:val="ConsPlusNormal"/>
        <w:spacing w:line="360" w:lineRule="atLeast"/>
        <w:ind w:firstLine="709"/>
        <w:jc w:val="both"/>
        <w:rPr>
          <w:rFonts w:ascii="Times New Roman" w:hAnsi="Times New Roman" w:cs="Times New Roman"/>
          <w:sz w:val="28"/>
          <w:szCs w:val="28"/>
        </w:rPr>
      </w:pPr>
      <w:bookmarkStart w:id="7" w:name="Par13"/>
      <w:bookmarkEnd w:id="7"/>
      <w:r w:rsidRPr="00A54EB3">
        <w:rPr>
          <w:rFonts w:ascii="Times New Roman" w:hAnsi="Times New Roman" w:cs="Times New Roman"/>
          <w:sz w:val="28"/>
          <w:szCs w:val="28"/>
        </w:rPr>
        <w:t xml:space="preserve">Перерасчет пенсии за выслугу лет по основанию, предусмотренному </w:t>
      </w:r>
      <w:hyperlink w:anchor="Par4" w:history="1">
        <w:r w:rsidRPr="00A54EB3">
          <w:rPr>
            <w:rFonts w:ascii="Times New Roman" w:hAnsi="Times New Roman" w:cs="Times New Roman"/>
            <w:sz w:val="28"/>
            <w:szCs w:val="28"/>
          </w:rPr>
          <w:t>подпунктом</w:t>
        </w:r>
      </w:hyperlink>
      <w:r w:rsidRPr="00A54EB3">
        <w:rPr>
          <w:rFonts w:ascii="Times New Roman" w:hAnsi="Times New Roman" w:cs="Times New Roman"/>
          <w:sz w:val="28"/>
          <w:szCs w:val="28"/>
        </w:rPr>
        <w:t xml:space="preserve"> 7.1.2</w:t>
      </w:r>
      <w:r w:rsidR="00993A9E">
        <w:rPr>
          <w:rFonts w:ascii="Times New Roman" w:hAnsi="Times New Roman" w:cs="Times New Roman"/>
          <w:sz w:val="28"/>
          <w:szCs w:val="28"/>
        </w:rPr>
        <w:t xml:space="preserve"> </w:t>
      </w:r>
      <w:r w:rsidRPr="00A54EB3">
        <w:rPr>
          <w:rFonts w:ascii="Times New Roman" w:hAnsi="Times New Roman" w:cs="Times New Roman"/>
          <w:sz w:val="28"/>
          <w:szCs w:val="28"/>
        </w:rPr>
        <w:t xml:space="preserve"> пункта 7.1</w:t>
      </w:r>
      <w:r w:rsidR="00993A9E">
        <w:rPr>
          <w:rFonts w:ascii="Times New Roman" w:hAnsi="Times New Roman" w:cs="Times New Roman"/>
          <w:sz w:val="28"/>
          <w:szCs w:val="28"/>
        </w:rPr>
        <w:t xml:space="preserve"> </w:t>
      </w:r>
      <w:r w:rsidRPr="00A54EB3">
        <w:rPr>
          <w:rFonts w:ascii="Times New Roman" w:hAnsi="Times New Roman" w:cs="Times New Roman"/>
          <w:sz w:val="28"/>
          <w:szCs w:val="28"/>
        </w:rPr>
        <w:t xml:space="preserve"> раздела 7</w:t>
      </w:r>
      <w:r w:rsidR="00993A9E">
        <w:rPr>
          <w:rFonts w:ascii="Times New Roman" w:hAnsi="Times New Roman" w:cs="Times New Roman"/>
          <w:sz w:val="28"/>
          <w:szCs w:val="28"/>
        </w:rPr>
        <w:t xml:space="preserve"> </w:t>
      </w:r>
      <w:r w:rsidRPr="00A54EB3">
        <w:rPr>
          <w:rFonts w:ascii="Times New Roman" w:hAnsi="Times New Roman" w:cs="Times New Roman"/>
          <w:sz w:val="28"/>
          <w:szCs w:val="28"/>
        </w:rPr>
        <w:t xml:space="preserve">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w:t>
      </w:r>
      <w:bookmarkStart w:id="8" w:name="Par14"/>
      <w:bookmarkEnd w:id="8"/>
      <w:r w:rsidRPr="00A54EB3">
        <w:rPr>
          <w:rFonts w:ascii="Times New Roman" w:hAnsi="Times New Roman" w:cs="Times New Roman"/>
          <w:sz w:val="28"/>
          <w:szCs w:val="28"/>
        </w:rPr>
        <w:t xml:space="preserve">Администрацию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Заявление и документ, указанные в абзаце четвертом настоящего пункта, </w:t>
      </w:r>
      <w:r w:rsidRPr="00A54EB3">
        <w:rPr>
          <w:rFonts w:ascii="Times New Roman" w:hAnsi="Times New Roman" w:cs="Times New Roman"/>
          <w:sz w:val="28"/>
          <w:szCs w:val="28"/>
        </w:rPr>
        <w:lastRenderedPageBreak/>
        <w:t xml:space="preserve">направляются Администрацией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 </w:t>
      </w:r>
      <w:r w:rsidRPr="00A54EB3">
        <w:rPr>
          <w:rFonts w:ascii="Times New Roman" w:hAnsi="Times New Roman" w:cs="Times New Roman"/>
          <w:sz w:val="28"/>
          <w:szCs w:val="28"/>
        </w:rPr>
        <w:t>в трехдневный срок со дня подачи заявителем заявления на рассмотрение Комиссии.</w:t>
      </w:r>
    </w:p>
    <w:p w:rsidR="006325B4" w:rsidRPr="00A54EB3" w:rsidRDefault="006325B4" w:rsidP="00E50472">
      <w:pPr>
        <w:adjustRightInd w:val="0"/>
        <w:spacing w:line="360" w:lineRule="atLeast"/>
        <w:ind w:firstLine="709"/>
        <w:jc w:val="both"/>
        <w:rPr>
          <w:sz w:val="28"/>
          <w:szCs w:val="28"/>
        </w:rPr>
      </w:pPr>
      <w:r w:rsidRPr="00A54EB3">
        <w:rPr>
          <w:sz w:val="28"/>
          <w:szCs w:val="28"/>
        </w:rPr>
        <w:t>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6325B4" w:rsidRPr="00A54EB3" w:rsidRDefault="006325B4" w:rsidP="00A54EB3">
      <w:pPr>
        <w:adjustRightInd w:val="0"/>
        <w:spacing w:line="360" w:lineRule="atLeast"/>
        <w:ind w:firstLine="709"/>
        <w:jc w:val="both"/>
        <w:rPr>
          <w:sz w:val="28"/>
          <w:szCs w:val="28"/>
        </w:rPr>
      </w:pPr>
      <w:r w:rsidRPr="00A54EB3">
        <w:rPr>
          <w:sz w:val="28"/>
          <w:szCs w:val="28"/>
        </w:rPr>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rsidR="006325B4" w:rsidRPr="00A54EB3" w:rsidRDefault="006325B4" w:rsidP="00A54EB3">
      <w:pPr>
        <w:adjustRightInd w:val="0"/>
        <w:spacing w:line="360" w:lineRule="atLeast"/>
        <w:ind w:firstLine="709"/>
        <w:jc w:val="both"/>
        <w:rPr>
          <w:sz w:val="28"/>
          <w:szCs w:val="28"/>
        </w:rPr>
      </w:pPr>
      <w:bookmarkStart w:id="9" w:name="Par16"/>
      <w:bookmarkEnd w:id="9"/>
      <w:r w:rsidRPr="00A54EB3">
        <w:rPr>
          <w:sz w:val="28"/>
          <w:szCs w:val="28"/>
        </w:rPr>
        <w:t>представления не в полном объеме документов, предусмотренных абзацем четвертым настоящего пункта;</w:t>
      </w:r>
    </w:p>
    <w:p w:rsidR="006325B4" w:rsidRPr="00A54EB3" w:rsidRDefault="006325B4" w:rsidP="00A54EB3">
      <w:pPr>
        <w:adjustRightInd w:val="0"/>
        <w:spacing w:line="360" w:lineRule="atLeast"/>
        <w:ind w:firstLine="709"/>
        <w:jc w:val="both"/>
        <w:rPr>
          <w:sz w:val="28"/>
          <w:szCs w:val="28"/>
        </w:rPr>
      </w:pPr>
      <w:bookmarkStart w:id="10" w:name="Par17"/>
      <w:bookmarkEnd w:id="10"/>
      <w:r w:rsidRPr="00A54EB3">
        <w:rPr>
          <w:sz w:val="28"/>
          <w:szCs w:val="28"/>
        </w:rPr>
        <w:t>отсутствия основания, предусмотренного подпунктом 7.1.2 пункта 7.1 раздела 7 настоящего Положения.</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Администрация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 </w:t>
      </w:r>
      <w:r w:rsidRPr="00A54EB3">
        <w:rPr>
          <w:rFonts w:ascii="Times New Roman" w:hAnsi="Times New Roman" w:cs="Times New Roman"/>
          <w:sz w:val="28"/>
          <w:szCs w:val="28"/>
        </w:rPr>
        <w:t>в десятидневный срок со дня принятия решения, указанного в абзаце шестом настоящего пункта, в письменной форме уведомляет заявителя о перерасчете пенсии за выслугу лет либо об отказе в ее перерасчете с указанием причин отказа</w:t>
      </w:r>
      <w:bookmarkStart w:id="11" w:name="Par21"/>
      <w:bookmarkEnd w:id="11"/>
      <w:r w:rsidRPr="00A54EB3">
        <w:rPr>
          <w:rFonts w:ascii="Times New Roman" w:hAnsi="Times New Roman" w:cs="Times New Roman"/>
          <w:sz w:val="28"/>
          <w:szCs w:val="28"/>
        </w:rPr>
        <w:t>, указанных в восьмом и (или) девятом абзацах настоящего пункта.</w:t>
      </w:r>
    </w:p>
    <w:p w:rsidR="006325B4" w:rsidRPr="00A54EB3" w:rsidRDefault="006325B4" w:rsidP="00A54EB3">
      <w:pPr>
        <w:adjustRightInd w:val="0"/>
        <w:spacing w:line="360" w:lineRule="atLeast"/>
        <w:ind w:firstLine="709"/>
        <w:jc w:val="both"/>
        <w:rPr>
          <w:sz w:val="28"/>
          <w:szCs w:val="28"/>
        </w:rPr>
      </w:pPr>
      <w:r w:rsidRPr="00A54EB3">
        <w:rPr>
          <w:sz w:val="28"/>
          <w:szCs w:val="28"/>
        </w:rPr>
        <w:t xml:space="preserve">Перерасчет пенсии за выслугу лет по основанию, предусмотренному </w:t>
      </w:r>
      <w:hyperlink w:anchor="Par4" w:history="1">
        <w:r w:rsidRPr="00A54EB3">
          <w:rPr>
            <w:sz w:val="28"/>
            <w:szCs w:val="28"/>
          </w:rPr>
          <w:t>подпунктом</w:t>
        </w:r>
      </w:hyperlink>
      <w:r w:rsidR="00993A9E">
        <w:rPr>
          <w:sz w:val="28"/>
          <w:szCs w:val="28"/>
        </w:rPr>
        <w:t xml:space="preserve"> 7.1.3</w:t>
      </w:r>
      <w:r w:rsidRPr="00A54EB3">
        <w:rPr>
          <w:sz w:val="28"/>
          <w:szCs w:val="28"/>
        </w:rPr>
        <w:t xml:space="preserve"> </w:t>
      </w:r>
      <w:r w:rsidR="00993A9E">
        <w:rPr>
          <w:sz w:val="28"/>
          <w:szCs w:val="28"/>
        </w:rPr>
        <w:t xml:space="preserve"> </w:t>
      </w:r>
      <w:r w:rsidRPr="00A54EB3">
        <w:rPr>
          <w:sz w:val="28"/>
          <w:szCs w:val="28"/>
        </w:rPr>
        <w:t>пункта 7.1</w:t>
      </w:r>
      <w:r w:rsidR="00993A9E">
        <w:rPr>
          <w:sz w:val="28"/>
          <w:szCs w:val="28"/>
        </w:rPr>
        <w:t xml:space="preserve"> </w:t>
      </w:r>
      <w:r w:rsidRPr="00A54EB3">
        <w:rPr>
          <w:sz w:val="28"/>
          <w:szCs w:val="28"/>
        </w:rPr>
        <w:t xml:space="preserve">раздела </w:t>
      </w:r>
      <w:r w:rsidR="00993A9E">
        <w:rPr>
          <w:sz w:val="28"/>
          <w:szCs w:val="28"/>
        </w:rPr>
        <w:t xml:space="preserve"> </w:t>
      </w:r>
      <w:r w:rsidRPr="00A54EB3">
        <w:rPr>
          <w:sz w:val="28"/>
          <w:szCs w:val="28"/>
        </w:rPr>
        <w:t>7</w:t>
      </w:r>
      <w:r w:rsidR="00993A9E">
        <w:rPr>
          <w:sz w:val="28"/>
          <w:szCs w:val="28"/>
        </w:rPr>
        <w:t xml:space="preserve"> </w:t>
      </w:r>
      <w:r w:rsidRPr="00A54EB3">
        <w:rPr>
          <w:sz w:val="28"/>
          <w:szCs w:val="28"/>
        </w:rPr>
        <w:t xml:space="preserve">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proofErr w:type="spellStart"/>
      <w:r w:rsidR="007942BC">
        <w:rPr>
          <w:sz w:val="28"/>
          <w:szCs w:val="28"/>
        </w:rPr>
        <w:t>Окуловского</w:t>
      </w:r>
      <w:proofErr w:type="spellEnd"/>
      <w:r w:rsidR="007942BC">
        <w:rPr>
          <w:sz w:val="28"/>
          <w:szCs w:val="28"/>
        </w:rPr>
        <w:t xml:space="preserve"> муниципального района</w:t>
      </w:r>
      <w:r w:rsidRPr="00A54EB3">
        <w:rPr>
          <w:sz w:val="28"/>
          <w:szCs w:val="28"/>
        </w:rPr>
        <w:t>.</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Заявление, указанное в абзаце одиннадца</w:t>
      </w:r>
      <w:r w:rsidR="0036663E">
        <w:rPr>
          <w:rFonts w:ascii="Times New Roman" w:hAnsi="Times New Roman" w:cs="Times New Roman"/>
          <w:sz w:val="28"/>
          <w:szCs w:val="28"/>
        </w:rPr>
        <w:t>том настоящего пункта, направляе</w:t>
      </w:r>
      <w:r w:rsidRPr="00A54EB3">
        <w:rPr>
          <w:rFonts w:ascii="Times New Roman" w:hAnsi="Times New Roman" w:cs="Times New Roman"/>
          <w:sz w:val="28"/>
          <w:szCs w:val="28"/>
        </w:rPr>
        <w:t xml:space="preserve">тся Администрацией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 </w:t>
      </w:r>
      <w:r w:rsidRPr="00A54EB3">
        <w:rPr>
          <w:rFonts w:ascii="Times New Roman" w:hAnsi="Times New Roman" w:cs="Times New Roman"/>
          <w:sz w:val="28"/>
          <w:szCs w:val="28"/>
        </w:rPr>
        <w:t>в трехдневный срок со дня подачи заявителем заявления на рассмотрение Комиссии.</w:t>
      </w:r>
    </w:p>
    <w:p w:rsidR="00C1282F" w:rsidRPr="00A54EB3" w:rsidRDefault="006325B4" w:rsidP="00A54EB3">
      <w:pPr>
        <w:pStyle w:val="ConsPlusNormal"/>
        <w:spacing w:line="360" w:lineRule="atLeast"/>
        <w:ind w:firstLine="709"/>
        <w:jc w:val="both"/>
        <w:rPr>
          <w:rFonts w:ascii="Times New Roman" w:hAnsi="Times New Roman" w:cs="Times New Roman"/>
          <w:sz w:val="28"/>
          <w:szCs w:val="28"/>
        </w:rPr>
      </w:pPr>
      <w:bookmarkStart w:id="12" w:name="Par0"/>
      <w:bookmarkStart w:id="13" w:name="Par22"/>
      <w:bookmarkStart w:id="14" w:name="Par24"/>
      <w:bookmarkEnd w:id="12"/>
      <w:bookmarkEnd w:id="13"/>
      <w:bookmarkEnd w:id="14"/>
      <w:r w:rsidRPr="00A54EB3">
        <w:rPr>
          <w:rFonts w:ascii="Times New Roman" w:hAnsi="Times New Roman" w:cs="Times New Roman"/>
          <w:color w:val="000000" w:themeColor="text1"/>
          <w:sz w:val="28"/>
          <w:szCs w:val="28"/>
        </w:rPr>
        <w:t>Перерасчет назначенной пенсии за выслугу лет по основанию, предусмотренному под</w:t>
      </w:r>
      <w:hyperlink w:anchor="Par7" w:history="1">
        <w:r w:rsidRPr="00A54EB3">
          <w:rPr>
            <w:rFonts w:ascii="Times New Roman" w:hAnsi="Times New Roman" w:cs="Times New Roman"/>
            <w:color w:val="000000" w:themeColor="text1"/>
            <w:sz w:val="28"/>
            <w:szCs w:val="28"/>
          </w:rPr>
          <w:t>пунктом 7.1.3 пункта 7.1</w:t>
        </w:r>
      </w:hyperlink>
      <w:r w:rsidRPr="00A54EB3">
        <w:rPr>
          <w:rFonts w:ascii="Times New Roman" w:hAnsi="Times New Roman" w:cs="Times New Roman"/>
          <w:color w:val="000000" w:themeColor="text1"/>
          <w:sz w:val="28"/>
          <w:szCs w:val="28"/>
        </w:rPr>
        <w:t xml:space="preserve"> раздела 7 настоящего Положения, оформляется решением </w:t>
      </w:r>
      <w:r w:rsidRPr="00A54EB3">
        <w:rPr>
          <w:rFonts w:ascii="Times New Roman" w:hAnsi="Times New Roman" w:cs="Times New Roman"/>
          <w:sz w:val="28"/>
          <w:szCs w:val="28"/>
        </w:rPr>
        <w:t>Комиссии</w:t>
      </w:r>
      <w:r w:rsidRPr="00A54EB3">
        <w:rPr>
          <w:rFonts w:ascii="Times New Roman" w:hAnsi="Times New Roman" w:cs="Times New Roman"/>
          <w:color w:val="000000" w:themeColor="text1"/>
          <w:sz w:val="28"/>
          <w:szCs w:val="28"/>
        </w:rPr>
        <w:t xml:space="preserve"> в сорокадневный срок со дня поступления заявления в </w:t>
      </w:r>
      <w:r w:rsidRPr="00A54EB3">
        <w:rPr>
          <w:rFonts w:ascii="Times New Roman" w:hAnsi="Times New Roman" w:cs="Times New Roman"/>
          <w:sz w:val="28"/>
          <w:szCs w:val="28"/>
        </w:rPr>
        <w:t xml:space="preserve">Администрацию </w:t>
      </w:r>
      <w:bookmarkStart w:id="15" w:name="Par25"/>
      <w:bookmarkEnd w:id="15"/>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p>
    <w:p w:rsidR="006325B4" w:rsidRPr="00A54EB3" w:rsidRDefault="006325B4" w:rsidP="00A54EB3">
      <w:pPr>
        <w:adjustRightInd w:val="0"/>
        <w:spacing w:line="360" w:lineRule="atLeast"/>
        <w:ind w:firstLine="709"/>
        <w:jc w:val="both"/>
        <w:rPr>
          <w:color w:val="000000" w:themeColor="text1"/>
          <w:sz w:val="28"/>
          <w:szCs w:val="28"/>
        </w:rPr>
      </w:pPr>
      <w:r w:rsidRPr="00A54EB3">
        <w:rPr>
          <w:sz w:val="28"/>
          <w:szCs w:val="28"/>
        </w:rPr>
        <w:t xml:space="preserve">Решение об отказе в перерасчете пенсии за выслугу лет по основанию, предусмотренному </w:t>
      </w:r>
      <w:r w:rsidRPr="00A54EB3">
        <w:rPr>
          <w:color w:val="000000" w:themeColor="text1"/>
          <w:sz w:val="28"/>
          <w:szCs w:val="28"/>
        </w:rPr>
        <w:t>под</w:t>
      </w:r>
      <w:hyperlink w:anchor="Par7" w:history="1">
        <w:r w:rsidR="00993A9E">
          <w:rPr>
            <w:color w:val="000000" w:themeColor="text1"/>
            <w:sz w:val="28"/>
            <w:szCs w:val="28"/>
          </w:rPr>
          <w:t>пунктом 7.1.3</w:t>
        </w:r>
        <w:r w:rsidRPr="00A54EB3">
          <w:rPr>
            <w:color w:val="000000" w:themeColor="text1"/>
            <w:sz w:val="28"/>
            <w:szCs w:val="28"/>
          </w:rPr>
          <w:t xml:space="preserve"> пункта 7.1</w:t>
        </w:r>
      </w:hyperlink>
      <w:r w:rsidRPr="00A54EB3">
        <w:rPr>
          <w:color w:val="000000" w:themeColor="text1"/>
          <w:sz w:val="28"/>
          <w:szCs w:val="28"/>
        </w:rPr>
        <w:t xml:space="preserve"> раздела 7 настоящего Положения, принимается в случае отсутствия основания, предусмотренного под</w:t>
      </w:r>
      <w:hyperlink w:anchor="Par7" w:history="1">
        <w:r w:rsidRPr="00A54EB3">
          <w:rPr>
            <w:color w:val="000000" w:themeColor="text1"/>
            <w:sz w:val="28"/>
            <w:szCs w:val="28"/>
          </w:rPr>
          <w:t>пунктом 7.1.3 пункта 7.1</w:t>
        </w:r>
      </w:hyperlink>
      <w:r w:rsidRPr="00A54EB3">
        <w:rPr>
          <w:color w:val="000000" w:themeColor="text1"/>
          <w:sz w:val="28"/>
          <w:szCs w:val="28"/>
        </w:rPr>
        <w:t xml:space="preserve"> раздела 7 настоящего Положения.</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color w:val="000000" w:themeColor="text1"/>
          <w:sz w:val="28"/>
          <w:szCs w:val="28"/>
        </w:rPr>
        <w:t xml:space="preserve">Администрация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Pr="00A54EB3">
        <w:rPr>
          <w:rFonts w:ascii="Times New Roman" w:hAnsi="Times New Roman" w:cs="Times New Roman"/>
          <w:color w:val="000000" w:themeColor="text1"/>
          <w:sz w:val="28"/>
          <w:szCs w:val="28"/>
        </w:rPr>
        <w:t xml:space="preserve">, в десятидневный </w:t>
      </w:r>
      <w:r w:rsidRPr="00A54EB3">
        <w:rPr>
          <w:rFonts w:ascii="Times New Roman" w:hAnsi="Times New Roman" w:cs="Times New Roman"/>
          <w:color w:val="000000" w:themeColor="text1"/>
          <w:sz w:val="28"/>
          <w:szCs w:val="28"/>
        </w:rPr>
        <w:lastRenderedPageBreak/>
        <w:t xml:space="preserve">срок со дня принятия решения, указанного в абзаце </w:t>
      </w:r>
      <w:r w:rsidRPr="00A54EB3">
        <w:rPr>
          <w:rFonts w:ascii="Times New Roman" w:hAnsi="Times New Roman" w:cs="Times New Roman"/>
          <w:sz w:val="28"/>
          <w:szCs w:val="28"/>
        </w:rPr>
        <w:t>тринадцатом или четырнадцатом настоящего пункта</w:t>
      </w:r>
      <w:r w:rsidRPr="00A54EB3">
        <w:rPr>
          <w:rFonts w:ascii="Times New Roman" w:hAnsi="Times New Roman" w:cs="Times New Roman"/>
          <w:color w:val="000000" w:themeColor="text1"/>
          <w:sz w:val="28"/>
          <w:szCs w:val="28"/>
        </w:rPr>
        <w:t xml:space="preserve">, в письменной форме уведомляет заявителя </w:t>
      </w:r>
      <w:r w:rsidRPr="00A54EB3">
        <w:rPr>
          <w:rFonts w:ascii="Times New Roman" w:hAnsi="Times New Roman" w:cs="Times New Roman"/>
          <w:sz w:val="28"/>
          <w:szCs w:val="28"/>
        </w:rPr>
        <w:t>о перерасчете пенсии за выслугу лет либо об отказе в перерасчете пенсии за выслугу лет.</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7.3. В случае если муниципальным правовым актом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proofErr w:type="gramStart"/>
      <w:r w:rsidR="00C1282F" w:rsidRPr="00A54EB3">
        <w:rPr>
          <w:rFonts w:ascii="Times New Roman" w:hAnsi="Times New Roman" w:cs="Times New Roman"/>
          <w:sz w:val="28"/>
          <w:szCs w:val="28"/>
        </w:rPr>
        <w:t xml:space="preserve"> </w:t>
      </w:r>
      <w:r w:rsidRPr="00A54EB3">
        <w:rPr>
          <w:rFonts w:ascii="Times New Roman" w:hAnsi="Times New Roman" w:cs="Times New Roman"/>
          <w:sz w:val="28"/>
          <w:szCs w:val="28"/>
        </w:rPr>
        <w:t>,</w:t>
      </w:r>
      <w:proofErr w:type="gramEnd"/>
      <w:r w:rsidRPr="00A54EB3">
        <w:rPr>
          <w:rFonts w:ascii="Times New Roman" w:hAnsi="Times New Roman" w:cs="Times New Roman"/>
          <w:sz w:val="28"/>
          <w:szCs w:val="28"/>
        </w:rPr>
        <w:t xml:space="preserve">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rsidR="006325B4" w:rsidRPr="00A54EB3" w:rsidRDefault="006325B4" w:rsidP="00B74EC2">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t>8. Порядок назначения и выплаты пенсии за выслугу лет</w:t>
      </w:r>
    </w:p>
    <w:p w:rsidR="006325B4" w:rsidRPr="00A54EB3" w:rsidRDefault="006325B4" w:rsidP="00A54EB3">
      <w:pPr>
        <w:pStyle w:val="ConsPlusNormal"/>
        <w:spacing w:line="360" w:lineRule="atLeast"/>
        <w:ind w:firstLine="709"/>
        <w:jc w:val="both"/>
        <w:rPr>
          <w:rFonts w:ascii="Times New Roman" w:hAnsi="Times New Roman" w:cs="Times New Roman"/>
          <w:color w:val="000000" w:themeColor="text1"/>
          <w:sz w:val="28"/>
          <w:szCs w:val="28"/>
        </w:rPr>
      </w:pPr>
      <w:r w:rsidRPr="00A54EB3">
        <w:rPr>
          <w:rFonts w:ascii="Times New Roman" w:hAnsi="Times New Roman" w:cs="Times New Roman"/>
          <w:color w:val="000000" w:themeColor="text1"/>
          <w:sz w:val="28"/>
          <w:szCs w:val="28"/>
        </w:rPr>
        <w:t xml:space="preserve">8.1. </w:t>
      </w:r>
      <w:bookmarkStart w:id="16" w:name="P167"/>
      <w:bookmarkEnd w:id="16"/>
      <w:r w:rsidRPr="00A54EB3">
        <w:rPr>
          <w:rFonts w:ascii="Times New Roman" w:hAnsi="Times New Roman" w:cs="Times New Roman"/>
          <w:color w:val="000000" w:themeColor="text1"/>
          <w:sz w:val="28"/>
          <w:szCs w:val="28"/>
        </w:rPr>
        <w:t xml:space="preserve">Гражданин, претендующий на пенсию за выслугу лет (далее - заявитель) подает </w:t>
      </w:r>
      <w:hyperlink r:id="rId17" w:history="1">
        <w:r w:rsidRPr="00A54EB3">
          <w:rPr>
            <w:rFonts w:ascii="Times New Roman" w:hAnsi="Times New Roman" w:cs="Times New Roman"/>
            <w:color w:val="000000" w:themeColor="text1"/>
            <w:sz w:val="28"/>
            <w:szCs w:val="28"/>
          </w:rPr>
          <w:t>заявление</w:t>
        </w:r>
      </w:hyperlink>
      <w:r w:rsidRPr="00A54EB3">
        <w:rPr>
          <w:rFonts w:ascii="Times New Roman" w:hAnsi="Times New Roman" w:cs="Times New Roman"/>
          <w:color w:val="000000" w:themeColor="text1"/>
          <w:sz w:val="28"/>
          <w:szCs w:val="28"/>
        </w:rPr>
        <w:t xml:space="preserve"> о назначении пенсии за выслугу лет в Администрацию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Pr="00A54EB3">
        <w:rPr>
          <w:rFonts w:ascii="Times New Roman" w:hAnsi="Times New Roman" w:cs="Times New Roman"/>
          <w:color w:val="000000" w:themeColor="text1"/>
          <w:sz w:val="28"/>
          <w:szCs w:val="28"/>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8.2. К заявлению заявитель прилагает:</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roofErr w:type="gramStart"/>
      <w:r w:rsidRPr="00A54EB3">
        <w:rPr>
          <w:rFonts w:ascii="Times New Roman" w:hAnsi="Times New Roman" w:cs="Times New Roman"/>
          <w:sz w:val="28"/>
          <w:szCs w:val="28"/>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roofErr w:type="gramEnd"/>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2) документы, удостоверяющие личность, возраст, место жительства, гражданство;</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3) заявление в Администрацию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 </w:t>
      </w:r>
      <w:r w:rsidRPr="00A54EB3">
        <w:rPr>
          <w:rFonts w:ascii="Times New Roman" w:hAnsi="Times New Roman" w:cs="Times New Roman"/>
          <w:sz w:val="28"/>
          <w:szCs w:val="28"/>
        </w:rPr>
        <w:t xml:space="preserve">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C1282F"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5) </w:t>
      </w:r>
      <w:hyperlink w:anchor="P321">
        <w:r w:rsidRPr="00A54EB3">
          <w:rPr>
            <w:rFonts w:ascii="Times New Roman" w:hAnsi="Times New Roman" w:cs="Times New Roman"/>
            <w:sz w:val="28"/>
            <w:szCs w:val="28"/>
          </w:rPr>
          <w:t>согласие</w:t>
        </w:r>
      </w:hyperlink>
      <w:r w:rsidRPr="00A54EB3">
        <w:rPr>
          <w:rFonts w:ascii="Times New Roman" w:hAnsi="Times New Roman" w:cs="Times New Roman"/>
          <w:sz w:val="28"/>
          <w:szCs w:val="28"/>
        </w:rPr>
        <w:t xml:space="preserve"> на обработку персональных данных</w:t>
      </w:r>
      <w:r w:rsidR="00776BA6">
        <w:rPr>
          <w:rFonts w:ascii="Times New Roman" w:hAnsi="Times New Roman" w:cs="Times New Roman"/>
          <w:sz w:val="28"/>
          <w:szCs w:val="28"/>
        </w:rPr>
        <w:t xml:space="preserve"> по форме согласно приложению 4 к настоящему Положению</w:t>
      </w:r>
      <w:r w:rsidR="00C1282F" w:rsidRPr="00A54EB3">
        <w:rPr>
          <w:rFonts w:ascii="Times New Roman" w:hAnsi="Times New Roman" w:cs="Times New Roman"/>
          <w:sz w:val="28"/>
          <w:szCs w:val="28"/>
        </w:rPr>
        <w:t>;</w:t>
      </w:r>
      <w:r w:rsidRPr="00A54EB3">
        <w:rPr>
          <w:rFonts w:ascii="Times New Roman" w:hAnsi="Times New Roman" w:cs="Times New Roman"/>
          <w:sz w:val="28"/>
          <w:szCs w:val="28"/>
        </w:rPr>
        <w:t xml:space="preserve"> </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6) копию документа, подтверждающего регистрацию в системе индивидуального (персонифицированного) учета;</w:t>
      </w:r>
    </w:p>
    <w:p w:rsidR="006325B4" w:rsidRPr="00A54EB3" w:rsidRDefault="006325B4" w:rsidP="00A54EB3">
      <w:pPr>
        <w:adjustRightInd w:val="0"/>
        <w:spacing w:line="360" w:lineRule="atLeast"/>
        <w:ind w:firstLine="709"/>
        <w:jc w:val="both"/>
        <w:rPr>
          <w:sz w:val="28"/>
          <w:szCs w:val="28"/>
        </w:rPr>
      </w:pPr>
      <w:r w:rsidRPr="00A54EB3">
        <w:rPr>
          <w:sz w:val="28"/>
          <w:szCs w:val="28"/>
        </w:rPr>
        <w:lastRenderedPageBreak/>
        <w:t>7) копию пенсионного удостоверения или справку о пенсионном обеспечении из органа, осуществляющего пенсионное обеспечение.</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К заявлению заявителя кадровая служба органа местного самоуправления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Pr="00A54EB3">
        <w:rPr>
          <w:rFonts w:ascii="Times New Roman" w:hAnsi="Times New Roman" w:cs="Times New Roman"/>
          <w:sz w:val="28"/>
          <w:szCs w:val="28"/>
        </w:rPr>
        <w:t>, в котором заявитель замещал должность муниципальной службы, прилагает следующие документы:</w:t>
      </w:r>
    </w:p>
    <w:p w:rsidR="006325B4" w:rsidRPr="00A54EB3" w:rsidRDefault="006325B4" w:rsidP="00A54EB3">
      <w:pPr>
        <w:pStyle w:val="ConsPlusNormal"/>
        <w:spacing w:line="360" w:lineRule="atLeast"/>
        <w:ind w:firstLine="709"/>
        <w:jc w:val="both"/>
        <w:rPr>
          <w:rFonts w:ascii="Times New Roman" w:hAnsi="Times New Roman" w:cs="Times New Roman"/>
          <w:color w:val="000000" w:themeColor="text1"/>
          <w:sz w:val="28"/>
          <w:szCs w:val="28"/>
        </w:rPr>
      </w:pPr>
      <w:r w:rsidRPr="00A54EB3">
        <w:rPr>
          <w:rFonts w:ascii="Times New Roman" w:hAnsi="Times New Roman" w:cs="Times New Roman"/>
          <w:sz w:val="28"/>
          <w:szCs w:val="28"/>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Pr="00A54EB3">
        <w:rPr>
          <w:rFonts w:ascii="Times New Roman" w:hAnsi="Times New Roman" w:cs="Times New Roman"/>
          <w:sz w:val="28"/>
          <w:szCs w:val="28"/>
        </w:rPr>
        <w:t xml:space="preserve"> </w:t>
      </w:r>
      <w:r w:rsidRPr="00A54EB3">
        <w:rPr>
          <w:rFonts w:ascii="Times New Roman" w:hAnsi="Times New Roman" w:cs="Times New Roman"/>
          <w:color w:val="000000" w:themeColor="text1"/>
          <w:sz w:val="28"/>
          <w:szCs w:val="28"/>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8" w:history="1">
        <w:r w:rsidRPr="00A54EB3">
          <w:rPr>
            <w:rFonts w:ascii="Times New Roman" w:hAnsi="Times New Roman" w:cs="Times New Roman"/>
            <w:color w:val="000000" w:themeColor="text1"/>
            <w:sz w:val="28"/>
            <w:szCs w:val="28"/>
          </w:rPr>
          <w:t xml:space="preserve">разделом </w:t>
        </w:r>
      </w:hyperlink>
      <w:r w:rsidRPr="00A54EB3">
        <w:rPr>
          <w:rFonts w:ascii="Times New Roman" w:hAnsi="Times New Roman" w:cs="Times New Roman"/>
          <w:color w:val="000000" w:themeColor="text1"/>
          <w:sz w:val="28"/>
          <w:szCs w:val="28"/>
        </w:rPr>
        <w:t>5 настоящего Положения;</w:t>
      </w:r>
    </w:p>
    <w:p w:rsidR="006325B4" w:rsidRPr="00A54EB3" w:rsidRDefault="006325B4" w:rsidP="00A54EB3">
      <w:pPr>
        <w:adjustRightInd w:val="0"/>
        <w:spacing w:line="360" w:lineRule="atLeast"/>
        <w:ind w:firstLine="709"/>
        <w:jc w:val="both"/>
        <w:rPr>
          <w:sz w:val="28"/>
          <w:szCs w:val="28"/>
        </w:rPr>
      </w:pPr>
      <w:r w:rsidRPr="00A54EB3">
        <w:rPr>
          <w:color w:val="000000" w:themeColor="text1"/>
          <w:sz w:val="28"/>
          <w:szCs w:val="28"/>
        </w:rPr>
        <w:t xml:space="preserve">2) решение представителя нанимателя об установлении </w:t>
      </w:r>
      <w:r w:rsidRPr="00A54EB3">
        <w:rPr>
          <w:sz w:val="28"/>
          <w:szCs w:val="28"/>
        </w:rPr>
        <w:t>периодов службы (работы) заявителя, включаемых в стаж, дающий заявителю право на пенсию за выслугу лет.</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8.3. Заявление и документы, указанные в </w:t>
      </w:r>
      <w:hyperlink w:anchor="P167">
        <w:r w:rsidRPr="00A54EB3">
          <w:rPr>
            <w:rFonts w:ascii="Times New Roman" w:hAnsi="Times New Roman" w:cs="Times New Roman"/>
            <w:sz w:val="28"/>
            <w:szCs w:val="28"/>
          </w:rPr>
          <w:t>пункте 8.2</w:t>
        </w:r>
      </w:hyperlink>
      <w:r w:rsidR="00C568DE">
        <w:rPr>
          <w:rFonts w:ascii="Times New Roman" w:hAnsi="Times New Roman" w:cs="Times New Roman"/>
          <w:sz w:val="28"/>
          <w:szCs w:val="28"/>
        </w:rPr>
        <w:t>.</w:t>
      </w:r>
      <w:r w:rsidRPr="00A54EB3">
        <w:rPr>
          <w:rFonts w:ascii="Times New Roman" w:hAnsi="Times New Roman" w:cs="Times New Roman"/>
          <w:sz w:val="28"/>
          <w:szCs w:val="28"/>
        </w:rPr>
        <w:t xml:space="preserve"> раздела 8</w:t>
      </w:r>
      <w:r w:rsidR="00C568DE">
        <w:rPr>
          <w:rFonts w:ascii="Times New Roman" w:hAnsi="Times New Roman" w:cs="Times New Roman"/>
          <w:sz w:val="28"/>
          <w:szCs w:val="28"/>
        </w:rPr>
        <w:t>.</w:t>
      </w:r>
      <w:r w:rsidRPr="00A54EB3">
        <w:rPr>
          <w:rFonts w:ascii="Times New Roman" w:hAnsi="Times New Roman" w:cs="Times New Roman"/>
          <w:sz w:val="28"/>
          <w:szCs w:val="28"/>
        </w:rPr>
        <w:t xml:space="preserve"> настоящего Положения, направляются Администрацией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Pr="00A54EB3">
        <w:rPr>
          <w:rFonts w:ascii="Times New Roman" w:hAnsi="Times New Roman" w:cs="Times New Roman"/>
          <w:sz w:val="28"/>
          <w:szCs w:val="28"/>
        </w:rPr>
        <w:t xml:space="preserve"> в десятидневный срок со дня подачи заявителем заявления на рассмотрение Комиссии.</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Комиссия в тридцатидневный срок со дня поступления заявления с документами в Администрацию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Pr="00A54EB3">
        <w:rPr>
          <w:rFonts w:ascii="Times New Roman" w:hAnsi="Times New Roman" w:cs="Times New Roman"/>
          <w:sz w:val="28"/>
          <w:szCs w:val="28"/>
        </w:rPr>
        <w:t>, рассматривает представленные документы и выносит решение о назначении пенсии за выслугу лет либо об отказе в ее назначении.</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В решении об отказе в назначении пенсии за выслугу лет указываются причины отказа.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Решение об отказе в назначении пенсии за выслугу лет принимается в случаях:</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отсутствия права на получение пенсии за выслугу лет;</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представления неполного комплекта документов, предусмотренного в </w:t>
      </w:r>
      <w:hyperlink w:anchor="P167">
        <w:r w:rsidRPr="00A54EB3">
          <w:rPr>
            <w:rFonts w:ascii="Times New Roman" w:hAnsi="Times New Roman" w:cs="Times New Roman"/>
            <w:sz w:val="28"/>
            <w:szCs w:val="28"/>
          </w:rPr>
          <w:t>пункте 8.2</w:t>
        </w:r>
      </w:hyperlink>
      <w:r w:rsidR="00C568DE">
        <w:rPr>
          <w:rFonts w:ascii="Times New Roman" w:hAnsi="Times New Roman" w:cs="Times New Roman"/>
          <w:sz w:val="28"/>
          <w:szCs w:val="28"/>
        </w:rPr>
        <w:t>.</w:t>
      </w:r>
      <w:r w:rsidRPr="00A54EB3">
        <w:rPr>
          <w:rFonts w:ascii="Times New Roman" w:hAnsi="Times New Roman" w:cs="Times New Roman"/>
          <w:sz w:val="28"/>
          <w:szCs w:val="28"/>
        </w:rPr>
        <w:t xml:space="preserve"> раздела 8</w:t>
      </w:r>
      <w:r w:rsidR="00C568DE">
        <w:rPr>
          <w:rFonts w:ascii="Times New Roman" w:hAnsi="Times New Roman" w:cs="Times New Roman"/>
          <w:sz w:val="28"/>
          <w:szCs w:val="28"/>
        </w:rPr>
        <w:t>.</w:t>
      </w:r>
      <w:r w:rsidRPr="00A54EB3">
        <w:rPr>
          <w:rFonts w:ascii="Times New Roman" w:hAnsi="Times New Roman" w:cs="Times New Roman"/>
          <w:sz w:val="28"/>
          <w:szCs w:val="28"/>
        </w:rPr>
        <w:t xml:space="preserve"> настоящего Положения.</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Администрация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00811481">
        <w:rPr>
          <w:rFonts w:ascii="Times New Roman" w:hAnsi="Times New Roman" w:cs="Times New Roman"/>
          <w:sz w:val="28"/>
          <w:szCs w:val="28"/>
        </w:rPr>
        <w:t xml:space="preserve"> </w:t>
      </w:r>
      <w:r w:rsidRPr="00A54EB3">
        <w:rPr>
          <w:rFonts w:ascii="Times New Roman" w:hAnsi="Times New Roman" w:cs="Times New Roman"/>
          <w:sz w:val="28"/>
          <w:szCs w:val="28"/>
        </w:rPr>
        <w:t>в десятидневный срок со дня принятия Комиссией решения в письменной форме сообщает заявителю о назначении пенсии за выслугу лет либо об отказе в ее назначении с указанием причин отказа.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8.4. Пенсия за выслугу лет, назначенная в соответствии с настоящим Положением, перечисляется Администрацией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 </w:t>
      </w:r>
      <w:r w:rsidRPr="00A54EB3">
        <w:rPr>
          <w:rFonts w:ascii="Times New Roman" w:hAnsi="Times New Roman" w:cs="Times New Roman"/>
          <w:sz w:val="28"/>
          <w:szCs w:val="28"/>
        </w:rPr>
        <w:t xml:space="preserve">на счет по вкладу или лицевой счет гражданина, открытый в кредитной организации, до десятого числа месяца, следующего за месяцем начисления </w:t>
      </w:r>
      <w:r w:rsidRPr="00A54EB3">
        <w:rPr>
          <w:rFonts w:ascii="Times New Roman" w:hAnsi="Times New Roman" w:cs="Times New Roman"/>
          <w:sz w:val="28"/>
          <w:szCs w:val="28"/>
        </w:rPr>
        <w:lastRenderedPageBreak/>
        <w:t>пенсии за выслугу лет.</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bookmarkStart w:id="17" w:name="P185"/>
      <w:bookmarkEnd w:id="17"/>
      <w:r w:rsidRPr="00A54EB3">
        <w:rPr>
          <w:rFonts w:ascii="Times New Roman" w:hAnsi="Times New Roman" w:cs="Times New Roman"/>
          <w:sz w:val="28"/>
          <w:szCs w:val="28"/>
        </w:rPr>
        <w:t xml:space="preserve">8.5. </w:t>
      </w:r>
      <w:proofErr w:type="gramStart"/>
      <w:r w:rsidRPr="00A54EB3">
        <w:rPr>
          <w:rFonts w:ascii="Times New Roman" w:hAnsi="Times New Roman" w:cs="Times New Roman"/>
          <w:sz w:val="28"/>
          <w:szCs w:val="28"/>
        </w:rPr>
        <w:t xml:space="preserve">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19">
        <w:r w:rsidRPr="00A54EB3">
          <w:rPr>
            <w:rFonts w:ascii="Times New Roman" w:hAnsi="Times New Roman" w:cs="Times New Roman"/>
            <w:sz w:val="28"/>
            <w:szCs w:val="28"/>
          </w:rPr>
          <w:t>части 2 статьи 10</w:t>
        </w:r>
      </w:hyperlink>
      <w:r w:rsidRPr="00A54EB3">
        <w:rPr>
          <w:rFonts w:ascii="Times New Roman" w:hAnsi="Times New Roman" w:cs="Times New Roman"/>
          <w:sz w:val="28"/>
          <w:szCs w:val="28"/>
        </w:rPr>
        <w:t xml:space="preserve"> Федерального закона "О страховых пенсиях" и проживали совместно с этим гражданином на день его смерти, если обращение в Администрацию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proofErr w:type="gramEnd"/>
      <w:r w:rsidR="00C1282F" w:rsidRPr="00A54EB3">
        <w:rPr>
          <w:rFonts w:ascii="Times New Roman" w:hAnsi="Times New Roman" w:cs="Times New Roman"/>
          <w:sz w:val="28"/>
          <w:szCs w:val="28"/>
        </w:rPr>
        <w:t xml:space="preserve"> </w:t>
      </w:r>
      <w:r w:rsidRPr="00A54EB3">
        <w:rPr>
          <w:rFonts w:ascii="Times New Roman" w:hAnsi="Times New Roman" w:cs="Times New Roman"/>
          <w:sz w:val="28"/>
          <w:szCs w:val="28"/>
        </w:rPr>
        <w:t xml:space="preserve">за неполученными суммами пенсии за выслугу лет последовало не </w:t>
      </w:r>
      <w:proofErr w:type="gramStart"/>
      <w:r w:rsidRPr="00A54EB3">
        <w:rPr>
          <w:rFonts w:ascii="Times New Roman" w:hAnsi="Times New Roman" w:cs="Times New Roman"/>
          <w:sz w:val="28"/>
          <w:szCs w:val="28"/>
        </w:rPr>
        <w:t>позднее</w:t>
      </w:r>
      <w:proofErr w:type="gramEnd"/>
      <w:r w:rsidRPr="00A54EB3">
        <w:rPr>
          <w:rFonts w:ascii="Times New Roman" w:hAnsi="Times New Roman" w:cs="Times New Roman"/>
          <w:sz w:val="28"/>
          <w:szCs w:val="28"/>
        </w:rPr>
        <w:t xml:space="preserve">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6325B4" w:rsidRPr="00A54EB3" w:rsidRDefault="006325B4" w:rsidP="00A54EB3">
      <w:pPr>
        <w:adjustRightInd w:val="0"/>
        <w:spacing w:line="360" w:lineRule="atLeast"/>
        <w:ind w:firstLine="709"/>
        <w:jc w:val="both"/>
        <w:rPr>
          <w:sz w:val="28"/>
          <w:szCs w:val="28"/>
        </w:rPr>
      </w:pPr>
      <w:r w:rsidRPr="00A54EB3">
        <w:rPr>
          <w:sz w:val="28"/>
          <w:szCs w:val="28"/>
        </w:rPr>
        <w:t xml:space="preserve">8.6. </w:t>
      </w:r>
      <w:proofErr w:type="gramStart"/>
      <w:r w:rsidRPr="00A54EB3">
        <w:rPr>
          <w:sz w:val="28"/>
          <w:szCs w:val="28"/>
        </w:rPr>
        <w:t xml:space="preserve">При отсутствии лиц, имеющих на основании </w:t>
      </w:r>
      <w:hyperlink w:anchor="P185">
        <w:r w:rsidRPr="00A54EB3">
          <w:rPr>
            <w:sz w:val="28"/>
            <w:szCs w:val="28"/>
          </w:rPr>
          <w:t>пункта 8.5</w:t>
        </w:r>
      </w:hyperlink>
      <w:r w:rsidR="00C568DE">
        <w:rPr>
          <w:sz w:val="28"/>
          <w:szCs w:val="28"/>
        </w:rPr>
        <w:t>.</w:t>
      </w:r>
      <w:r w:rsidRPr="00A54EB3">
        <w:rPr>
          <w:sz w:val="28"/>
          <w:szCs w:val="28"/>
        </w:rPr>
        <w:t xml:space="preserve">  раздела 8</w:t>
      </w:r>
      <w:r w:rsidR="00C568DE">
        <w:rPr>
          <w:sz w:val="28"/>
          <w:szCs w:val="28"/>
        </w:rPr>
        <w:t>.</w:t>
      </w:r>
      <w:r w:rsidRPr="00A54EB3">
        <w:rPr>
          <w:sz w:val="28"/>
          <w:szCs w:val="28"/>
        </w:rPr>
        <w:t xml:space="preserve">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w:t>
      </w:r>
      <w:proofErr w:type="spellStart"/>
      <w:r w:rsidRPr="00A54EB3">
        <w:rPr>
          <w:sz w:val="28"/>
          <w:szCs w:val="28"/>
        </w:rPr>
        <w:t>непредъявлении</w:t>
      </w:r>
      <w:proofErr w:type="spellEnd"/>
      <w:r w:rsidRPr="00A54EB3">
        <w:rPr>
          <w:sz w:val="28"/>
          <w:szCs w:val="28"/>
        </w:rPr>
        <w:t xml:space="preserve">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0" w:history="1">
        <w:r w:rsidRPr="00A54EB3">
          <w:rPr>
            <w:sz w:val="28"/>
            <w:szCs w:val="28"/>
          </w:rPr>
          <w:t>кодексом</w:t>
        </w:r>
      </w:hyperlink>
      <w:r w:rsidRPr="00A54EB3">
        <w:rPr>
          <w:sz w:val="28"/>
          <w:szCs w:val="28"/>
        </w:rPr>
        <w:t xml:space="preserve"> Российской</w:t>
      </w:r>
      <w:proofErr w:type="gramEnd"/>
      <w:r w:rsidRPr="00A54EB3">
        <w:rPr>
          <w:sz w:val="28"/>
          <w:szCs w:val="28"/>
        </w:rPr>
        <w:t xml:space="preserve"> Федерации.</w:t>
      </w:r>
    </w:p>
    <w:p w:rsidR="006325B4"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8.7. Суммы пенсии за выслугу лет, не начисленные гражданину не по его вине, выплачиваются ему за прошедшее время без ограничения каким-либо сроком.</w:t>
      </w:r>
    </w:p>
    <w:p w:rsidR="006A24C9" w:rsidRPr="00A54EB3" w:rsidRDefault="006A24C9" w:rsidP="00A54EB3">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8.8. </w:t>
      </w:r>
      <w:r w:rsidR="00426103">
        <w:rPr>
          <w:rFonts w:ascii="Times New Roman" w:hAnsi="Times New Roman" w:cs="Times New Roman"/>
          <w:sz w:val="28"/>
          <w:szCs w:val="28"/>
        </w:rPr>
        <w:t xml:space="preserve">Администрацией </w:t>
      </w:r>
      <w:proofErr w:type="spellStart"/>
      <w:r w:rsidR="00426103">
        <w:rPr>
          <w:rFonts w:ascii="Times New Roman" w:hAnsi="Times New Roman" w:cs="Times New Roman"/>
          <w:sz w:val="28"/>
          <w:szCs w:val="28"/>
        </w:rPr>
        <w:t>Окуловского</w:t>
      </w:r>
      <w:proofErr w:type="spellEnd"/>
      <w:r w:rsidR="00426103">
        <w:rPr>
          <w:rFonts w:ascii="Times New Roman" w:hAnsi="Times New Roman" w:cs="Times New Roman"/>
          <w:sz w:val="28"/>
          <w:szCs w:val="28"/>
        </w:rPr>
        <w:t xml:space="preserve"> муниципального района формируется личное дело получателя ежемесячной выплаты за выслугу лет, к которому приобщаются представленные гражданином документы, и документы подготовленные Администрацией </w:t>
      </w:r>
      <w:proofErr w:type="spellStart"/>
      <w:r w:rsidR="00426103">
        <w:rPr>
          <w:rFonts w:ascii="Times New Roman" w:hAnsi="Times New Roman" w:cs="Times New Roman"/>
          <w:sz w:val="28"/>
          <w:szCs w:val="28"/>
        </w:rPr>
        <w:t>Окуловского</w:t>
      </w:r>
      <w:proofErr w:type="spellEnd"/>
      <w:r w:rsidR="00426103">
        <w:rPr>
          <w:rFonts w:ascii="Times New Roman" w:hAnsi="Times New Roman" w:cs="Times New Roman"/>
          <w:sz w:val="28"/>
          <w:szCs w:val="28"/>
        </w:rPr>
        <w:t xml:space="preserve"> муниципального района. Порядок ведения личного дела устанавливается правовым актом Администрации </w:t>
      </w:r>
      <w:proofErr w:type="spellStart"/>
      <w:r w:rsidR="00426103">
        <w:rPr>
          <w:rFonts w:ascii="Times New Roman" w:hAnsi="Times New Roman" w:cs="Times New Roman"/>
          <w:sz w:val="28"/>
          <w:szCs w:val="28"/>
        </w:rPr>
        <w:t>Окуловского</w:t>
      </w:r>
      <w:proofErr w:type="spellEnd"/>
      <w:r w:rsidR="00426103">
        <w:rPr>
          <w:rFonts w:ascii="Times New Roman" w:hAnsi="Times New Roman" w:cs="Times New Roman"/>
          <w:sz w:val="28"/>
          <w:szCs w:val="28"/>
        </w:rPr>
        <w:t xml:space="preserve"> муниципального района.</w:t>
      </w:r>
    </w:p>
    <w:p w:rsidR="006325B4" w:rsidRPr="00A54EB3" w:rsidRDefault="006325B4" w:rsidP="00A54EB3">
      <w:pPr>
        <w:pStyle w:val="ConsPlusNormal"/>
        <w:spacing w:line="360" w:lineRule="atLeast"/>
        <w:ind w:firstLine="709"/>
        <w:jc w:val="both"/>
        <w:rPr>
          <w:rFonts w:ascii="Times New Roman" w:hAnsi="Times New Roman" w:cs="Times New Roman"/>
          <w:b/>
          <w:bCs/>
          <w:sz w:val="28"/>
          <w:szCs w:val="28"/>
        </w:rPr>
      </w:pPr>
      <w:bookmarkStart w:id="18" w:name="P188"/>
      <w:bookmarkEnd w:id="18"/>
    </w:p>
    <w:p w:rsidR="006325B4" w:rsidRPr="00A54EB3" w:rsidRDefault="006325B4" w:rsidP="00B74EC2">
      <w:pPr>
        <w:pStyle w:val="ConsPlusNormal"/>
        <w:spacing w:line="360" w:lineRule="atLeast"/>
        <w:ind w:firstLine="709"/>
        <w:jc w:val="center"/>
        <w:rPr>
          <w:rFonts w:ascii="Times New Roman" w:hAnsi="Times New Roman" w:cs="Times New Roman"/>
          <w:b/>
          <w:bCs/>
          <w:sz w:val="28"/>
          <w:szCs w:val="28"/>
        </w:rPr>
      </w:pPr>
      <w:r w:rsidRPr="00A54EB3">
        <w:rPr>
          <w:rFonts w:ascii="Times New Roman" w:hAnsi="Times New Roman" w:cs="Times New Roman"/>
          <w:b/>
          <w:bCs/>
          <w:sz w:val="28"/>
          <w:szCs w:val="28"/>
        </w:rPr>
        <w:t>9. Приостановление и возобновление выплаты пенсии за выслугу лет</w:t>
      </w:r>
    </w:p>
    <w:p w:rsidR="006325B4" w:rsidRPr="00A54EB3" w:rsidRDefault="006325B4" w:rsidP="00A54EB3">
      <w:pPr>
        <w:adjustRightInd w:val="0"/>
        <w:spacing w:line="360" w:lineRule="atLeast"/>
        <w:ind w:firstLine="709"/>
        <w:jc w:val="both"/>
        <w:rPr>
          <w:sz w:val="28"/>
          <w:szCs w:val="28"/>
        </w:rPr>
      </w:pPr>
      <w:r w:rsidRPr="00A54EB3">
        <w:rPr>
          <w:sz w:val="28"/>
          <w:szCs w:val="28"/>
        </w:rPr>
        <w:t xml:space="preserve">9.1. </w:t>
      </w:r>
      <w:proofErr w:type="gramStart"/>
      <w:r w:rsidRPr="00A54EB3">
        <w:rPr>
          <w:sz w:val="28"/>
          <w:szCs w:val="28"/>
        </w:rPr>
        <w:t>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Pr="00A54EB3">
        <w:rPr>
          <w:sz w:val="28"/>
          <w:szCs w:val="28"/>
        </w:rPr>
        <w:t xml:space="preserve"> на </w:t>
      </w:r>
      <w:r w:rsidRPr="00A54EB3">
        <w:rPr>
          <w:sz w:val="28"/>
          <w:szCs w:val="28"/>
        </w:rPr>
        <w:lastRenderedPageBreak/>
        <w:t>условиях, которые установлены для федеральных государственных (гражданских) служащих.</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9.2. Гражданин в течение трех рабочих дней со дня наступления указанных в пункте 9.1 раздела 9 настоящего Положения обстоятельств информирует о них Администрацию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Pr="00A54EB3">
        <w:rPr>
          <w:rFonts w:ascii="Times New Roman" w:hAnsi="Times New Roman" w:cs="Times New Roman"/>
          <w:sz w:val="28"/>
          <w:szCs w:val="28"/>
        </w:rPr>
        <w:t xml:space="preserve">, путем направления </w:t>
      </w:r>
      <w:hyperlink r:id="rId21" w:history="1">
        <w:r w:rsidRPr="00A54EB3">
          <w:rPr>
            <w:rFonts w:ascii="Times New Roman" w:hAnsi="Times New Roman" w:cs="Times New Roman"/>
            <w:sz w:val="28"/>
            <w:szCs w:val="28"/>
          </w:rPr>
          <w:t>заявления</w:t>
        </w:r>
      </w:hyperlink>
      <w:r w:rsidRPr="00A54EB3">
        <w:rPr>
          <w:rFonts w:ascii="Times New Roman" w:hAnsi="Times New Roman" w:cs="Times New Roman"/>
          <w:sz w:val="28"/>
          <w:szCs w:val="28"/>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Заявление рассматривается Администрацией</w:t>
      </w:r>
      <w:r w:rsidR="00C1282F" w:rsidRPr="00A54EB3">
        <w:rPr>
          <w:rFonts w:ascii="Times New Roman" w:hAnsi="Times New Roman" w:cs="Times New Roman"/>
          <w:sz w:val="28"/>
          <w:szCs w:val="28"/>
        </w:rPr>
        <w:t xml:space="preserve">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Pr="00A54EB3">
        <w:rPr>
          <w:rFonts w:ascii="Times New Roman" w:hAnsi="Times New Roman" w:cs="Times New Roman"/>
          <w:sz w:val="28"/>
          <w:szCs w:val="28"/>
        </w:rPr>
        <w:t>, которая в десятидневный срок со дня подачи гражданином заявления принимает решение о приостановлении выплаты пенсии за выслугу лет.</w:t>
      </w:r>
    </w:p>
    <w:p w:rsidR="006325B4" w:rsidRPr="00A54EB3" w:rsidRDefault="006325B4" w:rsidP="00A54EB3">
      <w:pPr>
        <w:adjustRightInd w:val="0"/>
        <w:spacing w:line="360" w:lineRule="atLeast"/>
        <w:ind w:firstLine="709"/>
        <w:jc w:val="both"/>
        <w:rPr>
          <w:sz w:val="28"/>
          <w:szCs w:val="28"/>
        </w:rPr>
      </w:pPr>
      <w:bookmarkStart w:id="19" w:name="Par5"/>
      <w:bookmarkEnd w:id="19"/>
      <w:r w:rsidRPr="00A54EB3">
        <w:rPr>
          <w:sz w:val="28"/>
          <w:szCs w:val="28"/>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C1282F"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Копия решения о приостановлении выплаты пенсии за выслугу лет в трехдневный срок со дня его принятия направляется гражданину </w:t>
      </w:r>
      <w:bookmarkStart w:id="20" w:name="Par9"/>
      <w:bookmarkEnd w:id="20"/>
      <w:r w:rsidRPr="00A54EB3">
        <w:rPr>
          <w:rFonts w:ascii="Times New Roman" w:hAnsi="Times New Roman" w:cs="Times New Roman"/>
          <w:sz w:val="28"/>
          <w:szCs w:val="28"/>
        </w:rPr>
        <w:t xml:space="preserve">Администрацией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 </w:t>
      </w:r>
      <w:r w:rsidRPr="00A54EB3">
        <w:rPr>
          <w:rFonts w:ascii="Times New Roman" w:hAnsi="Times New Roman" w:cs="Times New Roman"/>
          <w:sz w:val="28"/>
          <w:szCs w:val="28"/>
        </w:rPr>
        <w:t xml:space="preserve">путем направления </w:t>
      </w:r>
      <w:hyperlink r:id="rId22" w:history="1">
        <w:r w:rsidRPr="00A54EB3">
          <w:rPr>
            <w:rFonts w:ascii="Times New Roman" w:hAnsi="Times New Roman" w:cs="Times New Roman"/>
            <w:sz w:val="28"/>
            <w:szCs w:val="28"/>
          </w:rPr>
          <w:t>заявления</w:t>
        </w:r>
      </w:hyperlink>
      <w:r w:rsidRPr="00A54EB3">
        <w:rPr>
          <w:rFonts w:ascii="Times New Roman" w:hAnsi="Times New Roman" w:cs="Times New Roman"/>
          <w:sz w:val="28"/>
          <w:szCs w:val="28"/>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Администрация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004F5453">
        <w:rPr>
          <w:rFonts w:ascii="Times New Roman" w:hAnsi="Times New Roman" w:cs="Times New Roman"/>
          <w:sz w:val="28"/>
          <w:szCs w:val="28"/>
        </w:rPr>
        <w:t xml:space="preserve"> </w:t>
      </w:r>
      <w:r w:rsidRPr="00A54EB3">
        <w:rPr>
          <w:rFonts w:ascii="Times New Roman" w:hAnsi="Times New Roman" w:cs="Times New Roman"/>
          <w:sz w:val="28"/>
          <w:szCs w:val="28"/>
        </w:rPr>
        <w:t xml:space="preserve">принимает решение о возобновлении выплаты пенсии за выслугу лет или </w:t>
      </w:r>
      <w:proofErr w:type="gramStart"/>
      <w:r w:rsidRPr="00A54EB3">
        <w:rPr>
          <w:rFonts w:ascii="Times New Roman" w:hAnsi="Times New Roman" w:cs="Times New Roman"/>
          <w:sz w:val="28"/>
          <w:szCs w:val="28"/>
        </w:rPr>
        <w:t>об отказе в возобновлении выплаты пенсии за выслугу лет в тридцатидневный срок со дня</w:t>
      </w:r>
      <w:proofErr w:type="gramEnd"/>
      <w:r w:rsidRPr="00A54EB3">
        <w:rPr>
          <w:rFonts w:ascii="Times New Roman" w:hAnsi="Times New Roman" w:cs="Times New Roman"/>
          <w:sz w:val="28"/>
          <w:szCs w:val="28"/>
        </w:rPr>
        <w:t xml:space="preserve"> подачи гражданином заявления.</w:t>
      </w:r>
    </w:p>
    <w:p w:rsidR="006325B4" w:rsidRPr="00A54EB3" w:rsidRDefault="006325B4" w:rsidP="00A54EB3">
      <w:pPr>
        <w:adjustRightInd w:val="0"/>
        <w:spacing w:line="360" w:lineRule="atLeast"/>
        <w:ind w:firstLine="709"/>
        <w:jc w:val="both"/>
        <w:rPr>
          <w:sz w:val="28"/>
          <w:szCs w:val="28"/>
        </w:rPr>
      </w:pPr>
      <w:bookmarkStart w:id="21" w:name="Par12"/>
      <w:bookmarkEnd w:id="21"/>
      <w:r w:rsidRPr="00A54EB3">
        <w:rPr>
          <w:sz w:val="28"/>
          <w:szCs w:val="28"/>
        </w:rPr>
        <w:t xml:space="preserve">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w:t>
      </w:r>
      <w:proofErr w:type="gramStart"/>
      <w:r w:rsidRPr="00A54EB3">
        <w:rPr>
          <w:sz w:val="28"/>
          <w:szCs w:val="28"/>
        </w:rPr>
        <w:t>При обращении с заявлением о возобновлении пенсии за выслугу лет в срок</w:t>
      </w:r>
      <w:proofErr w:type="gramEnd"/>
      <w:r w:rsidRPr="00A54EB3">
        <w:rPr>
          <w:sz w:val="28"/>
          <w:szCs w:val="28"/>
        </w:rPr>
        <w:t xml:space="preserve">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C1282F" w:rsidRPr="00A54EB3" w:rsidRDefault="006325B4" w:rsidP="00A54EB3">
      <w:pPr>
        <w:adjustRightInd w:val="0"/>
        <w:spacing w:line="360" w:lineRule="atLeast"/>
        <w:ind w:firstLine="709"/>
        <w:jc w:val="both"/>
        <w:rPr>
          <w:sz w:val="28"/>
          <w:szCs w:val="28"/>
        </w:rPr>
      </w:pPr>
      <w:r w:rsidRPr="00A54EB3">
        <w:rPr>
          <w:sz w:val="28"/>
          <w:szCs w:val="28"/>
        </w:rPr>
        <w:lastRenderedPageBreak/>
        <w:t xml:space="preserve">Копия решения </w:t>
      </w:r>
      <w:proofErr w:type="gramStart"/>
      <w:r w:rsidRPr="00A54EB3">
        <w:rPr>
          <w:sz w:val="28"/>
          <w:szCs w:val="28"/>
        </w:rPr>
        <w:t>о возобновлении выплаты пенсии за выслугу лет в десятидневный срок со дня его принятия в письменном виде</w:t>
      </w:r>
      <w:proofErr w:type="gramEnd"/>
      <w:r w:rsidRPr="00A54EB3">
        <w:rPr>
          <w:sz w:val="28"/>
          <w:szCs w:val="28"/>
        </w:rPr>
        <w:t xml:space="preserve"> направляется </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Администрацией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 </w:t>
      </w:r>
      <w:r w:rsidRPr="00A54EB3">
        <w:rPr>
          <w:rFonts w:ascii="Times New Roman" w:hAnsi="Times New Roman" w:cs="Times New Roman"/>
          <w:sz w:val="28"/>
          <w:szCs w:val="28"/>
        </w:rPr>
        <w:t>гражданину.</w:t>
      </w:r>
    </w:p>
    <w:p w:rsidR="006325B4" w:rsidRPr="00A54EB3" w:rsidRDefault="006325B4" w:rsidP="00A54EB3">
      <w:pPr>
        <w:adjustRightInd w:val="0"/>
        <w:spacing w:line="360" w:lineRule="atLeast"/>
        <w:ind w:firstLine="709"/>
        <w:jc w:val="both"/>
        <w:rPr>
          <w:sz w:val="28"/>
          <w:szCs w:val="28"/>
        </w:rPr>
      </w:pPr>
      <w:r w:rsidRPr="00A54EB3">
        <w:rPr>
          <w:sz w:val="28"/>
          <w:szCs w:val="28"/>
        </w:rPr>
        <w:t>Решение об отказе в возобновлении выплаты пенсии за выслугу лет принимается в следующих случаях:</w:t>
      </w:r>
    </w:p>
    <w:p w:rsidR="006325B4" w:rsidRPr="00A54EB3" w:rsidRDefault="006325B4" w:rsidP="00A54EB3">
      <w:pPr>
        <w:adjustRightInd w:val="0"/>
        <w:spacing w:line="360" w:lineRule="atLeast"/>
        <w:ind w:firstLine="709"/>
        <w:jc w:val="both"/>
        <w:rPr>
          <w:sz w:val="28"/>
          <w:szCs w:val="28"/>
        </w:rPr>
      </w:pPr>
      <w:r w:rsidRPr="00A54EB3">
        <w:rPr>
          <w:sz w:val="28"/>
          <w:szCs w:val="28"/>
        </w:rPr>
        <w:t>представления не в полном объеме документов, предусмотренных абзацем первым настоящего пункта;</w:t>
      </w:r>
    </w:p>
    <w:p w:rsidR="006325B4" w:rsidRPr="00A54EB3" w:rsidRDefault="006325B4" w:rsidP="00A54EB3">
      <w:pPr>
        <w:adjustRightInd w:val="0"/>
        <w:spacing w:line="360" w:lineRule="atLeast"/>
        <w:ind w:firstLine="709"/>
        <w:jc w:val="both"/>
        <w:rPr>
          <w:sz w:val="28"/>
          <w:szCs w:val="28"/>
        </w:rPr>
      </w:pPr>
      <w:r w:rsidRPr="00A54EB3">
        <w:rPr>
          <w:sz w:val="28"/>
          <w:szCs w:val="28"/>
        </w:rPr>
        <w:t xml:space="preserve">несоблюдения требования, указанного в </w:t>
      </w:r>
      <w:hyperlink w:anchor="Par0" w:history="1">
        <w:r w:rsidRPr="00A54EB3">
          <w:rPr>
            <w:sz w:val="28"/>
            <w:szCs w:val="28"/>
          </w:rPr>
          <w:t>пункте</w:t>
        </w:r>
      </w:hyperlink>
      <w:r w:rsidRPr="00A54EB3">
        <w:rPr>
          <w:sz w:val="28"/>
          <w:szCs w:val="28"/>
        </w:rPr>
        <w:t xml:space="preserve"> 9.1 раздела 9 настоящего Положения.</w:t>
      </w:r>
    </w:p>
    <w:p w:rsidR="00985DF6" w:rsidRDefault="003B3578" w:rsidP="00A54EB3">
      <w:pPr>
        <w:pStyle w:val="ConsPlusNormal"/>
        <w:spacing w:line="360" w:lineRule="atLeast"/>
        <w:ind w:firstLine="709"/>
        <w:jc w:val="both"/>
        <w:rPr>
          <w:rFonts w:ascii="Times New Roman" w:hAnsi="Times New Roman" w:cs="Times New Roman"/>
          <w:sz w:val="28"/>
          <w:szCs w:val="28"/>
        </w:rPr>
      </w:pPr>
      <w:r w:rsidRPr="003B3578">
        <w:rPr>
          <w:rFonts w:ascii="Times New Roman" w:hAnsi="Times New Roman" w:cs="Times New Roman"/>
          <w:sz w:val="28"/>
          <w:szCs w:val="28"/>
        </w:rPr>
        <w:t xml:space="preserve">9.4. Пенсия за выслугу лет прекращается при поступлении на работу или возобновлении иной деятельности, которая предусмотрена статьей 11 Федерального закона «О страховых пенсиях», гражданину, которому была назначена пенсия на период до наступления возраста, дающего право на страховую пенсию по старости, в том числе назначаемую досрочно. После прекращения указанной работы или деятельности выплата пенсии за выслугу лет возобновляется. </w:t>
      </w:r>
    </w:p>
    <w:p w:rsidR="00985DF6" w:rsidRDefault="003B3578" w:rsidP="00A54EB3">
      <w:pPr>
        <w:pStyle w:val="ConsPlusNormal"/>
        <w:spacing w:line="360" w:lineRule="atLeast"/>
        <w:ind w:firstLine="709"/>
        <w:jc w:val="both"/>
        <w:rPr>
          <w:rFonts w:ascii="Times New Roman" w:hAnsi="Times New Roman" w:cs="Times New Roman"/>
          <w:sz w:val="28"/>
          <w:szCs w:val="28"/>
        </w:rPr>
      </w:pPr>
      <w:r w:rsidRPr="003B3578">
        <w:rPr>
          <w:rFonts w:ascii="Times New Roman" w:hAnsi="Times New Roman" w:cs="Times New Roman"/>
          <w:sz w:val="28"/>
          <w:szCs w:val="28"/>
        </w:rPr>
        <w:t xml:space="preserve">Гражданин в течение трех рабочих дней со дня наступления указанных в абзаце первом настоящего пункта обстоятельств информирует о них Администрацию </w:t>
      </w:r>
      <w:proofErr w:type="spellStart"/>
      <w:r>
        <w:rPr>
          <w:rFonts w:ascii="Times New Roman" w:hAnsi="Times New Roman" w:cs="Times New Roman"/>
          <w:sz w:val="28"/>
          <w:szCs w:val="28"/>
        </w:rPr>
        <w:t>Окуловского</w:t>
      </w:r>
      <w:proofErr w:type="spellEnd"/>
      <w:r w:rsidRPr="003B3578">
        <w:rPr>
          <w:rFonts w:ascii="Times New Roman" w:hAnsi="Times New Roman" w:cs="Times New Roman"/>
          <w:sz w:val="28"/>
          <w:szCs w:val="28"/>
        </w:rPr>
        <w:t xml:space="preserve"> муниципального района путем направления заявления по форме согласно приложению 2 к настоящему Положению. К указанному заявлению прилагается копия документа о поступлении на работу или возобновлении иной деятельности, которая предусмотрена статьей 11 Федерального закона «О страховых пенсиях». </w:t>
      </w:r>
    </w:p>
    <w:p w:rsidR="00985DF6" w:rsidRDefault="003B3578" w:rsidP="00A54EB3">
      <w:pPr>
        <w:pStyle w:val="ConsPlusNormal"/>
        <w:spacing w:line="360" w:lineRule="atLeast"/>
        <w:ind w:firstLine="709"/>
        <w:jc w:val="both"/>
        <w:rPr>
          <w:rFonts w:ascii="Times New Roman" w:hAnsi="Times New Roman" w:cs="Times New Roman"/>
          <w:sz w:val="28"/>
          <w:szCs w:val="28"/>
        </w:rPr>
      </w:pPr>
      <w:r w:rsidRPr="003B3578">
        <w:rPr>
          <w:rFonts w:ascii="Times New Roman" w:hAnsi="Times New Roman" w:cs="Times New Roman"/>
          <w:sz w:val="28"/>
          <w:szCs w:val="28"/>
        </w:rPr>
        <w:t xml:space="preserve">Заявление рассматривается Администрацией </w:t>
      </w:r>
      <w:proofErr w:type="spellStart"/>
      <w:r>
        <w:rPr>
          <w:rFonts w:ascii="Times New Roman" w:hAnsi="Times New Roman" w:cs="Times New Roman"/>
          <w:sz w:val="28"/>
          <w:szCs w:val="28"/>
        </w:rPr>
        <w:t>Окуловского</w:t>
      </w:r>
      <w:proofErr w:type="spellEnd"/>
      <w:r w:rsidRPr="003B3578">
        <w:rPr>
          <w:rFonts w:ascii="Times New Roman" w:hAnsi="Times New Roman" w:cs="Times New Roman"/>
          <w:sz w:val="28"/>
          <w:szCs w:val="28"/>
        </w:rPr>
        <w:t xml:space="preserve"> муниципального района, которая в десятидневный срок со дня подачи гражданином заявления принимает решение о приостановлении выплаты пенсии за выслугу лет. </w:t>
      </w:r>
    </w:p>
    <w:p w:rsidR="00985DF6" w:rsidRDefault="003B3578" w:rsidP="00A54EB3">
      <w:pPr>
        <w:pStyle w:val="ConsPlusNormal"/>
        <w:spacing w:line="360" w:lineRule="atLeast"/>
        <w:ind w:firstLine="709"/>
        <w:jc w:val="both"/>
        <w:rPr>
          <w:rFonts w:ascii="Times New Roman" w:hAnsi="Times New Roman" w:cs="Times New Roman"/>
          <w:sz w:val="28"/>
          <w:szCs w:val="28"/>
        </w:rPr>
      </w:pPr>
      <w:r w:rsidRPr="003B3578">
        <w:rPr>
          <w:rFonts w:ascii="Times New Roman" w:hAnsi="Times New Roman" w:cs="Times New Roman"/>
          <w:sz w:val="28"/>
          <w:szCs w:val="28"/>
        </w:rPr>
        <w:t xml:space="preserve">Выплата пенсии за выслугу лет приостанавливается с первого числа месяца, следующего за месяцем, в котором гражданин поступил на работу или возобновил иную деятельность, которая предусмотрена статьей 11 Федерального закона «О страховых пенсиях». </w:t>
      </w:r>
    </w:p>
    <w:p w:rsidR="00985DF6" w:rsidRDefault="003B3578" w:rsidP="00A54EB3">
      <w:pPr>
        <w:pStyle w:val="ConsPlusNormal"/>
        <w:spacing w:line="360" w:lineRule="atLeast"/>
        <w:ind w:firstLine="709"/>
        <w:jc w:val="both"/>
        <w:rPr>
          <w:rFonts w:ascii="Times New Roman" w:hAnsi="Times New Roman" w:cs="Times New Roman"/>
          <w:sz w:val="28"/>
          <w:szCs w:val="28"/>
        </w:rPr>
      </w:pPr>
      <w:r w:rsidRPr="003B3578">
        <w:rPr>
          <w:rFonts w:ascii="Times New Roman" w:hAnsi="Times New Roman" w:cs="Times New Roman"/>
          <w:sz w:val="28"/>
          <w:szCs w:val="28"/>
        </w:rPr>
        <w:t xml:space="preserve">Копия решения о приостановлении выплаты пенсии за выслугу лет в трехдневный срок со дня его принятия направляется гражданину Администрацией </w:t>
      </w:r>
      <w:proofErr w:type="spellStart"/>
      <w:r>
        <w:rPr>
          <w:rFonts w:ascii="Times New Roman" w:hAnsi="Times New Roman" w:cs="Times New Roman"/>
          <w:sz w:val="28"/>
          <w:szCs w:val="28"/>
        </w:rPr>
        <w:t>Окуловского</w:t>
      </w:r>
      <w:proofErr w:type="spellEnd"/>
      <w:r w:rsidRPr="003B3578">
        <w:rPr>
          <w:rFonts w:ascii="Times New Roman" w:hAnsi="Times New Roman" w:cs="Times New Roman"/>
          <w:sz w:val="28"/>
          <w:szCs w:val="28"/>
        </w:rPr>
        <w:t xml:space="preserve"> муниципального района. </w:t>
      </w:r>
    </w:p>
    <w:p w:rsidR="00985DF6" w:rsidRDefault="003B3578" w:rsidP="00A54EB3">
      <w:pPr>
        <w:pStyle w:val="ConsPlusNormal"/>
        <w:spacing w:line="360" w:lineRule="atLeast"/>
        <w:ind w:firstLine="709"/>
        <w:jc w:val="both"/>
        <w:rPr>
          <w:rFonts w:ascii="Times New Roman" w:hAnsi="Times New Roman" w:cs="Times New Roman"/>
          <w:sz w:val="28"/>
          <w:szCs w:val="28"/>
        </w:rPr>
      </w:pPr>
      <w:r w:rsidRPr="003B3578">
        <w:rPr>
          <w:rFonts w:ascii="Times New Roman" w:hAnsi="Times New Roman" w:cs="Times New Roman"/>
          <w:sz w:val="28"/>
          <w:szCs w:val="28"/>
        </w:rPr>
        <w:t xml:space="preserve">После прекращения указанной работы или деятельности гражданин информирует об этом Администрацию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w:t>
      </w:r>
      <w:r w:rsidRPr="003B3578">
        <w:rPr>
          <w:rFonts w:ascii="Times New Roman" w:hAnsi="Times New Roman" w:cs="Times New Roman"/>
          <w:sz w:val="28"/>
          <w:szCs w:val="28"/>
        </w:rPr>
        <w:t xml:space="preserve">муниципального района путем направления заявления по форме согласно приложению 2 к настоящему </w:t>
      </w:r>
      <w:r w:rsidRPr="003B3578">
        <w:rPr>
          <w:rFonts w:ascii="Times New Roman" w:hAnsi="Times New Roman" w:cs="Times New Roman"/>
          <w:sz w:val="28"/>
          <w:szCs w:val="28"/>
        </w:rPr>
        <w:lastRenderedPageBreak/>
        <w:t xml:space="preserve">Положению. К указанному заявлению прилагается копия документа о прекращении указанной работы или деятельности. </w:t>
      </w:r>
    </w:p>
    <w:p w:rsidR="00FD39AC" w:rsidRDefault="003B3578" w:rsidP="00A54EB3">
      <w:pPr>
        <w:pStyle w:val="ConsPlusNormal"/>
        <w:spacing w:line="360" w:lineRule="atLeast"/>
        <w:ind w:firstLine="709"/>
        <w:jc w:val="both"/>
        <w:rPr>
          <w:rFonts w:ascii="Times New Roman" w:hAnsi="Times New Roman" w:cs="Times New Roman"/>
          <w:sz w:val="28"/>
          <w:szCs w:val="28"/>
        </w:rPr>
      </w:pPr>
      <w:r w:rsidRPr="003B3578">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Окуловского</w:t>
      </w:r>
      <w:proofErr w:type="spellEnd"/>
      <w:r w:rsidRPr="003B3578">
        <w:rPr>
          <w:rFonts w:ascii="Times New Roman" w:hAnsi="Times New Roman" w:cs="Times New Roman"/>
          <w:sz w:val="28"/>
          <w:szCs w:val="28"/>
        </w:rPr>
        <w:t xml:space="preserve"> муниципального района принимает решение о возобновлении выплаты пенсии за выслугу лет или </w:t>
      </w:r>
      <w:proofErr w:type="gramStart"/>
      <w:r w:rsidRPr="003B3578">
        <w:rPr>
          <w:rFonts w:ascii="Times New Roman" w:hAnsi="Times New Roman" w:cs="Times New Roman"/>
          <w:sz w:val="28"/>
          <w:szCs w:val="28"/>
        </w:rPr>
        <w:t>об отказе в возобновлении выплаты пенсии за выслугу лет в тридцатидневный срок со дня</w:t>
      </w:r>
      <w:proofErr w:type="gramEnd"/>
      <w:r w:rsidRPr="003B3578">
        <w:rPr>
          <w:rFonts w:ascii="Times New Roman" w:hAnsi="Times New Roman" w:cs="Times New Roman"/>
          <w:sz w:val="28"/>
          <w:szCs w:val="28"/>
        </w:rPr>
        <w:t xml:space="preserve"> подачи гражданином заявления. </w:t>
      </w:r>
    </w:p>
    <w:p w:rsidR="00FD39AC" w:rsidRDefault="003B3578" w:rsidP="00A54EB3">
      <w:pPr>
        <w:pStyle w:val="ConsPlusNormal"/>
        <w:spacing w:line="360" w:lineRule="atLeast"/>
        <w:ind w:firstLine="709"/>
        <w:jc w:val="both"/>
        <w:rPr>
          <w:rFonts w:ascii="Times New Roman" w:hAnsi="Times New Roman" w:cs="Times New Roman"/>
          <w:sz w:val="28"/>
          <w:szCs w:val="28"/>
        </w:rPr>
      </w:pPr>
      <w:r w:rsidRPr="003B3578">
        <w:rPr>
          <w:rFonts w:ascii="Times New Roman" w:hAnsi="Times New Roman" w:cs="Times New Roman"/>
          <w:sz w:val="28"/>
          <w:szCs w:val="28"/>
        </w:rPr>
        <w:t xml:space="preserve">При прекращении указанной работы или деятельности выплата пенсии за выслугу лет возобновляется со дня, следующего за днем прекращении указанной работы или деятельности, гражданина, обратившегося с заявлением о возобновлении такой выплаты в течение 30 календарных дней со дня прекращении указанной работы или деятельности. </w:t>
      </w:r>
      <w:proofErr w:type="gramStart"/>
      <w:r w:rsidRPr="003B3578">
        <w:rPr>
          <w:rFonts w:ascii="Times New Roman" w:hAnsi="Times New Roman" w:cs="Times New Roman"/>
          <w:sz w:val="28"/>
          <w:szCs w:val="28"/>
        </w:rPr>
        <w:t>При обращении с заявлением о возобновлении пенсии за выслугу лет в срок</w:t>
      </w:r>
      <w:proofErr w:type="gramEnd"/>
      <w:r w:rsidRPr="003B3578">
        <w:rPr>
          <w:rFonts w:ascii="Times New Roman" w:hAnsi="Times New Roman" w:cs="Times New Roman"/>
          <w:sz w:val="28"/>
          <w:szCs w:val="28"/>
        </w:rPr>
        <w:t xml:space="preserve"> позднее 30 календарных дней со дня прекращении указанной работы или деятельности выплата пенсии за выслугу лет возобновляется с первого числа месяца, в котором гражданин направил соответствующее заявление. </w:t>
      </w:r>
    </w:p>
    <w:p w:rsidR="00FD39AC" w:rsidRDefault="003B3578" w:rsidP="00A54EB3">
      <w:pPr>
        <w:pStyle w:val="ConsPlusNormal"/>
        <w:spacing w:line="360" w:lineRule="atLeast"/>
        <w:ind w:firstLine="709"/>
        <w:jc w:val="both"/>
        <w:rPr>
          <w:rFonts w:ascii="Times New Roman" w:hAnsi="Times New Roman" w:cs="Times New Roman"/>
          <w:sz w:val="28"/>
          <w:szCs w:val="28"/>
        </w:rPr>
      </w:pPr>
      <w:r w:rsidRPr="003B3578">
        <w:rPr>
          <w:rFonts w:ascii="Times New Roman" w:hAnsi="Times New Roman" w:cs="Times New Roman"/>
          <w:sz w:val="28"/>
          <w:szCs w:val="28"/>
        </w:rPr>
        <w:t xml:space="preserve">Копия решения </w:t>
      </w:r>
      <w:proofErr w:type="gramStart"/>
      <w:r w:rsidRPr="003B3578">
        <w:rPr>
          <w:rFonts w:ascii="Times New Roman" w:hAnsi="Times New Roman" w:cs="Times New Roman"/>
          <w:sz w:val="28"/>
          <w:szCs w:val="28"/>
        </w:rPr>
        <w:t>о возобновлении выплаты пенсии за выслугу лет в десятидневный срок со дня его принятия в письменном виде</w:t>
      </w:r>
      <w:proofErr w:type="gramEnd"/>
      <w:r w:rsidRPr="003B3578">
        <w:rPr>
          <w:rFonts w:ascii="Times New Roman" w:hAnsi="Times New Roman" w:cs="Times New Roman"/>
          <w:sz w:val="28"/>
          <w:szCs w:val="28"/>
        </w:rPr>
        <w:t xml:space="preserve"> направляется Администрацией </w:t>
      </w:r>
      <w:proofErr w:type="spellStart"/>
      <w:r>
        <w:rPr>
          <w:rFonts w:ascii="Times New Roman" w:hAnsi="Times New Roman" w:cs="Times New Roman"/>
          <w:sz w:val="28"/>
          <w:szCs w:val="28"/>
        </w:rPr>
        <w:t>Окуловского</w:t>
      </w:r>
      <w:proofErr w:type="spellEnd"/>
      <w:r w:rsidRPr="003B3578">
        <w:rPr>
          <w:rFonts w:ascii="Times New Roman" w:hAnsi="Times New Roman" w:cs="Times New Roman"/>
          <w:sz w:val="28"/>
          <w:szCs w:val="28"/>
        </w:rPr>
        <w:t xml:space="preserve"> муниципального района гражданину. </w:t>
      </w:r>
    </w:p>
    <w:p w:rsidR="00FD39AC" w:rsidRDefault="003B3578" w:rsidP="00A54EB3">
      <w:pPr>
        <w:pStyle w:val="ConsPlusNormal"/>
        <w:spacing w:line="360" w:lineRule="atLeast"/>
        <w:ind w:firstLine="709"/>
        <w:jc w:val="both"/>
        <w:rPr>
          <w:rFonts w:ascii="Times New Roman" w:hAnsi="Times New Roman" w:cs="Times New Roman"/>
          <w:sz w:val="28"/>
          <w:szCs w:val="28"/>
        </w:rPr>
      </w:pPr>
      <w:r w:rsidRPr="003B3578">
        <w:rPr>
          <w:rFonts w:ascii="Times New Roman" w:hAnsi="Times New Roman" w:cs="Times New Roman"/>
          <w:sz w:val="28"/>
          <w:szCs w:val="28"/>
        </w:rPr>
        <w:t xml:space="preserve">Решение об отказе в возобновлении выплаты пенсии за выслугу лет принимается в следующих случаях: </w:t>
      </w:r>
    </w:p>
    <w:p w:rsidR="00FD39AC" w:rsidRDefault="00FD39AC" w:rsidP="00FD39AC">
      <w:pPr>
        <w:pStyle w:val="ConsPlusNormal"/>
        <w:spacing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3B3578" w:rsidRPr="003B3578">
        <w:rPr>
          <w:rFonts w:ascii="Times New Roman" w:hAnsi="Times New Roman" w:cs="Times New Roman"/>
          <w:sz w:val="28"/>
          <w:szCs w:val="28"/>
        </w:rPr>
        <w:t>несоблюдения требования, указанного в абзаце первом настоящего пункта;</w:t>
      </w:r>
    </w:p>
    <w:p w:rsidR="003B3578" w:rsidRDefault="00FD39AC" w:rsidP="00FD39AC">
      <w:pPr>
        <w:pStyle w:val="ConsPlusNormal"/>
        <w:spacing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3B3578" w:rsidRPr="003B3578">
        <w:rPr>
          <w:rFonts w:ascii="Times New Roman" w:hAnsi="Times New Roman" w:cs="Times New Roman"/>
          <w:sz w:val="28"/>
          <w:szCs w:val="28"/>
        </w:rPr>
        <w:t xml:space="preserve"> </w:t>
      </w:r>
      <w:r>
        <w:rPr>
          <w:rFonts w:ascii="Times New Roman" w:hAnsi="Times New Roman" w:cs="Times New Roman"/>
          <w:sz w:val="28"/>
          <w:szCs w:val="28"/>
        </w:rPr>
        <w:t xml:space="preserve">      </w:t>
      </w:r>
      <w:r w:rsidR="003B3578" w:rsidRPr="003B3578">
        <w:rPr>
          <w:rFonts w:ascii="Times New Roman" w:hAnsi="Times New Roman" w:cs="Times New Roman"/>
          <w:sz w:val="28"/>
          <w:szCs w:val="28"/>
        </w:rPr>
        <w:t xml:space="preserve">представления не в полном объеме документов, предусмотренных абзацем вторым настоящего пункта. </w:t>
      </w:r>
    </w:p>
    <w:p w:rsidR="006325B4" w:rsidRPr="003B3578" w:rsidRDefault="003B3578" w:rsidP="00A54EB3">
      <w:pPr>
        <w:pStyle w:val="ConsPlusNormal"/>
        <w:spacing w:line="360" w:lineRule="atLeast"/>
        <w:ind w:firstLine="709"/>
        <w:jc w:val="both"/>
        <w:rPr>
          <w:rFonts w:ascii="Times New Roman" w:hAnsi="Times New Roman" w:cs="Times New Roman"/>
          <w:sz w:val="28"/>
          <w:szCs w:val="28"/>
        </w:rPr>
      </w:pPr>
      <w:r w:rsidRPr="003B3578">
        <w:rPr>
          <w:rFonts w:ascii="Times New Roman" w:hAnsi="Times New Roman" w:cs="Times New Roman"/>
          <w:sz w:val="28"/>
          <w:szCs w:val="28"/>
        </w:rPr>
        <w:t xml:space="preserve">9.5.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 </w:t>
      </w:r>
    </w:p>
    <w:p w:rsidR="006325B4" w:rsidRPr="00A54EB3" w:rsidRDefault="006325B4" w:rsidP="00B74EC2">
      <w:pPr>
        <w:adjustRightInd w:val="0"/>
        <w:spacing w:line="360" w:lineRule="atLeast"/>
        <w:ind w:firstLine="709"/>
        <w:jc w:val="center"/>
        <w:outlineLvl w:val="0"/>
        <w:rPr>
          <w:b/>
          <w:bCs/>
          <w:sz w:val="28"/>
          <w:szCs w:val="28"/>
        </w:rPr>
      </w:pPr>
      <w:r w:rsidRPr="00A54EB3">
        <w:rPr>
          <w:b/>
          <w:bCs/>
          <w:sz w:val="28"/>
          <w:szCs w:val="28"/>
        </w:rPr>
        <w:t>10. Прекращение выплаты пенсии за выслугу лет</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r w:rsidRPr="00A54EB3">
        <w:rPr>
          <w:rFonts w:ascii="Times New Roman" w:hAnsi="Times New Roman" w:cs="Times New Roman"/>
          <w:sz w:val="28"/>
          <w:szCs w:val="28"/>
        </w:rPr>
        <w:t xml:space="preserve"> в течение пяти рабочих дней со дня поступления информации принимает решение о прекращении выплаты пенсии за выслугу лет.</w:t>
      </w:r>
    </w:p>
    <w:p w:rsidR="006325B4" w:rsidRDefault="006325B4" w:rsidP="00A54EB3">
      <w:pPr>
        <w:adjustRightInd w:val="0"/>
        <w:spacing w:line="360" w:lineRule="atLeast"/>
        <w:ind w:firstLine="709"/>
        <w:jc w:val="both"/>
        <w:rPr>
          <w:sz w:val="28"/>
          <w:szCs w:val="28"/>
        </w:rPr>
      </w:pPr>
      <w:r w:rsidRPr="00A54EB3">
        <w:rPr>
          <w:sz w:val="28"/>
          <w:szCs w:val="28"/>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rsidR="006325B4" w:rsidRPr="00A54EB3" w:rsidRDefault="006325B4" w:rsidP="00B74EC2">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lastRenderedPageBreak/>
        <w:t>11. Срок, на который назначается пенсия за выслугу лет</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6325B4"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E50472" w:rsidRPr="00A54EB3" w:rsidRDefault="00E50472" w:rsidP="00A54EB3">
      <w:pPr>
        <w:pStyle w:val="ConsPlusNormal"/>
        <w:spacing w:line="360" w:lineRule="atLeast"/>
        <w:ind w:firstLine="709"/>
        <w:jc w:val="both"/>
        <w:rPr>
          <w:rFonts w:ascii="Times New Roman" w:hAnsi="Times New Roman" w:cs="Times New Roman"/>
          <w:sz w:val="28"/>
          <w:szCs w:val="28"/>
        </w:rPr>
      </w:pP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rsidR="006325B4" w:rsidRPr="00A54EB3" w:rsidRDefault="006325B4" w:rsidP="00B74EC2">
      <w:pPr>
        <w:pStyle w:val="ConsPlusTitle"/>
        <w:spacing w:line="360" w:lineRule="atLeast"/>
        <w:ind w:firstLine="709"/>
        <w:jc w:val="center"/>
        <w:outlineLvl w:val="1"/>
        <w:rPr>
          <w:rFonts w:ascii="Times New Roman" w:hAnsi="Times New Roman" w:cs="Times New Roman"/>
          <w:sz w:val="28"/>
          <w:szCs w:val="28"/>
        </w:rPr>
      </w:pPr>
      <w:r w:rsidRPr="00A54EB3">
        <w:rPr>
          <w:rFonts w:ascii="Times New Roman" w:hAnsi="Times New Roman" w:cs="Times New Roman"/>
          <w:sz w:val="28"/>
          <w:szCs w:val="28"/>
        </w:rPr>
        <w:t>12. Финансирование пенсии за выслугу лет</w:t>
      </w:r>
    </w:p>
    <w:p w:rsidR="00C1282F" w:rsidRPr="00A54EB3" w:rsidRDefault="006325B4" w:rsidP="00A54EB3">
      <w:pPr>
        <w:pStyle w:val="ConsPlusNormal"/>
        <w:spacing w:line="360" w:lineRule="atLeast"/>
        <w:ind w:firstLine="709"/>
        <w:jc w:val="both"/>
        <w:rPr>
          <w:rFonts w:ascii="Times New Roman" w:hAnsi="Times New Roman" w:cs="Times New Roman"/>
          <w:sz w:val="28"/>
          <w:szCs w:val="28"/>
        </w:rPr>
      </w:pPr>
      <w:r w:rsidRPr="00A54EB3">
        <w:rPr>
          <w:rFonts w:ascii="Times New Roman" w:hAnsi="Times New Roman" w:cs="Times New Roman"/>
          <w:sz w:val="28"/>
          <w:szCs w:val="28"/>
        </w:rPr>
        <w:t xml:space="preserve">Выплата пенсии за выслугу лет осуществляется за счет средств бюджета </w:t>
      </w:r>
      <w:proofErr w:type="spellStart"/>
      <w:r w:rsidR="00C1282F" w:rsidRPr="00A54EB3">
        <w:rPr>
          <w:rFonts w:ascii="Times New Roman" w:hAnsi="Times New Roman" w:cs="Times New Roman"/>
          <w:sz w:val="28"/>
          <w:szCs w:val="28"/>
        </w:rPr>
        <w:t>Окуловского</w:t>
      </w:r>
      <w:proofErr w:type="spellEnd"/>
      <w:r w:rsidR="00C1282F" w:rsidRPr="00A54EB3">
        <w:rPr>
          <w:rFonts w:ascii="Times New Roman" w:hAnsi="Times New Roman" w:cs="Times New Roman"/>
          <w:sz w:val="28"/>
          <w:szCs w:val="28"/>
        </w:rPr>
        <w:t xml:space="preserve"> муниципального района.</w:t>
      </w:r>
    </w:p>
    <w:p w:rsidR="006325B4" w:rsidRPr="00A54EB3" w:rsidRDefault="006325B4" w:rsidP="00A54EB3">
      <w:pPr>
        <w:pStyle w:val="ConsPlusNormal"/>
        <w:spacing w:line="360" w:lineRule="atLeast"/>
        <w:ind w:firstLine="709"/>
        <w:jc w:val="both"/>
        <w:rPr>
          <w:rFonts w:ascii="Times New Roman" w:hAnsi="Times New Roman" w:cs="Times New Roman"/>
          <w:sz w:val="28"/>
          <w:szCs w:val="28"/>
        </w:rPr>
      </w:pPr>
    </w:p>
    <w:p w:rsidR="006325B4" w:rsidRDefault="006325B4" w:rsidP="006325B4">
      <w:pPr>
        <w:pStyle w:val="ConsPlusNormal"/>
        <w:ind w:firstLine="540"/>
        <w:jc w:val="both"/>
        <w:rPr>
          <w:rFonts w:ascii="Times New Roman" w:hAnsi="Times New Roman" w:cs="Times New Roman"/>
          <w:sz w:val="28"/>
          <w:szCs w:val="28"/>
        </w:rPr>
      </w:pPr>
    </w:p>
    <w:p w:rsidR="00911D73" w:rsidRDefault="00EB19C6" w:rsidP="00EB19C6">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911D73" w:rsidRDefault="00911D73" w:rsidP="00EB19C6">
      <w:pPr>
        <w:pStyle w:val="ConsPlusNormal"/>
        <w:spacing w:line="240" w:lineRule="exact"/>
        <w:jc w:val="center"/>
        <w:outlineLvl w:val="1"/>
        <w:rPr>
          <w:rFonts w:ascii="Times New Roman" w:hAnsi="Times New Roman" w:cs="Times New Roman"/>
          <w:sz w:val="28"/>
          <w:szCs w:val="28"/>
        </w:rPr>
      </w:pPr>
    </w:p>
    <w:p w:rsidR="006325B4" w:rsidRDefault="00911D73" w:rsidP="00EB19C6">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19C6">
        <w:rPr>
          <w:rFonts w:ascii="Times New Roman" w:hAnsi="Times New Roman" w:cs="Times New Roman"/>
          <w:sz w:val="28"/>
          <w:szCs w:val="28"/>
        </w:rPr>
        <w:t xml:space="preserve">  </w:t>
      </w:r>
      <w:r w:rsidR="006325B4">
        <w:rPr>
          <w:rFonts w:ascii="Times New Roman" w:hAnsi="Times New Roman" w:cs="Times New Roman"/>
          <w:sz w:val="28"/>
          <w:szCs w:val="28"/>
        </w:rPr>
        <w:t>П</w:t>
      </w:r>
      <w:r w:rsidR="006325B4" w:rsidRPr="000338A3">
        <w:rPr>
          <w:rFonts w:ascii="Times New Roman" w:hAnsi="Times New Roman" w:cs="Times New Roman"/>
          <w:sz w:val="28"/>
          <w:szCs w:val="28"/>
        </w:rPr>
        <w:t>риложение</w:t>
      </w:r>
      <w:r w:rsidR="006325B4">
        <w:rPr>
          <w:rFonts w:ascii="Times New Roman" w:hAnsi="Times New Roman" w:cs="Times New Roman"/>
          <w:sz w:val="28"/>
          <w:szCs w:val="28"/>
        </w:rPr>
        <w:t xml:space="preserve"> </w:t>
      </w:r>
      <w:r w:rsidR="00EB19C6">
        <w:rPr>
          <w:rFonts w:ascii="Times New Roman" w:hAnsi="Times New Roman" w:cs="Times New Roman"/>
          <w:sz w:val="28"/>
          <w:szCs w:val="28"/>
        </w:rPr>
        <w:t xml:space="preserve">№ </w:t>
      </w:r>
      <w:r w:rsidR="006325B4">
        <w:rPr>
          <w:rFonts w:ascii="Times New Roman" w:hAnsi="Times New Roman" w:cs="Times New Roman"/>
          <w:sz w:val="28"/>
          <w:szCs w:val="28"/>
        </w:rPr>
        <w:t>1</w:t>
      </w:r>
    </w:p>
    <w:p w:rsidR="0026201D" w:rsidRDefault="006325B4" w:rsidP="00442262">
      <w:pPr>
        <w:pStyle w:val="ConsPlusNormal"/>
        <w:ind w:left="3828"/>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0026201D" w:rsidRPr="000338A3">
        <w:rPr>
          <w:rFonts w:ascii="Times New Roman" w:hAnsi="Times New Roman" w:cs="Times New Roman"/>
          <w:sz w:val="28"/>
          <w:szCs w:val="28"/>
        </w:rPr>
        <w:t>о пенсионном</w:t>
      </w:r>
      <w:r w:rsidR="0026201D">
        <w:rPr>
          <w:rFonts w:ascii="Times New Roman" w:hAnsi="Times New Roman" w:cs="Times New Roman"/>
          <w:sz w:val="28"/>
          <w:szCs w:val="28"/>
        </w:rPr>
        <w:t xml:space="preserve"> обеспечении </w:t>
      </w:r>
      <w:r w:rsidR="0026201D" w:rsidRPr="000338A3">
        <w:rPr>
          <w:rFonts w:ascii="Times New Roman" w:hAnsi="Times New Roman" w:cs="Times New Roman"/>
          <w:sz w:val="28"/>
          <w:szCs w:val="28"/>
        </w:rPr>
        <w:t xml:space="preserve">лиц, </w:t>
      </w:r>
    </w:p>
    <w:p w:rsidR="0026201D" w:rsidRDefault="0026201D" w:rsidP="00EB19C6">
      <w:pPr>
        <w:pStyle w:val="ConsPlusNormal"/>
        <w:ind w:left="3827"/>
        <w:outlineLvl w:val="1"/>
        <w:rPr>
          <w:rFonts w:ascii="Times New Roman" w:hAnsi="Times New Roman" w:cs="Times New Roman"/>
          <w:sz w:val="28"/>
          <w:szCs w:val="28"/>
        </w:rPr>
      </w:pPr>
      <w:proofErr w:type="gramStart"/>
      <w:r w:rsidRPr="000338A3">
        <w:rPr>
          <w:rFonts w:ascii="Times New Roman" w:hAnsi="Times New Roman" w:cs="Times New Roman"/>
          <w:sz w:val="28"/>
          <w:szCs w:val="28"/>
        </w:rPr>
        <w:t>замещавши</w:t>
      </w:r>
      <w:r>
        <w:rPr>
          <w:rFonts w:ascii="Times New Roman" w:hAnsi="Times New Roman" w:cs="Times New Roman"/>
          <w:sz w:val="28"/>
          <w:szCs w:val="28"/>
        </w:rPr>
        <w:t>х</w:t>
      </w:r>
      <w:proofErr w:type="gramEnd"/>
      <w:r w:rsidRPr="000338A3">
        <w:rPr>
          <w:rFonts w:ascii="Times New Roman" w:hAnsi="Times New Roman" w:cs="Times New Roman"/>
          <w:sz w:val="28"/>
          <w:szCs w:val="28"/>
        </w:rPr>
        <w:t xml:space="preserve"> должности муниципальной службы</w:t>
      </w:r>
    </w:p>
    <w:p w:rsidR="0026201D" w:rsidRDefault="0026201D" w:rsidP="00EB19C6">
      <w:pPr>
        <w:pStyle w:val="ConsPlusNormal"/>
        <w:ind w:left="3827"/>
        <w:outlineLvl w:val="1"/>
        <w:rPr>
          <w:rFonts w:ascii="Times New Roman" w:hAnsi="Times New Roman" w:cs="Times New Roman"/>
          <w:sz w:val="28"/>
          <w:szCs w:val="28"/>
        </w:rPr>
      </w:pPr>
      <w:proofErr w:type="gramStart"/>
      <w:r w:rsidRPr="000338A3">
        <w:rPr>
          <w:rFonts w:ascii="Times New Roman" w:hAnsi="Times New Roman" w:cs="Times New Roman"/>
          <w:sz w:val="28"/>
          <w:szCs w:val="28"/>
        </w:rPr>
        <w:t xml:space="preserve">(муниципальные должности муниципальной </w:t>
      </w:r>
      <w:proofErr w:type="gramEnd"/>
    </w:p>
    <w:p w:rsidR="006325B4" w:rsidRPr="000338A3" w:rsidRDefault="0026201D" w:rsidP="00EB19C6">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в органах местного</w:t>
      </w:r>
      <w:r w:rsidR="00EB19C6">
        <w:rPr>
          <w:rFonts w:ascii="Times New Roman" w:hAnsi="Times New Roman" w:cs="Times New Roman"/>
          <w:sz w:val="28"/>
          <w:szCs w:val="28"/>
        </w:rPr>
        <w:t xml:space="preserve"> </w:t>
      </w:r>
      <w:r w:rsidRPr="000338A3">
        <w:rPr>
          <w:rFonts w:ascii="Times New Roman" w:hAnsi="Times New Roman" w:cs="Times New Roman"/>
          <w:sz w:val="28"/>
          <w:szCs w:val="28"/>
        </w:rPr>
        <w:t>самоуправления</w:t>
      </w:r>
      <w:r w:rsidR="00EB19C6">
        <w:rPr>
          <w:rFonts w:ascii="Times New Roman" w:hAnsi="Times New Roman" w:cs="Times New Roman"/>
          <w:sz w:val="28"/>
          <w:szCs w:val="28"/>
        </w:rPr>
        <w:t xml:space="preserve">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муниципального</w:t>
      </w:r>
      <w:r w:rsidR="00EB19C6">
        <w:rPr>
          <w:rFonts w:ascii="Times New Roman" w:hAnsi="Times New Roman" w:cs="Times New Roman"/>
          <w:sz w:val="28"/>
          <w:szCs w:val="28"/>
        </w:rPr>
        <w:t xml:space="preserve"> </w:t>
      </w:r>
      <w:r>
        <w:rPr>
          <w:rFonts w:ascii="Times New Roman" w:hAnsi="Times New Roman" w:cs="Times New Roman"/>
          <w:sz w:val="28"/>
          <w:szCs w:val="28"/>
        </w:rPr>
        <w:t xml:space="preserve">района, </w:t>
      </w: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решением Думы</w:t>
      </w:r>
      <w:r w:rsidR="00EB19C6">
        <w:rPr>
          <w:rFonts w:ascii="Times New Roman" w:hAnsi="Times New Roman" w:cs="Times New Roman"/>
          <w:sz w:val="28"/>
          <w:szCs w:val="28"/>
        </w:rPr>
        <w:t xml:space="preserve">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муниципального района от     №  </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6325B4" w:rsidRPr="000338A3" w:rsidTr="00C1282F">
        <w:trPr>
          <w:gridAfter w:val="1"/>
          <w:wAfter w:w="113" w:type="dxa"/>
        </w:trPr>
        <w:tc>
          <w:tcPr>
            <w:tcW w:w="3544" w:type="dxa"/>
            <w:gridSpan w:val="2"/>
            <w:vMerge w:val="restart"/>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6325B4" w:rsidRPr="000338A3"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6325B4" w:rsidRPr="000338A3"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6325B4" w:rsidRPr="000338A3" w:rsidRDefault="006325B4" w:rsidP="00C1282F">
            <w:pPr>
              <w:pStyle w:val="ConsPlusNormal"/>
              <w:spacing w:line="240" w:lineRule="exact"/>
              <w:jc w:val="center"/>
              <w:rPr>
                <w:rFonts w:ascii="Times New Roman" w:hAnsi="Times New Roman" w:cs="Times New Roman"/>
                <w:sz w:val="24"/>
                <w:szCs w:val="24"/>
              </w:rPr>
            </w:pPr>
          </w:p>
        </w:tc>
      </w:tr>
      <w:tr w:rsidR="006325B4" w:rsidRPr="000338A3"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6325B4" w:rsidRPr="000338A3"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rsidR="006325B4" w:rsidRPr="00916E04" w:rsidRDefault="006325B4" w:rsidP="00C1282F">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6325B4" w:rsidRPr="000338A3" w:rsidTr="00C1282F">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blPrEx>
          <w:tblBorders>
            <w:insideH w:val="none" w:sz="0" w:space="0" w:color="auto"/>
          </w:tblBorders>
        </w:tblPrEx>
        <w:tc>
          <w:tcPr>
            <w:tcW w:w="9469" w:type="dxa"/>
            <w:gridSpan w:val="7"/>
            <w:tcBorders>
              <w:top w:val="nil"/>
              <w:left w:val="nil"/>
              <w:bottom w:val="nil"/>
              <w:right w:val="nil"/>
            </w:tcBorders>
          </w:tcPr>
          <w:p w:rsidR="006325B4" w:rsidRPr="000338A3" w:rsidRDefault="006325B4" w:rsidP="00C1282F">
            <w:pPr>
              <w:pStyle w:val="ConsPlusNormal"/>
              <w:jc w:val="center"/>
              <w:rPr>
                <w:rFonts w:ascii="Times New Roman" w:hAnsi="Times New Roman" w:cs="Times New Roman"/>
                <w:sz w:val="28"/>
                <w:szCs w:val="28"/>
              </w:rPr>
            </w:pPr>
            <w:bookmarkStart w:id="22" w:name="P258"/>
            <w:bookmarkEnd w:id="22"/>
          </w:p>
          <w:p w:rsidR="006325B4" w:rsidRPr="000338A3" w:rsidRDefault="006325B4" w:rsidP="00C1282F">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6325B4" w:rsidRPr="000338A3" w:rsidTr="00C1282F">
        <w:tblPrEx>
          <w:tblBorders>
            <w:insideH w:val="none" w:sz="0" w:space="0" w:color="auto"/>
          </w:tblBorders>
        </w:tblPrEx>
        <w:tc>
          <w:tcPr>
            <w:tcW w:w="9469" w:type="dxa"/>
            <w:gridSpan w:val="7"/>
            <w:tcBorders>
              <w:top w:val="nil"/>
              <w:left w:val="nil"/>
              <w:right w:val="nil"/>
            </w:tcBorders>
          </w:tcPr>
          <w:p w:rsidR="00C1282F" w:rsidRDefault="006325B4" w:rsidP="00C1282F">
            <w:pPr>
              <w:pStyle w:val="ConsPlusNormal"/>
              <w:spacing w:before="120" w:after="120"/>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proofErr w:type="spellStart"/>
            <w:r w:rsidR="007C660E">
              <w:rPr>
                <w:rFonts w:ascii="Times New Roman" w:hAnsi="Times New Roman" w:cs="Times New Roman"/>
                <w:sz w:val="28"/>
                <w:szCs w:val="28"/>
              </w:rPr>
              <w:t>Окуловского</w:t>
            </w:r>
            <w:proofErr w:type="spellEnd"/>
            <w:r w:rsidRPr="000338A3">
              <w:rPr>
                <w:rFonts w:ascii="Times New Roman" w:hAnsi="Times New Roman" w:cs="Times New Roman"/>
                <w:sz w:val="28"/>
                <w:szCs w:val="28"/>
              </w:rPr>
              <w:t xml:space="preserve"> муниципального района (муниципальные должности муниципальной службы - до 1 июня 2007 года), утвержденным решением Думы </w:t>
            </w:r>
            <w:proofErr w:type="spellStart"/>
            <w:r w:rsidR="00C1282F">
              <w:rPr>
                <w:rFonts w:ascii="Times New Roman" w:hAnsi="Times New Roman" w:cs="Times New Roman"/>
                <w:sz w:val="28"/>
                <w:szCs w:val="28"/>
              </w:rPr>
              <w:t>Окуловского</w:t>
            </w:r>
            <w:proofErr w:type="spellEnd"/>
            <w:r w:rsidR="00C1282F">
              <w:rPr>
                <w:rFonts w:ascii="Times New Roman" w:hAnsi="Times New Roman" w:cs="Times New Roman"/>
                <w:sz w:val="28"/>
                <w:szCs w:val="28"/>
              </w:rPr>
              <w:t xml:space="preserve"> муниципального района</w:t>
            </w:r>
          </w:p>
          <w:p w:rsidR="006325B4" w:rsidRPr="000338A3" w:rsidRDefault="006325B4" w:rsidP="00C1282F">
            <w:pPr>
              <w:pStyle w:val="ConsPlusNormal"/>
              <w:ind w:firstLine="507"/>
              <w:jc w:val="both"/>
              <w:rPr>
                <w:rFonts w:ascii="Times New Roman" w:hAnsi="Times New Roman" w:cs="Times New Roman"/>
                <w:sz w:val="28"/>
                <w:szCs w:val="28"/>
              </w:rPr>
            </w:pPr>
            <w:proofErr w:type="gramStart"/>
            <w:r w:rsidRPr="000338A3">
              <w:rPr>
                <w:rFonts w:ascii="Times New Roman" w:hAnsi="Times New Roman" w:cs="Times New Roman"/>
                <w:sz w:val="28"/>
                <w:szCs w:val="28"/>
              </w:rPr>
              <w:t>от</w:t>
            </w:r>
            <w:proofErr w:type="gramEnd"/>
            <w:r w:rsidRPr="000338A3">
              <w:rPr>
                <w:rFonts w:ascii="Times New Roman" w:hAnsi="Times New Roman" w:cs="Times New Roman"/>
                <w:sz w:val="28"/>
                <w:szCs w:val="28"/>
              </w:rPr>
              <w:t xml:space="preserve"> ___________ № _______ (далее </w:t>
            </w:r>
            <w:proofErr w:type="gramStart"/>
            <w:r w:rsidRPr="000338A3">
              <w:rPr>
                <w:rFonts w:ascii="Times New Roman" w:hAnsi="Times New Roman" w:cs="Times New Roman"/>
                <w:sz w:val="28"/>
                <w:szCs w:val="28"/>
              </w:rPr>
              <w:t>Положение</w:t>
            </w:r>
            <w:proofErr w:type="gramEnd"/>
            <w:r w:rsidRPr="000338A3">
              <w:rPr>
                <w:rFonts w:ascii="Times New Roman" w:hAnsi="Times New Roman" w:cs="Times New Roman"/>
                <w:sz w:val="28"/>
                <w:szCs w:val="28"/>
              </w:rPr>
              <w:t xml:space="preserve">) прошу назначить мне пенсию за выслугу лет. </w:t>
            </w:r>
          </w:p>
          <w:p w:rsidR="006325B4" w:rsidRPr="000338A3" w:rsidRDefault="006325B4" w:rsidP="008333CA">
            <w:pPr>
              <w:pStyle w:val="ConsPlusNormal"/>
              <w:ind w:firstLine="507"/>
              <w:jc w:val="both"/>
              <w:rPr>
                <w:rFonts w:ascii="Times New Roman" w:hAnsi="Times New Roman" w:cs="Times New Roman"/>
                <w:sz w:val="28"/>
                <w:szCs w:val="28"/>
              </w:rPr>
            </w:pPr>
            <w:proofErr w:type="gramStart"/>
            <w:r w:rsidRPr="000338A3">
              <w:rPr>
                <w:rFonts w:ascii="Times New Roman" w:hAnsi="Times New Roman" w:cs="Times New Roman"/>
                <w:sz w:val="28"/>
                <w:szCs w:val="28"/>
              </w:rPr>
              <w:t xml:space="preserve">На основании Федерального </w:t>
            </w:r>
            <w:hyperlink r:id="rId23">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28 декабря 2013 года N 400-ФЗ "О страховых пенсиях" (до 01.01.2015 - на основании Федерального </w:t>
            </w:r>
            <w:hyperlink r:id="rId24">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17 декабря 2001 года N 173-ФЗ "О трудовых пенсиях")</w:t>
            </w:r>
            <w:r w:rsidR="00C568DE">
              <w:rPr>
                <w:rFonts w:ascii="Times New Roman" w:hAnsi="Times New Roman" w:cs="Times New Roman"/>
                <w:sz w:val="28"/>
                <w:szCs w:val="28"/>
              </w:rPr>
              <w:t xml:space="preserve">, </w:t>
            </w:r>
            <w:r w:rsidR="007C660E" w:rsidRPr="004A4097">
              <w:rPr>
                <w:rFonts w:ascii="Times New Roman" w:hAnsi="Times New Roman" w:cs="Times New Roman"/>
                <w:sz w:val="28"/>
                <w:szCs w:val="28"/>
              </w:rPr>
              <w:t>либо</w:t>
            </w:r>
            <w:r w:rsidR="007C660E">
              <w:rPr>
                <w:rFonts w:ascii="Times New Roman" w:hAnsi="Times New Roman" w:cs="Times New Roman"/>
                <w:sz w:val="28"/>
                <w:szCs w:val="28"/>
              </w:rPr>
              <w:t xml:space="preserve"> досрочного назначения в соответствии с </w:t>
            </w:r>
            <w:r w:rsidR="00C37731">
              <w:rPr>
                <w:rFonts w:ascii="Times New Roman" w:hAnsi="Times New Roman" w:cs="Times New Roman"/>
                <w:sz w:val="28"/>
                <w:szCs w:val="28"/>
              </w:rPr>
              <w:t xml:space="preserve">Федеральным законом от 12 декабря 2023 № 565 «О занятости населения в Российской Федерации» (до 01.01.2024 – на основании </w:t>
            </w:r>
            <w:r w:rsidR="007C660E">
              <w:rPr>
                <w:rFonts w:ascii="Times New Roman" w:hAnsi="Times New Roman" w:cs="Times New Roman"/>
                <w:sz w:val="28"/>
                <w:szCs w:val="28"/>
              </w:rPr>
              <w:t>Закон</w:t>
            </w:r>
            <w:r w:rsidR="00C37731">
              <w:rPr>
                <w:rFonts w:ascii="Times New Roman" w:hAnsi="Times New Roman" w:cs="Times New Roman"/>
                <w:sz w:val="28"/>
                <w:szCs w:val="28"/>
              </w:rPr>
              <w:t>а</w:t>
            </w:r>
            <w:r w:rsidR="007C660E">
              <w:rPr>
                <w:rFonts w:ascii="Times New Roman" w:hAnsi="Times New Roman" w:cs="Times New Roman"/>
                <w:sz w:val="28"/>
                <w:szCs w:val="28"/>
              </w:rPr>
              <w:t xml:space="preserve"> Российской Федерации от </w:t>
            </w:r>
            <w:r w:rsidR="0023776E">
              <w:rPr>
                <w:rFonts w:ascii="Times New Roman" w:hAnsi="Times New Roman" w:cs="Times New Roman"/>
                <w:sz w:val="28"/>
                <w:szCs w:val="28"/>
              </w:rPr>
              <w:t>19 апреля 1991</w:t>
            </w:r>
            <w:proofErr w:type="gramEnd"/>
            <w:r w:rsidR="0023776E">
              <w:rPr>
                <w:rFonts w:ascii="Times New Roman" w:hAnsi="Times New Roman" w:cs="Times New Roman"/>
                <w:sz w:val="28"/>
                <w:szCs w:val="28"/>
              </w:rPr>
              <w:t xml:space="preserve"> № </w:t>
            </w:r>
            <w:proofErr w:type="gramStart"/>
            <w:r w:rsidR="0023776E">
              <w:rPr>
                <w:rFonts w:ascii="Times New Roman" w:hAnsi="Times New Roman" w:cs="Times New Roman"/>
                <w:sz w:val="28"/>
                <w:szCs w:val="28"/>
              </w:rPr>
              <w:t xml:space="preserve">1032-1 </w:t>
            </w:r>
            <w:r w:rsidR="007C660E" w:rsidRPr="000338A3">
              <w:rPr>
                <w:rFonts w:ascii="Times New Roman" w:hAnsi="Times New Roman" w:cs="Times New Roman"/>
                <w:sz w:val="28"/>
                <w:szCs w:val="28"/>
              </w:rPr>
              <w:t>"</w:t>
            </w:r>
            <w:r w:rsidR="007C660E">
              <w:rPr>
                <w:rFonts w:ascii="Times New Roman" w:hAnsi="Times New Roman" w:cs="Times New Roman"/>
                <w:sz w:val="28"/>
                <w:szCs w:val="28"/>
              </w:rPr>
              <w:t xml:space="preserve">О </w:t>
            </w:r>
            <w:r w:rsidR="007C660E">
              <w:rPr>
                <w:rFonts w:ascii="Times New Roman" w:hAnsi="Times New Roman" w:cs="Times New Roman"/>
                <w:sz w:val="28"/>
                <w:szCs w:val="28"/>
              </w:rPr>
              <w:lastRenderedPageBreak/>
              <w:t>занятости населения в Российской Федерации</w:t>
            </w:r>
            <w:r w:rsidR="0023776E">
              <w:rPr>
                <w:rFonts w:ascii="Times New Roman" w:hAnsi="Times New Roman" w:cs="Times New Roman"/>
                <w:sz w:val="28"/>
                <w:szCs w:val="28"/>
              </w:rPr>
              <w:t>»</w:t>
            </w:r>
            <w:r w:rsidR="00C37731">
              <w:rPr>
                <w:rFonts w:ascii="Times New Roman" w:hAnsi="Times New Roman" w:cs="Times New Roman"/>
                <w:sz w:val="28"/>
                <w:szCs w:val="28"/>
              </w:rPr>
              <w:t>)</w:t>
            </w:r>
            <w:r w:rsidR="0023776E">
              <w:rPr>
                <w:rFonts w:ascii="Times New Roman" w:hAnsi="Times New Roman" w:cs="Times New Roman"/>
                <w:sz w:val="28"/>
                <w:szCs w:val="28"/>
              </w:rPr>
              <w:t>.</w:t>
            </w:r>
            <w:proofErr w:type="gramEnd"/>
          </w:p>
        </w:tc>
      </w:tr>
      <w:tr w:rsidR="006325B4" w:rsidRPr="000338A3" w:rsidTr="00C1282F">
        <w:tblPrEx>
          <w:tblBorders>
            <w:insideH w:val="none" w:sz="0" w:space="0" w:color="auto"/>
          </w:tblBorders>
        </w:tblPrEx>
        <w:tc>
          <w:tcPr>
            <w:tcW w:w="9469" w:type="dxa"/>
            <w:gridSpan w:val="7"/>
          </w:tcPr>
          <w:p w:rsidR="006325B4" w:rsidRPr="000338A3" w:rsidRDefault="006325B4" w:rsidP="00C1282F">
            <w:pPr>
              <w:pStyle w:val="ConsPlusNormal"/>
              <w:jc w:val="both"/>
              <w:rPr>
                <w:rFonts w:ascii="Times New Roman" w:hAnsi="Times New Roman" w:cs="Times New Roman"/>
                <w:sz w:val="28"/>
                <w:szCs w:val="28"/>
              </w:rPr>
            </w:pPr>
            <w:r w:rsidRPr="000338A3">
              <w:rPr>
                <w:rFonts w:ascii="Times New Roman" w:hAnsi="Times New Roman" w:cs="Times New Roman"/>
                <w:sz w:val="28"/>
                <w:szCs w:val="28"/>
              </w:rPr>
              <w:lastRenderedPageBreak/>
              <w:t xml:space="preserve">с "___" __________ 20___ года мне </w:t>
            </w:r>
            <w:proofErr w:type="gramStart"/>
            <w:r w:rsidRPr="000338A3">
              <w:rPr>
                <w:rFonts w:ascii="Times New Roman" w:hAnsi="Times New Roman" w:cs="Times New Roman"/>
                <w:sz w:val="28"/>
                <w:szCs w:val="28"/>
              </w:rPr>
              <w:t>назначена</w:t>
            </w:r>
            <w:proofErr w:type="gramEnd"/>
          </w:p>
        </w:tc>
      </w:tr>
      <w:tr w:rsidR="006325B4" w:rsidRPr="000338A3" w:rsidTr="00C1282F">
        <w:tblPrEx>
          <w:tblBorders>
            <w:insideH w:val="none" w:sz="0" w:space="0" w:color="auto"/>
          </w:tblBorders>
        </w:tblPrEx>
        <w:tc>
          <w:tcPr>
            <w:tcW w:w="9469" w:type="dxa"/>
            <w:gridSpan w:val="7"/>
            <w:tcBorders>
              <w:left w:val="single" w:sz="4" w:space="0" w:color="auto"/>
              <w:bottom w:val="single" w:sz="4" w:space="0" w:color="auto"/>
              <w:right w:val="single" w:sz="4" w:space="0" w:color="auto"/>
            </w:tcBorders>
          </w:tcPr>
          <w:p w:rsidR="006325B4" w:rsidRPr="000338A3" w:rsidRDefault="006325B4" w:rsidP="00C1282F">
            <w:pPr>
              <w:pStyle w:val="ConsPlusNormal"/>
              <w:rPr>
                <w:rFonts w:ascii="Times New Roman" w:hAnsi="Times New Roman" w:cs="Times New Roman"/>
                <w:sz w:val="28"/>
                <w:szCs w:val="28"/>
              </w:rPr>
            </w:pPr>
          </w:p>
        </w:tc>
      </w:tr>
      <w:tr w:rsidR="006325B4" w:rsidRPr="000338A3" w:rsidTr="00C1282F">
        <w:tblPrEx>
          <w:tblBorders>
            <w:insideH w:val="none" w:sz="0" w:space="0" w:color="auto"/>
          </w:tblBorders>
        </w:tblPrEx>
        <w:tc>
          <w:tcPr>
            <w:tcW w:w="9469" w:type="dxa"/>
            <w:gridSpan w:val="7"/>
            <w:tcBorders>
              <w:top w:val="single" w:sz="4" w:space="0" w:color="auto"/>
            </w:tcBorders>
          </w:tcPr>
          <w:p w:rsidR="006325B4" w:rsidRPr="000338A3" w:rsidRDefault="006325B4" w:rsidP="00C1282F">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(вид пенсии)</w:t>
            </w:r>
          </w:p>
        </w:tc>
      </w:tr>
      <w:tr w:rsidR="006325B4" w:rsidRPr="000338A3" w:rsidTr="00C1282F">
        <w:tblPrEx>
          <w:tblBorders>
            <w:insideH w:val="none" w:sz="0" w:space="0" w:color="auto"/>
          </w:tblBorders>
        </w:tblPrEx>
        <w:tc>
          <w:tcPr>
            <w:tcW w:w="2410" w:type="dxa"/>
          </w:tcPr>
          <w:p w:rsidR="006325B4" w:rsidRPr="000338A3" w:rsidRDefault="006325B4" w:rsidP="00C1282F">
            <w:pPr>
              <w:pStyle w:val="ConsPlusNormal"/>
              <w:rPr>
                <w:rFonts w:ascii="Times New Roman" w:hAnsi="Times New Roman" w:cs="Times New Roman"/>
                <w:sz w:val="28"/>
                <w:szCs w:val="28"/>
              </w:rPr>
            </w:pPr>
            <w:r w:rsidRPr="000338A3">
              <w:rPr>
                <w:rFonts w:ascii="Times New Roman" w:hAnsi="Times New Roman" w:cs="Times New Roman"/>
                <w:sz w:val="28"/>
                <w:szCs w:val="28"/>
              </w:rPr>
              <w:t xml:space="preserve">которую получаю </w:t>
            </w:r>
          </w:p>
        </w:tc>
        <w:tc>
          <w:tcPr>
            <w:tcW w:w="7059" w:type="dxa"/>
            <w:gridSpan w:val="6"/>
            <w:tcBorders>
              <w:left w:val="nil"/>
              <w:bottom w:val="single" w:sz="4" w:space="0" w:color="auto"/>
              <w:right w:val="single" w:sz="4" w:space="0" w:color="auto"/>
            </w:tcBorders>
          </w:tcPr>
          <w:p w:rsidR="006325B4" w:rsidRPr="000338A3" w:rsidRDefault="006325B4" w:rsidP="00C1282F">
            <w:pPr>
              <w:pStyle w:val="ConsPlusNormal"/>
              <w:rPr>
                <w:rFonts w:ascii="Times New Roman" w:hAnsi="Times New Roman" w:cs="Times New Roman"/>
                <w:sz w:val="28"/>
                <w:szCs w:val="28"/>
              </w:rPr>
            </w:pPr>
          </w:p>
        </w:tc>
      </w:tr>
      <w:tr w:rsidR="006325B4" w:rsidRPr="000338A3" w:rsidTr="00C1282F">
        <w:tblPrEx>
          <w:tblBorders>
            <w:insideH w:val="none" w:sz="0" w:space="0" w:color="auto"/>
          </w:tblBorders>
        </w:tblPrEx>
        <w:tc>
          <w:tcPr>
            <w:tcW w:w="9469" w:type="dxa"/>
            <w:gridSpan w:val="7"/>
            <w:tcBorders>
              <w:top w:val="single" w:sz="4" w:space="0" w:color="auto"/>
            </w:tcBorders>
          </w:tcPr>
          <w:p w:rsidR="006325B4" w:rsidRPr="000338A3" w:rsidRDefault="006325B4" w:rsidP="00C1282F">
            <w:pPr>
              <w:pStyle w:val="ConsPlusNormal"/>
              <w:spacing w:line="240" w:lineRule="exact"/>
              <w:ind w:left="2208"/>
              <w:jc w:val="center"/>
              <w:rPr>
                <w:rFonts w:ascii="Times New Roman" w:hAnsi="Times New Roman" w:cs="Times New Roman"/>
                <w:sz w:val="24"/>
                <w:szCs w:val="24"/>
              </w:rPr>
            </w:pPr>
            <w:proofErr w:type="gramStart"/>
            <w:r w:rsidRPr="000338A3">
              <w:rPr>
                <w:rFonts w:ascii="Times New Roman" w:hAnsi="Times New Roman" w:cs="Times New Roman"/>
                <w:sz w:val="24"/>
                <w:szCs w:val="24"/>
              </w:rPr>
              <w:t>(наименование органа, осуществляющего назначение и выплату</w:t>
            </w:r>
            <w:proofErr w:type="gramEnd"/>
          </w:p>
          <w:p w:rsidR="006325B4" w:rsidRPr="000338A3" w:rsidRDefault="006325B4" w:rsidP="00C1282F">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страховых пенсий по месту жительства)</w:t>
            </w:r>
          </w:p>
        </w:tc>
      </w:tr>
      <w:tr w:rsidR="006325B4" w:rsidRPr="000338A3" w:rsidTr="00C1282F">
        <w:tblPrEx>
          <w:tblBorders>
            <w:insideH w:val="none" w:sz="0" w:space="0" w:color="auto"/>
          </w:tblBorders>
        </w:tblPrEx>
        <w:tc>
          <w:tcPr>
            <w:tcW w:w="9469" w:type="dxa"/>
            <w:gridSpan w:val="7"/>
            <w:tcBorders>
              <w:left w:val="nil"/>
              <w:bottom w:val="nil"/>
              <w:right w:val="nil"/>
            </w:tcBorders>
          </w:tcPr>
          <w:p w:rsidR="006325B4" w:rsidRDefault="006325B4" w:rsidP="00C1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стаж муниципальной службы для назначения пенсии за выслугу </w:t>
            </w:r>
          </w:p>
          <w:tbl>
            <w:tblPr>
              <w:tblStyle w:val="ad"/>
              <w:tblW w:w="0" w:type="auto"/>
              <w:tblLayout w:type="fixed"/>
              <w:tblLook w:val="04A0" w:firstRow="1" w:lastRow="0" w:firstColumn="1" w:lastColumn="0" w:noHBand="0" w:noVBand="1"/>
            </w:tblPr>
            <w:tblGrid>
              <w:gridCol w:w="5180"/>
              <w:gridCol w:w="4155"/>
            </w:tblGrid>
            <w:tr w:rsidR="006325B4" w:rsidTr="00C1282F">
              <w:tc>
                <w:tcPr>
                  <w:tcW w:w="5180" w:type="dxa"/>
                  <w:tcBorders>
                    <w:top w:val="nil"/>
                    <w:left w:val="nil"/>
                    <w:bottom w:val="nil"/>
                    <w:right w:val="nil"/>
                  </w:tcBorders>
                </w:tcPr>
                <w:p w:rsidR="006325B4" w:rsidRDefault="006325B4" w:rsidP="00C1282F">
                  <w:pPr>
                    <w:pStyle w:val="ConsPlusNormal"/>
                    <w:jc w:val="both"/>
                    <w:rPr>
                      <w:rFonts w:ascii="Times New Roman" w:hAnsi="Times New Roman" w:cs="Times New Roman"/>
                      <w:sz w:val="28"/>
                      <w:szCs w:val="28"/>
                    </w:rPr>
                  </w:pPr>
                  <w:r>
                    <w:rPr>
                      <w:rFonts w:ascii="Times New Roman" w:hAnsi="Times New Roman" w:cs="Times New Roman"/>
                      <w:sz w:val="28"/>
                      <w:szCs w:val="28"/>
                    </w:rPr>
                    <w:t>лет рассчитывать соответственно на день</w:t>
                  </w:r>
                </w:p>
              </w:tc>
              <w:tc>
                <w:tcPr>
                  <w:tcW w:w="4155" w:type="dxa"/>
                  <w:tcBorders>
                    <w:top w:val="nil"/>
                    <w:left w:val="nil"/>
                    <w:bottom w:val="single" w:sz="4" w:space="0" w:color="auto"/>
                    <w:right w:val="nil"/>
                  </w:tcBorders>
                </w:tcPr>
                <w:p w:rsidR="006325B4" w:rsidRDefault="006325B4" w:rsidP="00C1282F">
                  <w:pPr>
                    <w:pStyle w:val="ConsPlusNormal"/>
                    <w:jc w:val="both"/>
                    <w:rPr>
                      <w:rFonts w:ascii="Times New Roman" w:hAnsi="Times New Roman" w:cs="Times New Roman"/>
                      <w:sz w:val="28"/>
                      <w:szCs w:val="28"/>
                    </w:rPr>
                  </w:pPr>
                </w:p>
              </w:tc>
            </w:tr>
            <w:tr w:rsidR="006325B4" w:rsidTr="00C1282F">
              <w:tc>
                <w:tcPr>
                  <w:tcW w:w="9335" w:type="dxa"/>
                  <w:gridSpan w:val="2"/>
                  <w:tcBorders>
                    <w:top w:val="nil"/>
                    <w:left w:val="nil"/>
                    <w:bottom w:val="single" w:sz="4" w:space="0" w:color="auto"/>
                    <w:right w:val="nil"/>
                  </w:tcBorders>
                </w:tcPr>
                <w:p w:rsidR="006325B4" w:rsidRDefault="006325B4" w:rsidP="00C1282F">
                  <w:pPr>
                    <w:pStyle w:val="ConsPlusNormal"/>
                    <w:jc w:val="both"/>
                    <w:rPr>
                      <w:rFonts w:ascii="Times New Roman" w:hAnsi="Times New Roman" w:cs="Times New Roman"/>
                      <w:sz w:val="28"/>
                      <w:szCs w:val="28"/>
                    </w:rPr>
                  </w:pPr>
                </w:p>
              </w:tc>
            </w:tr>
            <w:tr w:rsidR="006325B4" w:rsidTr="00C1282F">
              <w:tc>
                <w:tcPr>
                  <w:tcW w:w="9335" w:type="dxa"/>
                  <w:gridSpan w:val="2"/>
                  <w:tcBorders>
                    <w:top w:val="single" w:sz="4" w:space="0" w:color="auto"/>
                    <w:left w:val="nil"/>
                    <w:bottom w:val="single" w:sz="4" w:space="0" w:color="auto"/>
                    <w:right w:val="nil"/>
                  </w:tcBorders>
                </w:tcPr>
                <w:p w:rsidR="006325B4" w:rsidRDefault="006325B4" w:rsidP="00C1282F">
                  <w:pPr>
                    <w:pStyle w:val="ConsPlusNormal"/>
                    <w:jc w:val="both"/>
                    <w:rPr>
                      <w:rFonts w:ascii="Times New Roman" w:hAnsi="Times New Roman" w:cs="Times New Roman"/>
                      <w:sz w:val="28"/>
                      <w:szCs w:val="28"/>
                    </w:rPr>
                  </w:pPr>
                </w:p>
              </w:tc>
            </w:tr>
          </w:tbl>
          <w:p w:rsidR="006325B4" w:rsidRDefault="006325B4" w:rsidP="00C1282F">
            <w:pPr>
              <w:pStyle w:val="ConsPlusNormal"/>
              <w:spacing w:line="240" w:lineRule="exact"/>
              <w:ind w:left="-60"/>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6325B4" w:rsidRDefault="006325B4" w:rsidP="00C1282F">
            <w:pPr>
              <w:pStyle w:val="ConsPlusNormal"/>
              <w:spacing w:line="240" w:lineRule="exact"/>
              <w:ind w:left="-60"/>
              <w:rPr>
                <w:rFonts w:ascii="Times New Roman" w:hAnsi="Times New Roman" w:cs="Times New Roman"/>
                <w:sz w:val="28"/>
                <w:szCs w:val="28"/>
              </w:rPr>
            </w:pPr>
          </w:p>
          <w:p w:rsidR="00C1282F" w:rsidRDefault="006325B4" w:rsidP="00C1282F">
            <w:pPr>
              <w:pStyle w:val="ConsPlusNormal"/>
              <w:spacing w:before="120"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При замещении государственной должности, должности государственной гражданской службы, муниципальной должности, должности муниципальной </w:t>
            </w:r>
            <w:r w:rsidRPr="00C242A9">
              <w:rPr>
                <w:rFonts w:ascii="Times New Roman" w:hAnsi="Times New Roman" w:cs="Times New Roman"/>
                <w:sz w:val="28"/>
                <w:szCs w:val="28"/>
              </w:rPr>
              <w:t xml:space="preserve">службы вновь обязуюсь в течение 3 (трех) </w:t>
            </w:r>
            <w:r>
              <w:rPr>
                <w:rFonts w:ascii="Times New Roman" w:hAnsi="Times New Roman" w:cs="Times New Roman"/>
                <w:sz w:val="28"/>
                <w:szCs w:val="28"/>
              </w:rPr>
              <w:t xml:space="preserve">рабочих </w:t>
            </w:r>
            <w:r w:rsidRPr="00C242A9">
              <w:rPr>
                <w:rFonts w:ascii="Times New Roman" w:hAnsi="Times New Roman" w:cs="Times New Roman"/>
                <w:sz w:val="28"/>
                <w:szCs w:val="28"/>
              </w:rPr>
              <w:t xml:space="preserve">дней со дня замещения должности сообщить об этом в Администрацию </w:t>
            </w:r>
            <w:proofErr w:type="spellStart"/>
            <w:r w:rsidR="00C1282F">
              <w:rPr>
                <w:rFonts w:ascii="Times New Roman" w:hAnsi="Times New Roman" w:cs="Times New Roman"/>
                <w:sz w:val="28"/>
                <w:szCs w:val="28"/>
              </w:rPr>
              <w:t>Окуловского</w:t>
            </w:r>
            <w:proofErr w:type="spellEnd"/>
            <w:r w:rsidR="00C1282F">
              <w:rPr>
                <w:rFonts w:ascii="Times New Roman" w:hAnsi="Times New Roman" w:cs="Times New Roman"/>
                <w:sz w:val="28"/>
                <w:szCs w:val="28"/>
              </w:rPr>
              <w:t xml:space="preserve"> муниципального района.</w:t>
            </w:r>
          </w:p>
          <w:p w:rsidR="006325B4" w:rsidRPr="000338A3" w:rsidRDefault="006325B4" w:rsidP="00C1282F">
            <w:pPr>
              <w:pStyle w:val="ConsPlusNormal"/>
              <w:ind w:firstLine="540"/>
              <w:jc w:val="both"/>
              <w:rPr>
                <w:rFonts w:ascii="Times New Roman" w:hAnsi="Times New Roman" w:cs="Times New Roman"/>
                <w:sz w:val="28"/>
                <w:szCs w:val="28"/>
              </w:rPr>
            </w:pPr>
          </w:p>
        </w:tc>
      </w:tr>
      <w:tr w:rsidR="006325B4" w:rsidRPr="000338A3" w:rsidTr="00C1282F">
        <w:tblPrEx>
          <w:tblBorders>
            <w:insideH w:val="none" w:sz="0" w:space="0" w:color="auto"/>
          </w:tblBorders>
        </w:tblPrEx>
        <w:tc>
          <w:tcPr>
            <w:tcW w:w="5161" w:type="dxa"/>
            <w:gridSpan w:val="5"/>
            <w:vMerge w:val="restart"/>
            <w:tcBorders>
              <w:top w:val="nil"/>
              <w:left w:val="nil"/>
              <w:bottom w:val="nil"/>
              <w:right w:val="nil"/>
            </w:tcBorders>
          </w:tcPr>
          <w:p w:rsidR="006325B4" w:rsidRPr="000338A3" w:rsidRDefault="006325B4" w:rsidP="00C1282F">
            <w:pPr>
              <w:pStyle w:val="ConsPlusNormal"/>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rsidR="006325B4" w:rsidRPr="000338A3" w:rsidRDefault="006325B4" w:rsidP="00C1282F">
            <w:pPr>
              <w:pStyle w:val="ConsPlusNormal"/>
              <w:rPr>
                <w:rFonts w:ascii="Times New Roman" w:hAnsi="Times New Roman" w:cs="Times New Roman"/>
                <w:sz w:val="28"/>
                <w:szCs w:val="28"/>
              </w:rPr>
            </w:pPr>
          </w:p>
        </w:tc>
      </w:tr>
      <w:tr w:rsidR="006325B4" w:rsidRPr="000338A3" w:rsidTr="00C1282F">
        <w:tc>
          <w:tcPr>
            <w:tcW w:w="5161" w:type="dxa"/>
            <w:gridSpan w:val="5"/>
            <w:vMerge/>
            <w:tcBorders>
              <w:top w:val="nil"/>
              <w:left w:val="nil"/>
              <w:bottom w:val="nil"/>
              <w:right w:val="nil"/>
            </w:tcBorders>
          </w:tcPr>
          <w:p w:rsidR="006325B4" w:rsidRPr="000338A3" w:rsidRDefault="006325B4" w:rsidP="00C1282F">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rsidR="006325B4" w:rsidRDefault="006325B4" w:rsidP="006325B4">
      <w:pPr>
        <w:pStyle w:val="ConsPlusNormal"/>
        <w:ind w:firstLine="540"/>
        <w:jc w:val="both"/>
        <w:rPr>
          <w:rFonts w:ascii="Times New Roman" w:hAnsi="Times New Roman" w:cs="Times New Roman"/>
          <w:sz w:val="28"/>
          <w:szCs w:val="28"/>
        </w:rPr>
      </w:pPr>
    </w:p>
    <w:p w:rsidR="006325B4" w:rsidRPr="000338A3" w:rsidRDefault="006325B4" w:rsidP="006325B4">
      <w:pPr>
        <w:pStyle w:val="ConsPlusNormal"/>
        <w:ind w:firstLine="540"/>
        <w:jc w:val="both"/>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C1282F" w:rsidRDefault="00C1282F" w:rsidP="006325B4">
      <w:pPr>
        <w:pStyle w:val="ConsPlusNormal"/>
        <w:jc w:val="right"/>
        <w:outlineLvl w:val="1"/>
        <w:rPr>
          <w:rFonts w:ascii="Times New Roman" w:hAnsi="Times New Roman" w:cs="Times New Roman"/>
          <w:sz w:val="28"/>
          <w:szCs w:val="28"/>
        </w:rPr>
      </w:pPr>
    </w:p>
    <w:p w:rsidR="00442262" w:rsidRDefault="00442262" w:rsidP="00442262">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 2</w:t>
      </w:r>
    </w:p>
    <w:p w:rsidR="00442262" w:rsidRDefault="00442262" w:rsidP="00442262">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пенсионном</w:t>
      </w:r>
      <w:r>
        <w:rPr>
          <w:rFonts w:ascii="Times New Roman" w:hAnsi="Times New Roman" w:cs="Times New Roman"/>
          <w:sz w:val="28"/>
          <w:szCs w:val="28"/>
        </w:rPr>
        <w:t xml:space="preserve"> обеспечении </w:t>
      </w:r>
      <w:r w:rsidRPr="000338A3">
        <w:rPr>
          <w:rFonts w:ascii="Times New Roman" w:hAnsi="Times New Roman" w:cs="Times New Roman"/>
          <w:sz w:val="28"/>
          <w:szCs w:val="28"/>
        </w:rPr>
        <w:t xml:space="preserve">лиц, </w:t>
      </w:r>
    </w:p>
    <w:p w:rsidR="00442262" w:rsidRDefault="00442262" w:rsidP="00442262">
      <w:pPr>
        <w:pStyle w:val="ConsPlusNormal"/>
        <w:ind w:left="3827"/>
        <w:outlineLvl w:val="1"/>
        <w:rPr>
          <w:rFonts w:ascii="Times New Roman" w:hAnsi="Times New Roman" w:cs="Times New Roman"/>
          <w:sz w:val="28"/>
          <w:szCs w:val="28"/>
        </w:rPr>
      </w:pPr>
      <w:proofErr w:type="gramStart"/>
      <w:r w:rsidRPr="000338A3">
        <w:rPr>
          <w:rFonts w:ascii="Times New Roman" w:hAnsi="Times New Roman" w:cs="Times New Roman"/>
          <w:sz w:val="28"/>
          <w:szCs w:val="28"/>
        </w:rPr>
        <w:t>замещавши</w:t>
      </w:r>
      <w:r>
        <w:rPr>
          <w:rFonts w:ascii="Times New Roman" w:hAnsi="Times New Roman" w:cs="Times New Roman"/>
          <w:sz w:val="28"/>
          <w:szCs w:val="28"/>
        </w:rPr>
        <w:t>х</w:t>
      </w:r>
      <w:proofErr w:type="gramEnd"/>
      <w:r w:rsidRPr="000338A3">
        <w:rPr>
          <w:rFonts w:ascii="Times New Roman" w:hAnsi="Times New Roman" w:cs="Times New Roman"/>
          <w:sz w:val="28"/>
          <w:szCs w:val="28"/>
        </w:rPr>
        <w:t xml:space="preserve"> должности муниципальной службы</w:t>
      </w:r>
    </w:p>
    <w:p w:rsidR="00442262" w:rsidRDefault="00442262" w:rsidP="00442262">
      <w:pPr>
        <w:pStyle w:val="ConsPlusNormal"/>
        <w:ind w:left="3827"/>
        <w:outlineLvl w:val="1"/>
        <w:rPr>
          <w:rFonts w:ascii="Times New Roman" w:hAnsi="Times New Roman" w:cs="Times New Roman"/>
          <w:sz w:val="28"/>
          <w:szCs w:val="28"/>
        </w:rPr>
      </w:pPr>
      <w:proofErr w:type="gramStart"/>
      <w:r w:rsidRPr="000338A3">
        <w:rPr>
          <w:rFonts w:ascii="Times New Roman" w:hAnsi="Times New Roman" w:cs="Times New Roman"/>
          <w:sz w:val="28"/>
          <w:szCs w:val="28"/>
        </w:rPr>
        <w:t xml:space="preserve">(муниципальные должности муниципальной </w:t>
      </w:r>
      <w:proofErr w:type="gramEnd"/>
    </w:p>
    <w:p w:rsidR="00442262" w:rsidRPr="000338A3" w:rsidRDefault="00442262" w:rsidP="00442262">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в органах местного</w:t>
      </w:r>
      <w:r>
        <w:rPr>
          <w:rFonts w:ascii="Times New Roman" w:hAnsi="Times New Roman" w:cs="Times New Roman"/>
          <w:sz w:val="28"/>
          <w:szCs w:val="28"/>
        </w:rPr>
        <w:t xml:space="preserve"> </w:t>
      </w:r>
      <w:r w:rsidRPr="000338A3">
        <w:rPr>
          <w:rFonts w:ascii="Times New Roman" w:hAnsi="Times New Roman" w:cs="Times New Roman"/>
          <w:sz w:val="28"/>
          <w:szCs w:val="28"/>
        </w:rPr>
        <w:t>самоуправления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муниципального района, </w:t>
      </w: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решением Думы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муниципального района от     №  </w:t>
      </w:r>
    </w:p>
    <w:p w:rsidR="006325B4" w:rsidRPr="000338A3" w:rsidRDefault="006325B4" w:rsidP="006325B4">
      <w:pPr>
        <w:pStyle w:val="ConsPlusNormal"/>
        <w:ind w:firstLine="540"/>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6325B4" w:rsidRPr="000338A3" w:rsidTr="00C1282F">
        <w:trPr>
          <w:gridAfter w:val="1"/>
          <w:wAfter w:w="113" w:type="dxa"/>
        </w:trPr>
        <w:tc>
          <w:tcPr>
            <w:tcW w:w="3544" w:type="dxa"/>
            <w:gridSpan w:val="2"/>
            <w:vMerge w:val="restart"/>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6325B4" w:rsidRPr="000338A3"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6325B4" w:rsidRPr="000338A3"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6325B4" w:rsidRPr="000338A3" w:rsidRDefault="006325B4" w:rsidP="00C1282F">
            <w:pPr>
              <w:pStyle w:val="ConsPlusNormal"/>
              <w:spacing w:line="240" w:lineRule="exact"/>
              <w:jc w:val="center"/>
              <w:rPr>
                <w:rFonts w:ascii="Times New Roman" w:hAnsi="Times New Roman" w:cs="Times New Roman"/>
                <w:sz w:val="24"/>
                <w:szCs w:val="24"/>
              </w:rPr>
            </w:pPr>
          </w:p>
        </w:tc>
      </w:tr>
      <w:tr w:rsidR="006325B4" w:rsidRPr="000338A3"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6325B4" w:rsidRPr="000338A3" w:rsidTr="00C1282F">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rsidR="006325B4" w:rsidRPr="00916E04" w:rsidRDefault="006325B4" w:rsidP="00C1282F">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6325B4" w:rsidRPr="000338A3" w:rsidTr="00C1282F">
        <w:trPr>
          <w:gridAfter w:val="1"/>
          <w:wAfter w:w="113" w:type="dxa"/>
        </w:trPr>
        <w:tc>
          <w:tcPr>
            <w:tcW w:w="3544" w:type="dxa"/>
            <w:gridSpan w:val="2"/>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blPrEx>
          <w:tblBorders>
            <w:insideH w:val="none" w:sz="0" w:space="0" w:color="auto"/>
          </w:tblBorders>
        </w:tblPrEx>
        <w:tc>
          <w:tcPr>
            <w:tcW w:w="9469" w:type="dxa"/>
            <w:gridSpan w:val="7"/>
            <w:tcBorders>
              <w:top w:val="nil"/>
              <w:left w:val="nil"/>
              <w:bottom w:val="nil"/>
              <w:right w:val="nil"/>
            </w:tcBorders>
          </w:tcPr>
          <w:p w:rsidR="006325B4" w:rsidRPr="000338A3" w:rsidRDefault="006325B4" w:rsidP="00C1282F">
            <w:pPr>
              <w:pStyle w:val="ConsPlusNormal"/>
              <w:jc w:val="center"/>
              <w:rPr>
                <w:rFonts w:ascii="Times New Roman" w:hAnsi="Times New Roman" w:cs="Times New Roman"/>
                <w:sz w:val="28"/>
                <w:szCs w:val="28"/>
              </w:rPr>
            </w:pPr>
          </w:p>
          <w:p w:rsidR="006325B4" w:rsidRPr="000338A3" w:rsidRDefault="006325B4" w:rsidP="00C1282F">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6325B4" w:rsidRPr="000338A3" w:rsidTr="00C1282F">
        <w:tblPrEx>
          <w:tblBorders>
            <w:insideH w:val="none" w:sz="0" w:space="0" w:color="auto"/>
          </w:tblBorders>
        </w:tblPrEx>
        <w:tc>
          <w:tcPr>
            <w:tcW w:w="9469" w:type="dxa"/>
            <w:gridSpan w:val="7"/>
            <w:tcBorders>
              <w:top w:val="nil"/>
              <w:left w:val="nil"/>
              <w:right w:val="nil"/>
            </w:tcBorders>
          </w:tcPr>
          <w:p w:rsidR="006325B4" w:rsidRPr="000338A3" w:rsidRDefault="006325B4" w:rsidP="00BC4B12">
            <w:pPr>
              <w:pStyle w:val="ConsPlusNormal"/>
              <w:spacing w:before="120" w:after="120"/>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proofErr w:type="spellStart"/>
            <w:r w:rsidR="00BC4B12">
              <w:rPr>
                <w:rFonts w:ascii="Times New Roman" w:hAnsi="Times New Roman" w:cs="Times New Roman"/>
                <w:sz w:val="28"/>
                <w:szCs w:val="28"/>
              </w:rPr>
              <w:t>Окуловского</w:t>
            </w:r>
            <w:proofErr w:type="spellEnd"/>
            <w:r w:rsidR="00BC4B12">
              <w:rPr>
                <w:rFonts w:ascii="Times New Roman" w:hAnsi="Times New Roman" w:cs="Times New Roman"/>
                <w:sz w:val="28"/>
                <w:szCs w:val="28"/>
              </w:rPr>
              <w:t xml:space="preserve"> муниципального района </w:t>
            </w:r>
            <w:r w:rsidR="00BC4B12" w:rsidRPr="000338A3">
              <w:rPr>
                <w:rFonts w:ascii="Times New Roman" w:hAnsi="Times New Roman" w:cs="Times New Roman"/>
                <w:sz w:val="28"/>
                <w:szCs w:val="28"/>
              </w:rPr>
              <w:t xml:space="preserve"> </w:t>
            </w:r>
            <w:r w:rsidRPr="000338A3">
              <w:rPr>
                <w:rFonts w:ascii="Times New Roman" w:hAnsi="Times New Roman" w:cs="Times New Roman"/>
                <w:sz w:val="28"/>
                <w:szCs w:val="28"/>
              </w:rPr>
              <w:t xml:space="preserve">(муниципальные должности муниципальной службы - до 1 июня 2007 года), утвержденным решением Думы </w:t>
            </w:r>
            <w:proofErr w:type="spellStart"/>
            <w:r w:rsidR="008B18F1">
              <w:rPr>
                <w:rFonts w:ascii="Times New Roman" w:hAnsi="Times New Roman" w:cs="Times New Roman"/>
                <w:sz w:val="28"/>
                <w:szCs w:val="28"/>
              </w:rPr>
              <w:t>Окуловского</w:t>
            </w:r>
            <w:proofErr w:type="spellEnd"/>
            <w:r w:rsidR="008B18F1">
              <w:rPr>
                <w:rFonts w:ascii="Times New Roman" w:hAnsi="Times New Roman" w:cs="Times New Roman"/>
                <w:sz w:val="28"/>
                <w:szCs w:val="28"/>
              </w:rPr>
              <w:t xml:space="preserve">  муниципального района </w:t>
            </w:r>
            <w:proofErr w:type="gramStart"/>
            <w:r w:rsidRPr="000338A3">
              <w:rPr>
                <w:rFonts w:ascii="Times New Roman" w:hAnsi="Times New Roman" w:cs="Times New Roman"/>
                <w:sz w:val="28"/>
                <w:szCs w:val="28"/>
              </w:rPr>
              <w:t>от</w:t>
            </w:r>
            <w:proofErr w:type="gramEnd"/>
            <w:r w:rsidRPr="000338A3">
              <w:rPr>
                <w:rFonts w:ascii="Times New Roman" w:hAnsi="Times New Roman" w:cs="Times New Roman"/>
                <w:sz w:val="28"/>
                <w:szCs w:val="28"/>
              </w:rPr>
              <w:t xml:space="preserve"> ___________ № _______ (далее Положение) прошу</w:t>
            </w:r>
          </w:p>
        </w:tc>
      </w:tr>
      <w:tr w:rsidR="006325B4" w:rsidRPr="000338A3" w:rsidTr="00C1282F">
        <w:tblPrEx>
          <w:tblBorders>
            <w:insideH w:val="none" w:sz="0" w:space="0" w:color="auto"/>
          </w:tblBorders>
        </w:tblPrEx>
        <w:trPr>
          <w:trHeight w:val="26"/>
        </w:trPr>
        <w:tc>
          <w:tcPr>
            <w:tcW w:w="9469" w:type="dxa"/>
            <w:gridSpan w:val="7"/>
          </w:tcPr>
          <w:p w:rsidR="006325B4" w:rsidRPr="000338A3" w:rsidRDefault="006325B4" w:rsidP="00C1282F">
            <w:pPr>
              <w:pStyle w:val="ConsPlusNormal"/>
              <w:jc w:val="both"/>
              <w:rPr>
                <w:rFonts w:ascii="Times New Roman" w:hAnsi="Times New Roman" w:cs="Times New Roman"/>
                <w:sz w:val="28"/>
                <w:szCs w:val="28"/>
              </w:rPr>
            </w:pPr>
          </w:p>
        </w:tc>
      </w:tr>
      <w:tr w:rsidR="006325B4" w:rsidRPr="000338A3" w:rsidTr="00C1282F">
        <w:tblPrEx>
          <w:tblBorders>
            <w:insideH w:val="none" w:sz="0" w:space="0" w:color="auto"/>
          </w:tblBorders>
        </w:tblPrEx>
        <w:trPr>
          <w:trHeight w:val="26"/>
        </w:trPr>
        <w:tc>
          <w:tcPr>
            <w:tcW w:w="9469" w:type="dxa"/>
            <w:gridSpan w:val="7"/>
            <w:tcBorders>
              <w:bottom w:val="single" w:sz="4" w:space="0" w:color="auto"/>
            </w:tcBorders>
          </w:tcPr>
          <w:p w:rsidR="006325B4" w:rsidRPr="000338A3" w:rsidRDefault="006325B4" w:rsidP="00C1282F">
            <w:pPr>
              <w:pStyle w:val="ConsPlusNormal"/>
              <w:rPr>
                <w:rFonts w:ascii="Times New Roman" w:hAnsi="Times New Roman" w:cs="Times New Roman"/>
                <w:sz w:val="28"/>
                <w:szCs w:val="28"/>
              </w:rPr>
            </w:pPr>
          </w:p>
        </w:tc>
      </w:tr>
      <w:tr w:rsidR="006325B4" w:rsidRPr="000338A3" w:rsidTr="00C1282F">
        <w:tblPrEx>
          <w:tblBorders>
            <w:insideH w:val="none" w:sz="0" w:space="0" w:color="auto"/>
          </w:tblBorders>
        </w:tblPrEx>
        <w:tc>
          <w:tcPr>
            <w:tcW w:w="9469" w:type="dxa"/>
            <w:gridSpan w:val="7"/>
            <w:tcBorders>
              <w:top w:val="single" w:sz="4" w:space="0" w:color="auto"/>
            </w:tcBorders>
          </w:tcPr>
          <w:p w:rsidR="006325B4" w:rsidRPr="000338A3" w:rsidRDefault="006325B4" w:rsidP="00C1282F">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приостановить или возобновить выплату пенсии за выслугу лет)</w:t>
            </w:r>
          </w:p>
        </w:tc>
      </w:tr>
      <w:tr w:rsidR="006325B4" w:rsidRPr="000338A3" w:rsidTr="00C1282F">
        <w:tblPrEx>
          <w:tblBorders>
            <w:insideH w:val="none" w:sz="0" w:space="0" w:color="auto"/>
          </w:tblBorders>
        </w:tblPrEx>
        <w:tc>
          <w:tcPr>
            <w:tcW w:w="2410" w:type="dxa"/>
          </w:tcPr>
          <w:p w:rsidR="006325B4" w:rsidRPr="000338A3" w:rsidRDefault="006325B4" w:rsidP="00C1282F">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0338A3">
              <w:rPr>
                <w:rFonts w:ascii="Times New Roman" w:hAnsi="Times New Roman" w:cs="Times New Roman"/>
                <w:sz w:val="28"/>
                <w:szCs w:val="28"/>
              </w:rPr>
              <w:t xml:space="preserve"> </w:t>
            </w:r>
          </w:p>
        </w:tc>
        <w:tc>
          <w:tcPr>
            <w:tcW w:w="7059" w:type="dxa"/>
            <w:gridSpan w:val="6"/>
            <w:tcBorders>
              <w:left w:val="nil"/>
              <w:bottom w:val="single" w:sz="4" w:space="0" w:color="auto"/>
            </w:tcBorders>
          </w:tcPr>
          <w:p w:rsidR="006325B4" w:rsidRPr="000338A3" w:rsidRDefault="006325B4" w:rsidP="00C1282F">
            <w:pPr>
              <w:pStyle w:val="ConsPlusNormal"/>
              <w:rPr>
                <w:rFonts w:ascii="Times New Roman" w:hAnsi="Times New Roman" w:cs="Times New Roman"/>
                <w:sz w:val="28"/>
                <w:szCs w:val="28"/>
              </w:rPr>
            </w:pPr>
          </w:p>
        </w:tc>
      </w:tr>
      <w:tr w:rsidR="006325B4" w:rsidRPr="000338A3" w:rsidTr="00C1282F">
        <w:tblPrEx>
          <w:tblBorders>
            <w:insideH w:val="none" w:sz="0" w:space="0" w:color="auto"/>
          </w:tblBorders>
        </w:tblPrEx>
        <w:tc>
          <w:tcPr>
            <w:tcW w:w="9469" w:type="dxa"/>
            <w:gridSpan w:val="7"/>
            <w:tcBorders>
              <w:top w:val="single" w:sz="4" w:space="0" w:color="auto"/>
            </w:tcBorders>
          </w:tcPr>
          <w:p w:rsidR="006325B4" w:rsidRPr="000338A3" w:rsidRDefault="006325B4" w:rsidP="00C1282F">
            <w:pPr>
              <w:pStyle w:val="ConsPlusNormal"/>
              <w:spacing w:line="240" w:lineRule="exact"/>
              <w:ind w:left="2208"/>
              <w:jc w:val="center"/>
              <w:rPr>
                <w:rFonts w:ascii="Times New Roman" w:hAnsi="Times New Roman" w:cs="Times New Roman"/>
                <w:sz w:val="28"/>
                <w:szCs w:val="28"/>
              </w:rPr>
            </w:pPr>
            <w:proofErr w:type="gramStart"/>
            <w:r w:rsidRPr="000338A3">
              <w:rPr>
                <w:rFonts w:ascii="Times New Roman" w:hAnsi="Times New Roman" w:cs="Times New Roman"/>
                <w:sz w:val="24"/>
                <w:szCs w:val="24"/>
              </w:rPr>
              <w:t>(</w:t>
            </w:r>
            <w:r>
              <w:rPr>
                <w:rFonts w:ascii="Times New Roman" w:hAnsi="Times New Roman" w:cs="Times New Roman"/>
                <w:sz w:val="24"/>
                <w:szCs w:val="24"/>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w:t>
            </w:r>
            <w:proofErr w:type="gramEnd"/>
            <w:r>
              <w:rPr>
                <w:rFonts w:ascii="Times New Roman" w:hAnsi="Times New Roman" w:cs="Times New Roman"/>
                <w:sz w:val="24"/>
                <w:szCs w:val="24"/>
              </w:rPr>
              <w:t xml:space="preserve"> и на условиях, которые установлены для федеральных государственных гражданских служащих</w:t>
            </w:r>
            <w:r w:rsidR="008B18F1">
              <w:rPr>
                <w:rFonts w:ascii="Times New Roman" w:hAnsi="Times New Roman" w:cs="Times New Roman"/>
                <w:sz w:val="24"/>
                <w:szCs w:val="24"/>
              </w:rPr>
              <w:t>, поступлением на работу или возобновлением иной деятельности, которая предусмотрена статьей 11 Федерального закона «О страховых пенсиях»</w:t>
            </w:r>
            <w:r w:rsidRPr="000338A3">
              <w:rPr>
                <w:rFonts w:ascii="Times New Roman" w:hAnsi="Times New Roman" w:cs="Times New Roman"/>
                <w:sz w:val="24"/>
                <w:szCs w:val="24"/>
              </w:rPr>
              <w:t>)</w:t>
            </w:r>
          </w:p>
        </w:tc>
      </w:tr>
      <w:tr w:rsidR="006325B4" w:rsidRPr="000338A3" w:rsidTr="00C1282F">
        <w:tblPrEx>
          <w:tblBorders>
            <w:insideH w:val="none" w:sz="0" w:space="0" w:color="auto"/>
          </w:tblBorders>
        </w:tblPrEx>
        <w:tc>
          <w:tcPr>
            <w:tcW w:w="9469" w:type="dxa"/>
            <w:gridSpan w:val="7"/>
            <w:tcBorders>
              <w:left w:val="nil"/>
              <w:bottom w:val="nil"/>
              <w:right w:val="nil"/>
            </w:tcBorders>
          </w:tcPr>
          <w:p w:rsidR="006325B4" w:rsidRDefault="006325B4" w:rsidP="00C1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6325B4" w:rsidRDefault="006325B4" w:rsidP="00C1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прилагается:</w:t>
            </w:r>
          </w:p>
          <w:tbl>
            <w:tblPr>
              <w:tblStyle w:val="ad"/>
              <w:tblW w:w="0" w:type="auto"/>
              <w:tblLayout w:type="fixed"/>
              <w:tblLook w:val="04A0" w:firstRow="1" w:lastRow="0" w:firstColumn="1" w:lastColumn="0" w:noHBand="0" w:noVBand="1"/>
            </w:tblPr>
            <w:tblGrid>
              <w:gridCol w:w="9335"/>
            </w:tblGrid>
            <w:tr w:rsidR="006325B4" w:rsidTr="00C1282F">
              <w:tc>
                <w:tcPr>
                  <w:tcW w:w="9335" w:type="dxa"/>
                  <w:tcBorders>
                    <w:top w:val="nil"/>
                    <w:left w:val="nil"/>
                    <w:bottom w:val="single" w:sz="4" w:space="0" w:color="auto"/>
                    <w:right w:val="nil"/>
                  </w:tcBorders>
                </w:tcPr>
                <w:p w:rsidR="006325B4" w:rsidRDefault="006325B4" w:rsidP="00C1282F">
                  <w:pPr>
                    <w:rPr>
                      <w:sz w:val="28"/>
                      <w:szCs w:val="28"/>
                    </w:rPr>
                  </w:pPr>
                </w:p>
              </w:tc>
            </w:tr>
            <w:tr w:rsidR="006325B4" w:rsidTr="00C1282F">
              <w:tc>
                <w:tcPr>
                  <w:tcW w:w="9335" w:type="dxa"/>
                  <w:tcBorders>
                    <w:top w:val="single" w:sz="4" w:space="0" w:color="auto"/>
                    <w:left w:val="nil"/>
                    <w:bottom w:val="single" w:sz="4" w:space="0" w:color="auto"/>
                    <w:right w:val="nil"/>
                  </w:tcBorders>
                </w:tcPr>
                <w:p w:rsidR="006325B4" w:rsidRDefault="006325B4" w:rsidP="00C1282F">
                  <w:pPr>
                    <w:pStyle w:val="ConsPlusNormal"/>
                    <w:jc w:val="both"/>
                    <w:rPr>
                      <w:rFonts w:ascii="Times New Roman" w:hAnsi="Times New Roman" w:cs="Times New Roman"/>
                      <w:sz w:val="28"/>
                      <w:szCs w:val="28"/>
                    </w:rPr>
                  </w:pPr>
                </w:p>
              </w:tc>
            </w:tr>
          </w:tbl>
          <w:p w:rsidR="006325B4" w:rsidRDefault="006325B4" w:rsidP="00C1282F">
            <w:pPr>
              <w:pStyle w:val="ConsPlusNormal"/>
              <w:spacing w:line="240" w:lineRule="exact"/>
              <w:ind w:left="-60"/>
              <w:jc w:val="center"/>
              <w:rPr>
                <w:rFonts w:ascii="Times New Roman" w:hAnsi="Times New Roman" w:cs="Times New Roman"/>
                <w:sz w:val="28"/>
                <w:szCs w:val="28"/>
              </w:rPr>
            </w:pPr>
            <w:r w:rsidRPr="000338A3">
              <w:rPr>
                <w:rFonts w:ascii="Times New Roman" w:hAnsi="Times New Roman" w:cs="Times New Roman"/>
                <w:sz w:val="24"/>
                <w:szCs w:val="24"/>
              </w:rPr>
              <w:t>(</w:t>
            </w:r>
            <w:r>
              <w:rPr>
                <w:rFonts w:ascii="Times New Roman" w:hAnsi="Times New Roman" w:cs="Times New Roman"/>
                <w:sz w:val="24"/>
                <w:szCs w:val="24"/>
              </w:rPr>
              <w:t>копия документа о назначении (избрании) или об увольнении (освобождении) с соответствующей должности</w:t>
            </w:r>
            <w:r w:rsidR="008B18F1">
              <w:rPr>
                <w:rFonts w:ascii="Times New Roman" w:hAnsi="Times New Roman" w:cs="Times New Roman"/>
                <w:sz w:val="24"/>
                <w:szCs w:val="24"/>
              </w:rPr>
              <w:t xml:space="preserve">, о поступлении на работу или возобновлении иной деятельности, которая предусмотрена статьей 11 Федерального закона «О страховых пенсиях», о прекращении указанной работы </w:t>
            </w:r>
            <w:proofErr w:type="gramStart"/>
            <w:r w:rsidR="008B18F1">
              <w:rPr>
                <w:rFonts w:ascii="Times New Roman" w:hAnsi="Times New Roman" w:cs="Times New Roman"/>
                <w:sz w:val="24"/>
                <w:szCs w:val="24"/>
              </w:rPr>
              <w:t>и ли</w:t>
            </w:r>
            <w:proofErr w:type="gramEnd"/>
            <w:r w:rsidR="008B18F1">
              <w:rPr>
                <w:rFonts w:ascii="Times New Roman" w:hAnsi="Times New Roman" w:cs="Times New Roman"/>
                <w:sz w:val="24"/>
                <w:szCs w:val="24"/>
              </w:rPr>
              <w:t xml:space="preserve"> деятельности)</w:t>
            </w:r>
          </w:p>
          <w:p w:rsidR="006325B4" w:rsidRDefault="006325B4" w:rsidP="00C1282F">
            <w:pPr>
              <w:pStyle w:val="ConsPlusNormal"/>
              <w:ind w:firstLine="540"/>
              <w:jc w:val="both"/>
              <w:rPr>
                <w:rFonts w:ascii="Times New Roman" w:hAnsi="Times New Roman" w:cs="Times New Roman"/>
                <w:sz w:val="28"/>
                <w:szCs w:val="28"/>
              </w:rPr>
            </w:pPr>
          </w:p>
          <w:p w:rsidR="006325B4" w:rsidRPr="000338A3" w:rsidRDefault="006325B4" w:rsidP="00C1282F">
            <w:pPr>
              <w:pStyle w:val="ConsPlusNormal"/>
              <w:ind w:firstLine="540"/>
              <w:jc w:val="both"/>
              <w:rPr>
                <w:rFonts w:ascii="Times New Roman" w:hAnsi="Times New Roman" w:cs="Times New Roman"/>
                <w:sz w:val="28"/>
                <w:szCs w:val="28"/>
              </w:rPr>
            </w:pPr>
          </w:p>
        </w:tc>
      </w:tr>
      <w:tr w:rsidR="006325B4" w:rsidRPr="000338A3" w:rsidTr="00C1282F">
        <w:tblPrEx>
          <w:tblBorders>
            <w:insideH w:val="none" w:sz="0" w:space="0" w:color="auto"/>
          </w:tblBorders>
        </w:tblPrEx>
        <w:tc>
          <w:tcPr>
            <w:tcW w:w="5161" w:type="dxa"/>
            <w:gridSpan w:val="5"/>
            <w:vMerge w:val="restart"/>
            <w:tcBorders>
              <w:top w:val="nil"/>
              <w:left w:val="nil"/>
              <w:bottom w:val="nil"/>
              <w:right w:val="nil"/>
            </w:tcBorders>
          </w:tcPr>
          <w:p w:rsidR="006325B4" w:rsidRPr="000338A3" w:rsidRDefault="006325B4" w:rsidP="00C1282F">
            <w:pPr>
              <w:pStyle w:val="ConsPlusNormal"/>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rsidR="006325B4" w:rsidRPr="000338A3" w:rsidRDefault="006325B4" w:rsidP="00C1282F">
            <w:pPr>
              <w:pStyle w:val="ConsPlusNormal"/>
              <w:rPr>
                <w:rFonts w:ascii="Times New Roman" w:hAnsi="Times New Roman" w:cs="Times New Roman"/>
                <w:sz w:val="28"/>
                <w:szCs w:val="28"/>
              </w:rPr>
            </w:pPr>
          </w:p>
        </w:tc>
      </w:tr>
      <w:tr w:rsidR="006325B4" w:rsidRPr="000338A3" w:rsidTr="00C1282F">
        <w:tc>
          <w:tcPr>
            <w:tcW w:w="5161" w:type="dxa"/>
            <w:gridSpan w:val="5"/>
            <w:vMerge/>
            <w:tcBorders>
              <w:top w:val="nil"/>
              <w:left w:val="nil"/>
              <w:bottom w:val="nil"/>
              <w:right w:val="nil"/>
            </w:tcBorders>
          </w:tcPr>
          <w:p w:rsidR="006325B4" w:rsidRPr="000338A3" w:rsidRDefault="006325B4" w:rsidP="00C1282F">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rsidR="006325B4" w:rsidRPr="000338A3" w:rsidRDefault="006325B4" w:rsidP="006325B4">
      <w:pPr>
        <w:pStyle w:val="ConsPlusNormal"/>
        <w:ind w:firstLine="540"/>
        <w:jc w:val="both"/>
        <w:rPr>
          <w:rFonts w:ascii="Times New Roman" w:hAnsi="Times New Roman" w:cs="Times New Roman"/>
          <w:sz w:val="28"/>
          <w:szCs w:val="28"/>
        </w:rPr>
      </w:pPr>
    </w:p>
    <w:p w:rsidR="006325B4" w:rsidRPr="000338A3" w:rsidRDefault="006325B4" w:rsidP="006325B4">
      <w:pPr>
        <w:pStyle w:val="ConsPlusNormal"/>
        <w:ind w:firstLine="540"/>
        <w:jc w:val="both"/>
        <w:rPr>
          <w:rFonts w:ascii="Times New Roman" w:hAnsi="Times New Roman" w:cs="Times New Roman"/>
          <w:sz w:val="28"/>
          <w:szCs w:val="28"/>
        </w:rPr>
      </w:pPr>
    </w:p>
    <w:p w:rsidR="006325B4" w:rsidRDefault="006325B4" w:rsidP="006325B4">
      <w:pPr>
        <w:pStyle w:val="ConsPlusNormal"/>
        <w:ind w:firstLine="540"/>
        <w:jc w:val="both"/>
        <w:rPr>
          <w:rFonts w:ascii="Times New Roman" w:hAnsi="Times New Roman" w:cs="Times New Roman"/>
          <w:sz w:val="28"/>
          <w:szCs w:val="28"/>
        </w:rPr>
      </w:pPr>
    </w:p>
    <w:p w:rsidR="006325B4" w:rsidRDefault="006325B4" w:rsidP="006325B4">
      <w:pPr>
        <w:pStyle w:val="ConsPlusNormal"/>
        <w:ind w:firstLine="540"/>
        <w:jc w:val="both"/>
        <w:rPr>
          <w:rFonts w:ascii="Times New Roman" w:hAnsi="Times New Roman" w:cs="Times New Roman"/>
          <w:sz w:val="28"/>
          <w:szCs w:val="28"/>
        </w:rPr>
      </w:pPr>
    </w:p>
    <w:p w:rsidR="006325B4" w:rsidRDefault="006325B4" w:rsidP="006325B4">
      <w:pPr>
        <w:pStyle w:val="ConsPlusNormal"/>
        <w:ind w:firstLine="540"/>
        <w:jc w:val="both"/>
        <w:rPr>
          <w:rFonts w:ascii="Times New Roman" w:hAnsi="Times New Roman" w:cs="Times New Roman"/>
          <w:sz w:val="28"/>
          <w:szCs w:val="28"/>
        </w:rPr>
      </w:pPr>
    </w:p>
    <w:p w:rsidR="006325B4" w:rsidRDefault="006325B4" w:rsidP="006325B4">
      <w:pPr>
        <w:pStyle w:val="ConsPlusNormal"/>
        <w:ind w:firstLine="540"/>
        <w:jc w:val="both"/>
        <w:rPr>
          <w:rFonts w:ascii="Times New Roman" w:hAnsi="Times New Roman" w:cs="Times New Roman"/>
          <w:sz w:val="28"/>
          <w:szCs w:val="28"/>
        </w:rPr>
      </w:pPr>
    </w:p>
    <w:p w:rsidR="006325B4" w:rsidRDefault="006325B4" w:rsidP="006325B4">
      <w:pPr>
        <w:pStyle w:val="ConsPlusNormal"/>
        <w:ind w:firstLine="540"/>
        <w:jc w:val="both"/>
        <w:rPr>
          <w:rFonts w:ascii="Times New Roman" w:hAnsi="Times New Roman" w:cs="Times New Roman"/>
          <w:sz w:val="28"/>
          <w:szCs w:val="28"/>
        </w:rPr>
      </w:pPr>
    </w:p>
    <w:p w:rsidR="006325B4" w:rsidRDefault="006325B4" w:rsidP="006325B4">
      <w:pPr>
        <w:pStyle w:val="ConsPlusNormal"/>
        <w:ind w:firstLine="540"/>
        <w:jc w:val="both"/>
        <w:rPr>
          <w:rFonts w:ascii="Times New Roman" w:hAnsi="Times New Roman" w:cs="Times New Roman"/>
          <w:sz w:val="28"/>
          <w:szCs w:val="28"/>
        </w:rPr>
      </w:pPr>
    </w:p>
    <w:p w:rsidR="006325B4" w:rsidRDefault="006325B4" w:rsidP="006325B4">
      <w:pPr>
        <w:pStyle w:val="ConsPlusNormal"/>
        <w:ind w:firstLine="540"/>
        <w:jc w:val="both"/>
        <w:rPr>
          <w:rFonts w:ascii="Times New Roman" w:hAnsi="Times New Roman" w:cs="Times New Roman"/>
          <w:sz w:val="28"/>
          <w:szCs w:val="28"/>
        </w:rPr>
      </w:pPr>
    </w:p>
    <w:p w:rsidR="00BC4B12" w:rsidRDefault="00BC4B12" w:rsidP="006325B4">
      <w:pPr>
        <w:pStyle w:val="ConsPlusNormal"/>
        <w:jc w:val="right"/>
        <w:outlineLvl w:val="1"/>
        <w:rPr>
          <w:rFonts w:ascii="Times New Roman" w:hAnsi="Times New Roman" w:cs="Times New Roman"/>
          <w:sz w:val="28"/>
          <w:szCs w:val="28"/>
        </w:rPr>
      </w:pPr>
    </w:p>
    <w:p w:rsidR="00BC4B12" w:rsidRDefault="00BC4B12" w:rsidP="006325B4">
      <w:pPr>
        <w:pStyle w:val="ConsPlusNormal"/>
        <w:jc w:val="right"/>
        <w:outlineLvl w:val="1"/>
        <w:rPr>
          <w:rFonts w:ascii="Times New Roman" w:hAnsi="Times New Roman" w:cs="Times New Roman"/>
          <w:sz w:val="28"/>
          <w:szCs w:val="28"/>
        </w:rPr>
      </w:pPr>
    </w:p>
    <w:p w:rsidR="00BC4B12" w:rsidRDefault="00BC4B12" w:rsidP="006325B4">
      <w:pPr>
        <w:pStyle w:val="ConsPlusNormal"/>
        <w:jc w:val="right"/>
        <w:outlineLvl w:val="1"/>
        <w:rPr>
          <w:rFonts w:ascii="Times New Roman" w:hAnsi="Times New Roman" w:cs="Times New Roman"/>
          <w:sz w:val="28"/>
          <w:szCs w:val="28"/>
        </w:rPr>
      </w:pPr>
    </w:p>
    <w:p w:rsidR="00BC4B12" w:rsidRDefault="00BC4B12" w:rsidP="006325B4">
      <w:pPr>
        <w:pStyle w:val="ConsPlusNormal"/>
        <w:jc w:val="right"/>
        <w:outlineLvl w:val="1"/>
        <w:rPr>
          <w:rFonts w:ascii="Times New Roman" w:hAnsi="Times New Roman" w:cs="Times New Roman"/>
          <w:sz w:val="28"/>
          <w:szCs w:val="28"/>
        </w:rPr>
      </w:pPr>
    </w:p>
    <w:p w:rsidR="00BC4B12" w:rsidRDefault="00BC4B12" w:rsidP="006325B4">
      <w:pPr>
        <w:pStyle w:val="ConsPlusNormal"/>
        <w:jc w:val="right"/>
        <w:outlineLvl w:val="1"/>
        <w:rPr>
          <w:rFonts w:ascii="Times New Roman" w:hAnsi="Times New Roman" w:cs="Times New Roman"/>
          <w:sz w:val="28"/>
          <w:szCs w:val="28"/>
        </w:rPr>
      </w:pPr>
    </w:p>
    <w:p w:rsidR="00BC4B12" w:rsidRDefault="00BC4B12" w:rsidP="006325B4">
      <w:pPr>
        <w:pStyle w:val="ConsPlusNormal"/>
        <w:jc w:val="right"/>
        <w:outlineLvl w:val="1"/>
        <w:rPr>
          <w:rFonts w:ascii="Times New Roman" w:hAnsi="Times New Roman" w:cs="Times New Roman"/>
          <w:sz w:val="28"/>
          <w:szCs w:val="28"/>
        </w:rPr>
      </w:pPr>
    </w:p>
    <w:p w:rsidR="00811481" w:rsidRDefault="00811481" w:rsidP="006325B4">
      <w:pPr>
        <w:pStyle w:val="ConsPlusNormal"/>
        <w:jc w:val="right"/>
        <w:outlineLvl w:val="1"/>
        <w:rPr>
          <w:rFonts w:ascii="Times New Roman" w:hAnsi="Times New Roman" w:cs="Times New Roman"/>
          <w:sz w:val="28"/>
          <w:szCs w:val="28"/>
        </w:rPr>
      </w:pPr>
    </w:p>
    <w:p w:rsidR="00BC4B12" w:rsidRDefault="00BC4B12" w:rsidP="006325B4">
      <w:pPr>
        <w:pStyle w:val="ConsPlusNormal"/>
        <w:jc w:val="right"/>
        <w:outlineLvl w:val="1"/>
        <w:rPr>
          <w:rFonts w:ascii="Times New Roman" w:hAnsi="Times New Roman" w:cs="Times New Roman"/>
          <w:sz w:val="28"/>
          <w:szCs w:val="28"/>
        </w:rPr>
      </w:pPr>
    </w:p>
    <w:p w:rsidR="00442262" w:rsidRDefault="00442262" w:rsidP="000128FE">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                                                    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 3</w:t>
      </w:r>
    </w:p>
    <w:p w:rsidR="00442262" w:rsidRDefault="00442262" w:rsidP="000128FE">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пенсионном</w:t>
      </w:r>
      <w:r>
        <w:rPr>
          <w:rFonts w:ascii="Times New Roman" w:hAnsi="Times New Roman" w:cs="Times New Roman"/>
          <w:sz w:val="28"/>
          <w:szCs w:val="28"/>
        </w:rPr>
        <w:t xml:space="preserve"> обеспечении </w:t>
      </w:r>
      <w:r w:rsidRPr="000338A3">
        <w:rPr>
          <w:rFonts w:ascii="Times New Roman" w:hAnsi="Times New Roman" w:cs="Times New Roman"/>
          <w:sz w:val="28"/>
          <w:szCs w:val="28"/>
        </w:rPr>
        <w:t xml:space="preserve">лиц, </w:t>
      </w:r>
    </w:p>
    <w:p w:rsidR="00442262" w:rsidRDefault="00442262" w:rsidP="000128FE">
      <w:pPr>
        <w:pStyle w:val="ConsPlusNormal"/>
        <w:ind w:left="3827"/>
        <w:outlineLvl w:val="1"/>
        <w:rPr>
          <w:rFonts w:ascii="Times New Roman" w:hAnsi="Times New Roman" w:cs="Times New Roman"/>
          <w:sz w:val="28"/>
          <w:szCs w:val="28"/>
        </w:rPr>
      </w:pPr>
      <w:proofErr w:type="gramStart"/>
      <w:r w:rsidRPr="000338A3">
        <w:rPr>
          <w:rFonts w:ascii="Times New Roman" w:hAnsi="Times New Roman" w:cs="Times New Roman"/>
          <w:sz w:val="28"/>
          <w:szCs w:val="28"/>
        </w:rPr>
        <w:t>замещавши</w:t>
      </w:r>
      <w:r>
        <w:rPr>
          <w:rFonts w:ascii="Times New Roman" w:hAnsi="Times New Roman" w:cs="Times New Roman"/>
          <w:sz w:val="28"/>
          <w:szCs w:val="28"/>
        </w:rPr>
        <w:t>х</w:t>
      </w:r>
      <w:proofErr w:type="gramEnd"/>
      <w:r w:rsidRPr="000338A3">
        <w:rPr>
          <w:rFonts w:ascii="Times New Roman" w:hAnsi="Times New Roman" w:cs="Times New Roman"/>
          <w:sz w:val="28"/>
          <w:szCs w:val="28"/>
        </w:rPr>
        <w:t xml:space="preserve"> должности муниципальной службы</w:t>
      </w:r>
    </w:p>
    <w:p w:rsidR="00442262" w:rsidRDefault="00442262" w:rsidP="000128FE">
      <w:pPr>
        <w:pStyle w:val="ConsPlusNormal"/>
        <w:ind w:left="3827"/>
        <w:outlineLvl w:val="1"/>
        <w:rPr>
          <w:rFonts w:ascii="Times New Roman" w:hAnsi="Times New Roman" w:cs="Times New Roman"/>
          <w:sz w:val="28"/>
          <w:szCs w:val="28"/>
        </w:rPr>
      </w:pPr>
      <w:proofErr w:type="gramStart"/>
      <w:r w:rsidRPr="000338A3">
        <w:rPr>
          <w:rFonts w:ascii="Times New Roman" w:hAnsi="Times New Roman" w:cs="Times New Roman"/>
          <w:sz w:val="28"/>
          <w:szCs w:val="28"/>
        </w:rPr>
        <w:t xml:space="preserve">(муниципальные должности муниципальной </w:t>
      </w:r>
      <w:proofErr w:type="gramEnd"/>
    </w:p>
    <w:p w:rsidR="00442262" w:rsidRPr="000338A3" w:rsidRDefault="00442262" w:rsidP="00442262">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в органах местного</w:t>
      </w:r>
      <w:r>
        <w:rPr>
          <w:rFonts w:ascii="Times New Roman" w:hAnsi="Times New Roman" w:cs="Times New Roman"/>
          <w:sz w:val="28"/>
          <w:szCs w:val="28"/>
        </w:rPr>
        <w:t xml:space="preserve"> </w:t>
      </w:r>
      <w:r w:rsidRPr="000338A3">
        <w:rPr>
          <w:rFonts w:ascii="Times New Roman" w:hAnsi="Times New Roman" w:cs="Times New Roman"/>
          <w:sz w:val="28"/>
          <w:szCs w:val="28"/>
        </w:rPr>
        <w:t>самоуправления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муниципального района, </w:t>
      </w: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решением Думы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муниципального района от     №  </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425"/>
        <w:gridCol w:w="993"/>
        <w:gridCol w:w="4394"/>
        <w:gridCol w:w="113"/>
      </w:tblGrid>
      <w:tr w:rsidR="006325B4" w:rsidRPr="000338A3" w:rsidTr="00C1282F">
        <w:trPr>
          <w:gridAfter w:val="1"/>
          <w:wAfter w:w="113" w:type="dxa"/>
        </w:trPr>
        <w:tc>
          <w:tcPr>
            <w:tcW w:w="3544" w:type="dxa"/>
            <w:vMerge w:val="restart"/>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rPr>
          <w:gridAfter w:val="1"/>
          <w:wAfter w:w="113" w:type="dxa"/>
        </w:trPr>
        <w:tc>
          <w:tcPr>
            <w:tcW w:w="3544" w:type="dxa"/>
            <w:vMerge w:val="restart"/>
            <w:tcBorders>
              <w:top w:val="nil"/>
              <w:left w:val="nil"/>
              <w:bottom w:val="nil"/>
              <w:right w:val="nil"/>
            </w:tcBorders>
          </w:tcPr>
          <w:p w:rsidR="006325B4" w:rsidRPr="00C242A9" w:rsidRDefault="006325B4" w:rsidP="00C1282F">
            <w:pPr>
              <w:pStyle w:val="ConsPlusNormal"/>
              <w:spacing w:line="240" w:lineRule="exact"/>
              <w:jc w:val="center"/>
              <w:rPr>
                <w:rFonts w:ascii="Times New Roman" w:hAnsi="Times New Roman" w:cs="Times New Roman"/>
                <w:sz w:val="24"/>
                <w:szCs w:val="24"/>
              </w:rPr>
            </w:pPr>
          </w:p>
        </w:tc>
        <w:tc>
          <w:tcPr>
            <w:tcW w:w="5812" w:type="dxa"/>
            <w:gridSpan w:val="3"/>
            <w:tcBorders>
              <w:top w:val="nil"/>
              <w:left w:val="nil"/>
              <w:bottom w:val="single" w:sz="4" w:space="0" w:color="auto"/>
              <w:right w:val="nil"/>
            </w:tcBorders>
          </w:tcPr>
          <w:p w:rsidR="006325B4" w:rsidRPr="00C242A9" w:rsidRDefault="006325B4" w:rsidP="00C1282F">
            <w:pPr>
              <w:pStyle w:val="ConsPlusNormal"/>
              <w:spacing w:line="240" w:lineRule="exact"/>
              <w:jc w:val="center"/>
              <w:rPr>
                <w:rFonts w:ascii="Times New Roman" w:hAnsi="Times New Roman" w:cs="Times New Roman"/>
                <w:sz w:val="24"/>
                <w:szCs w:val="24"/>
              </w:rPr>
            </w:pPr>
            <w:r w:rsidRPr="00C242A9">
              <w:rPr>
                <w:rFonts w:ascii="Times New Roman" w:hAnsi="Times New Roman" w:cs="Times New Roman"/>
                <w:sz w:val="24"/>
                <w:szCs w:val="24"/>
              </w:rPr>
              <w:t>(наименование органа местного самоуправления Новгородской области)</w:t>
            </w:r>
          </w:p>
        </w:tc>
      </w:tr>
      <w:tr w:rsidR="006325B4" w:rsidRPr="000338A3" w:rsidTr="00C1282F">
        <w:trPr>
          <w:gridAfter w:val="1"/>
          <w:wAfter w:w="113" w:type="dxa"/>
        </w:trPr>
        <w:tc>
          <w:tcPr>
            <w:tcW w:w="3544" w:type="dxa"/>
            <w:vMerge w:val="restart"/>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rPr>
          <w:gridAfter w:val="1"/>
          <w:wAfter w:w="113" w:type="dxa"/>
        </w:trPr>
        <w:tc>
          <w:tcPr>
            <w:tcW w:w="3544" w:type="dxa"/>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2"/>
            <w:tcBorders>
              <w:top w:val="single" w:sz="4" w:space="0" w:color="auto"/>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387" w:type="dxa"/>
            <w:gridSpan w:val="2"/>
            <w:tcBorders>
              <w:top w:val="single" w:sz="4" w:space="0" w:color="auto"/>
              <w:left w:val="nil"/>
              <w:right w:val="nil"/>
            </w:tcBorders>
          </w:tcPr>
          <w:p w:rsidR="006325B4" w:rsidRPr="000338A3" w:rsidRDefault="006325B4" w:rsidP="00C1282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6325B4" w:rsidRPr="000338A3" w:rsidTr="00C1282F">
        <w:tblPrEx>
          <w:tblBorders>
            <w:insideH w:val="none" w:sz="0" w:space="0" w:color="auto"/>
          </w:tblBorders>
        </w:tblPrEx>
        <w:trPr>
          <w:gridAfter w:val="1"/>
          <w:wAfter w:w="113" w:type="dxa"/>
        </w:trPr>
        <w:tc>
          <w:tcPr>
            <w:tcW w:w="3544" w:type="dxa"/>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nil"/>
              <w:right w:val="nil"/>
            </w:tcBorders>
          </w:tcPr>
          <w:p w:rsidR="006325B4" w:rsidRPr="000338A3" w:rsidRDefault="006325B4" w:rsidP="00C1282F">
            <w:pPr>
              <w:pStyle w:val="ConsPlusNormal"/>
              <w:spacing w:line="240" w:lineRule="exact"/>
              <w:jc w:val="center"/>
              <w:rPr>
                <w:rFonts w:ascii="Times New Roman" w:hAnsi="Times New Roman" w:cs="Times New Roman"/>
                <w:sz w:val="24"/>
                <w:szCs w:val="24"/>
              </w:rPr>
            </w:pPr>
          </w:p>
        </w:tc>
      </w:tr>
      <w:tr w:rsidR="006325B4" w:rsidRPr="000338A3" w:rsidTr="00C1282F">
        <w:tblPrEx>
          <w:tblBorders>
            <w:insideH w:val="none" w:sz="0" w:space="0" w:color="auto"/>
          </w:tblBorders>
        </w:tblPrEx>
        <w:trPr>
          <w:gridAfter w:val="1"/>
          <w:wAfter w:w="113" w:type="dxa"/>
        </w:trPr>
        <w:tc>
          <w:tcPr>
            <w:tcW w:w="3544" w:type="dxa"/>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6325B4" w:rsidRPr="000338A3" w:rsidTr="00C1282F">
        <w:tblPrEx>
          <w:tblBorders>
            <w:insideH w:val="none" w:sz="0" w:space="0" w:color="auto"/>
          </w:tblBorders>
        </w:tblPrEx>
        <w:trPr>
          <w:gridAfter w:val="1"/>
          <w:wAfter w:w="113" w:type="dxa"/>
        </w:trPr>
        <w:tc>
          <w:tcPr>
            <w:tcW w:w="3544" w:type="dxa"/>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rPr>
          <w:gridAfter w:val="1"/>
          <w:wAfter w:w="113" w:type="dxa"/>
        </w:trPr>
        <w:tc>
          <w:tcPr>
            <w:tcW w:w="3544" w:type="dxa"/>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single" w:sz="4" w:space="0" w:color="auto"/>
              <w:right w:val="nil"/>
            </w:tcBorders>
          </w:tcPr>
          <w:p w:rsidR="006325B4" w:rsidRPr="00916E04" w:rsidRDefault="006325B4" w:rsidP="00C1282F">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6325B4" w:rsidRPr="000338A3" w:rsidTr="00C1282F">
        <w:trPr>
          <w:gridAfter w:val="1"/>
          <w:wAfter w:w="113" w:type="dxa"/>
        </w:trPr>
        <w:tc>
          <w:tcPr>
            <w:tcW w:w="3544" w:type="dxa"/>
            <w:vMerge/>
            <w:tcBorders>
              <w:top w:val="nil"/>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tcBorders>
              <w:top w:val="single" w:sz="4" w:space="0" w:color="auto"/>
              <w:left w:val="nil"/>
              <w:bottom w:val="single" w:sz="4" w:space="0" w:color="auto"/>
              <w:right w:val="nil"/>
            </w:tcBorders>
          </w:tcPr>
          <w:p w:rsidR="006325B4" w:rsidRPr="000338A3" w:rsidRDefault="006325B4" w:rsidP="00C1282F">
            <w:pPr>
              <w:pStyle w:val="ConsPlusNormal"/>
              <w:spacing w:line="240" w:lineRule="exact"/>
              <w:rPr>
                <w:rFonts w:ascii="Times New Roman" w:hAnsi="Times New Roman" w:cs="Times New Roman"/>
                <w:sz w:val="28"/>
                <w:szCs w:val="28"/>
              </w:rPr>
            </w:pPr>
          </w:p>
        </w:tc>
      </w:tr>
      <w:tr w:rsidR="006325B4" w:rsidRPr="000338A3" w:rsidTr="00C1282F">
        <w:tblPrEx>
          <w:tblBorders>
            <w:insideH w:val="none" w:sz="0" w:space="0" w:color="auto"/>
          </w:tblBorders>
        </w:tblPrEx>
        <w:tc>
          <w:tcPr>
            <w:tcW w:w="9469" w:type="dxa"/>
            <w:gridSpan w:val="5"/>
            <w:tcBorders>
              <w:top w:val="nil"/>
              <w:left w:val="nil"/>
              <w:bottom w:val="nil"/>
              <w:right w:val="nil"/>
            </w:tcBorders>
          </w:tcPr>
          <w:p w:rsidR="006325B4" w:rsidRPr="000338A3" w:rsidRDefault="006325B4" w:rsidP="00C1282F">
            <w:pPr>
              <w:pStyle w:val="ConsPlusNormal"/>
              <w:jc w:val="center"/>
              <w:rPr>
                <w:rFonts w:ascii="Times New Roman" w:hAnsi="Times New Roman" w:cs="Times New Roman"/>
                <w:sz w:val="28"/>
                <w:szCs w:val="28"/>
              </w:rPr>
            </w:pPr>
          </w:p>
          <w:p w:rsidR="006325B4" w:rsidRPr="000338A3" w:rsidRDefault="006325B4" w:rsidP="00C1282F">
            <w:pPr>
              <w:pStyle w:val="ConsPlusNormal"/>
              <w:jc w:val="center"/>
              <w:rPr>
                <w:rFonts w:ascii="Times New Roman" w:hAnsi="Times New Roman" w:cs="Times New Roman"/>
                <w:sz w:val="28"/>
                <w:szCs w:val="28"/>
              </w:rPr>
            </w:pPr>
          </w:p>
          <w:p w:rsidR="006325B4" w:rsidRPr="000338A3" w:rsidRDefault="006325B4" w:rsidP="00C1282F">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bl>
    <w:p w:rsidR="006325B4" w:rsidRDefault="006325B4" w:rsidP="006325B4">
      <w:pPr>
        <w:pStyle w:val="ConsPlusNormal"/>
        <w:ind w:firstLine="540"/>
        <w:jc w:val="both"/>
        <w:rPr>
          <w:rFonts w:ascii="Times New Roman" w:hAnsi="Times New Roman" w:cs="Times New Roman"/>
          <w:sz w:val="28"/>
          <w:szCs w:val="28"/>
        </w:rPr>
      </w:pPr>
    </w:p>
    <w:tbl>
      <w:tblPr>
        <w:tblW w:w="9579" w:type="dxa"/>
        <w:tblLayout w:type="fixed"/>
        <w:tblCellMar>
          <w:top w:w="102" w:type="dxa"/>
          <w:left w:w="62" w:type="dxa"/>
          <w:bottom w:w="102" w:type="dxa"/>
          <w:right w:w="62" w:type="dxa"/>
        </w:tblCellMar>
        <w:tblLook w:val="0000" w:firstRow="0" w:lastRow="0" w:firstColumn="0" w:lastColumn="0" w:noHBand="0" w:noVBand="0"/>
      </w:tblPr>
      <w:tblGrid>
        <w:gridCol w:w="993"/>
        <w:gridCol w:w="8586"/>
      </w:tblGrid>
      <w:tr w:rsidR="006325B4" w:rsidRPr="00511EC3" w:rsidTr="00C1282F">
        <w:tc>
          <w:tcPr>
            <w:tcW w:w="9579" w:type="dxa"/>
            <w:gridSpan w:val="2"/>
          </w:tcPr>
          <w:p w:rsidR="006325B4" w:rsidRPr="00511EC3" w:rsidRDefault="006325B4" w:rsidP="00C1282F">
            <w:pPr>
              <w:adjustRightInd w:val="0"/>
              <w:ind w:right="220" w:firstLine="283"/>
              <w:jc w:val="both"/>
              <w:rPr>
                <w:sz w:val="28"/>
                <w:szCs w:val="28"/>
              </w:rPr>
            </w:pPr>
            <w:r w:rsidRPr="00511EC3">
              <w:rPr>
                <w:sz w:val="28"/>
                <w:szCs w:val="28"/>
              </w:rPr>
              <w:t xml:space="preserve">Прошу выплату причитающейся мне пенсии за выслугу лет производить </w:t>
            </w:r>
          </w:p>
        </w:tc>
      </w:tr>
      <w:tr w:rsidR="006325B4" w:rsidRPr="00511EC3" w:rsidTr="00C1282F">
        <w:tc>
          <w:tcPr>
            <w:tcW w:w="993" w:type="dxa"/>
          </w:tcPr>
          <w:p w:rsidR="006325B4" w:rsidRPr="00511EC3" w:rsidRDefault="006325B4" w:rsidP="00C1282F">
            <w:pPr>
              <w:adjustRightInd w:val="0"/>
              <w:rPr>
                <w:sz w:val="28"/>
                <w:szCs w:val="28"/>
              </w:rPr>
            </w:pPr>
            <w:r w:rsidRPr="00511EC3">
              <w:rPr>
                <w:sz w:val="28"/>
                <w:szCs w:val="28"/>
              </w:rPr>
              <w:t>через</w:t>
            </w:r>
          </w:p>
        </w:tc>
        <w:tc>
          <w:tcPr>
            <w:tcW w:w="8586" w:type="dxa"/>
            <w:tcBorders>
              <w:left w:val="nil"/>
              <w:bottom w:val="single" w:sz="4" w:space="0" w:color="auto"/>
            </w:tcBorders>
          </w:tcPr>
          <w:p w:rsidR="006325B4" w:rsidRPr="00511EC3" w:rsidRDefault="006325B4" w:rsidP="00C1282F">
            <w:pPr>
              <w:adjustRightInd w:val="0"/>
              <w:rPr>
                <w:sz w:val="28"/>
                <w:szCs w:val="28"/>
              </w:rPr>
            </w:pPr>
          </w:p>
        </w:tc>
      </w:tr>
      <w:tr w:rsidR="006325B4" w:rsidRPr="00511EC3" w:rsidTr="00C1282F">
        <w:tc>
          <w:tcPr>
            <w:tcW w:w="9579" w:type="dxa"/>
            <w:gridSpan w:val="2"/>
            <w:tcBorders>
              <w:top w:val="single" w:sz="4" w:space="0" w:color="auto"/>
            </w:tcBorders>
          </w:tcPr>
          <w:p w:rsidR="006325B4" w:rsidRPr="00511EC3" w:rsidRDefault="006325B4" w:rsidP="00C1282F">
            <w:pPr>
              <w:adjustRightInd w:val="0"/>
              <w:jc w:val="center"/>
              <w:rPr>
                <w:sz w:val="24"/>
                <w:szCs w:val="24"/>
              </w:rPr>
            </w:pPr>
            <w:r w:rsidRPr="00511EC3">
              <w:rPr>
                <w:sz w:val="24"/>
                <w:szCs w:val="24"/>
              </w:rPr>
              <w:t>(указывается наименование кредитной организации)</w:t>
            </w:r>
          </w:p>
        </w:tc>
      </w:tr>
      <w:tr w:rsidR="006325B4" w:rsidRPr="00511EC3" w:rsidTr="00C1282F">
        <w:tc>
          <w:tcPr>
            <w:tcW w:w="9579" w:type="dxa"/>
            <w:gridSpan w:val="2"/>
          </w:tcPr>
          <w:p w:rsidR="006325B4" w:rsidRDefault="006325B4" w:rsidP="00C1282F">
            <w:pPr>
              <w:adjustRightInd w:val="0"/>
              <w:jc w:val="both"/>
              <w:rPr>
                <w:sz w:val="28"/>
                <w:szCs w:val="28"/>
              </w:rPr>
            </w:pPr>
            <w:r w:rsidRPr="00511EC3">
              <w:rPr>
                <w:sz w:val="28"/>
                <w:szCs w:val="28"/>
              </w:rPr>
              <w:t>на мой счет по вкладу/лицевой счет, открытый в кредитной организации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6325B4" w:rsidTr="00C1282F">
              <w:tc>
                <w:tcPr>
                  <w:tcW w:w="9445" w:type="dxa"/>
                  <w:tcBorders>
                    <w:bottom w:val="single" w:sz="4" w:space="0" w:color="auto"/>
                  </w:tcBorders>
                </w:tcPr>
                <w:p w:rsidR="006325B4" w:rsidRDefault="006325B4" w:rsidP="00C1282F">
                  <w:pPr>
                    <w:adjustRightInd w:val="0"/>
                    <w:jc w:val="both"/>
                    <w:rPr>
                      <w:sz w:val="28"/>
                      <w:szCs w:val="28"/>
                    </w:rPr>
                  </w:pPr>
                </w:p>
              </w:tc>
            </w:tr>
            <w:tr w:rsidR="006325B4" w:rsidTr="00C1282F">
              <w:tc>
                <w:tcPr>
                  <w:tcW w:w="9445" w:type="dxa"/>
                  <w:tcBorders>
                    <w:top w:val="single" w:sz="4" w:space="0" w:color="auto"/>
                  </w:tcBorders>
                </w:tcPr>
                <w:p w:rsidR="006325B4" w:rsidRPr="00516858" w:rsidRDefault="006325B4" w:rsidP="00C1282F">
                  <w:pPr>
                    <w:adjustRightInd w:val="0"/>
                    <w:jc w:val="center"/>
                    <w:rPr>
                      <w:sz w:val="24"/>
                      <w:szCs w:val="24"/>
                    </w:rPr>
                  </w:pPr>
                  <w:r w:rsidRPr="00516858">
                    <w:rPr>
                      <w:sz w:val="24"/>
                      <w:szCs w:val="24"/>
                    </w:rPr>
                    <w:t>(указывается номер счета, реквизиты кредитной организации)</w:t>
                  </w:r>
                </w:p>
              </w:tc>
            </w:tr>
          </w:tbl>
          <w:p w:rsidR="006325B4" w:rsidRDefault="006325B4" w:rsidP="00C1282F">
            <w:pPr>
              <w:adjustRightInd w:val="0"/>
              <w:jc w:val="both"/>
              <w:rPr>
                <w:sz w:val="28"/>
                <w:szCs w:val="28"/>
              </w:rPr>
            </w:pPr>
            <w:r>
              <w:rPr>
                <w:sz w:val="28"/>
                <w:szCs w:val="28"/>
              </w:rPr>
              <w:t>«_____» ______________ 20__г.                                    __________________</w:t>
            </w:r>
          </w:p>
          <w:p w:rsidR="006325B4" w:rsidRPr="00511EC3" w:rsidRDefault="006325B4" w:rsidP="00B74EC2">
            <w:pPr>
              <w:adjustRightInd w:val="0"/>
              <w:ind w:right="480"/>
              <w:jc w:val="center"/>
              <w:rPr>
                <w:sz w:val="24"/>
                <w:szCs w:val="24"/>
              </w:rPr>
            </w:pPr>
            <w:r>
              <w:rPr>
                <w:sz w:val="24"/>
                <w:szCs w:val="24"/>
              </w:rPr>
              <w:t xml:space="preserve">                                                                                                        </w:t>
            </w:r>
            <w:r w:rsidRPr="00511EC3">
              <w:rPr>
                <w:sz w:val="24"/>
                <w:szCs w:val="24"/>
              </w:rPr>
              <w:t xml:space="preserve">(подпись заявителя)          </w:t>
            </w:r>
          </w:p>
        </w:tc>
      </w:tr>
      <w:tr w:rsidR="00EB19C6" w:rsidRPr="00511EC3" w:rsidTr="00C1282F">
        <w:tc>
          <w:tcPr>
            <w:tcW w:w="9579" w:type="dxa"/>
            <w:gridSpan w:val="2"/>
          </w:tcPr>
          <w:p w:rsidR="00EB19C6" w:rsidRPr="00511EC3" w:rsidRDefault="00EB19C6" w:rsidP="00C1282F">
            <w:pPr>
              <w:adjustRightInd w:val="0"/>
              <w:jc w:val="both"/>
              <w:rPr>
                <w:sz w:val="28"/>
                <w:szCs w:val="28"/>
              </w:rPr>
            </w:pPr>
          </w:p>
        </w:tc>
      </w:tr>
    </w:tbl>
    <w:p w:rsidR="000128FE" w:rsidRDefault="000128FE" w:rsidP="000128FE">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 4</w:t>
      </w:r>
    </w:p>
    <w:p w:rsidR="000128FE" w:rsidRDefault="000128FE" w:rsidP="000128FE">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пенсионном</w:t>
      </w:r>
      <w:r>
        <w:rPr>
          <w:rFonts w:ascii="Times New Roman" w:hAnsi="Times New Roman" w:cs="Times New Roman"/>
          <w:sz w:val="28"/>
          <w:szCs w:val="28"/>
        </w:rPr>
        <w:t xml:space="preserve"> обеспечении </w:t>
      </w:r>
      <w:r w:rsidRPr="000338A3">
        <w:rPr>
          <w:rFonts w:ascii="Times New Roman" w:hAnsi="Times New Roman" w:cs="Times New Roman"/>
          <w:sz w:val="28"/>
          <w:szCs w:val="28"/>
        </w:rPr>
        <w:t xml:space="preserve">лиц, </w:t>
      </w:r>
    </w:p>
    <w:p w:rsidR="000128FE" w:rsidRDefault="000128FE" w:rsidP="000128FE">
      <w:pPr>
        <w:pStyle w:val="ConsPlusNormal"/>
        <w:ind w:left="3827"/>
        <w:outlineLvl w:val="1"/>
        <w:rPr>
          <w:rFonts w:ascii="Times New Roman" w:hAnsi="Times New Roman" w:cs="Times New Roman"/>
          <w:sz w:val="28"/>
          <w:szCs w:val="28"/>
        </w:rPr>
      </w:pPr>
      <w:proofErr w:type="gramStart"/>
      <w:r w:rsidRPr="000338A3">
        <w:rPr>
          <w:rFonts w:ascii="Times New Roman" w:hAnsi="Times New Roman" w:cs="Times New Roman"/>
          <w:sz w:val="28"/>
          <w:szCs w:val="28"/>
        </w:rPr>
        <w:t>замещавши</w:t>
      </w:r>
      <w:r>
        <w:rPr>
          <w:rFonts w:ascii="Times New Roman" w:hAnsi="Times New Roman" w:cs="Times New Roman"/>
          <w:sz w:val="28"/>
          <w:szCs w:val="28"/>
        </w:rPr>
        <w:t>х</w:t>
      </w:r>
      <w:proofErr w:type="gramEnd"/>
      <w:r w:rsidRPr="000338A3">
        <w:rPr>
          <w:rFonts w:ascii="Times New Roman" w:hAnsi="Times New Roman" w:cs="Times New Roman"/>
          <w:sz w:val="28"/>
          <w:szCs w:val="28"/>
        </w:rPr>
        <w:t xml:space="preserve"> должности муниципальной службы</w:t>
      </w:r>
    </w:p>
    <w:p w:rsidR="000128FE" w:rsidRDefault="000128FE" w:rsidP="000128FE">
      <w:pPr>
        <w:pStyle w:val="ConsPlusNormal"/>
        <w:ind w:left="3827"/>
        <w:outlineLvl w:val="1"/>
        <w:rPr>
          <w:rFonts w:ascii="Times New Roman" w:hAnsi="Times New Roman" w:cs="Times New Roman"/>
          <w:sz w:val="28"/>
          <w:szCs w:val="28"/>
        </w:rPr>
      </w:pPr>
      <w:proofErr w:type="gramStart"/>
      <w:r w:rsidRPr="000338A3">
        <w:rPr>
          <w:rFonts w:ascii="Times New Roman" w:hAnsi="Times New Roman" w:cs="Times New Roman"/>
          <w:sz w:val="28"/>
          <w:szCs w:val="28"/>
        </w:rPr>
        <w:t xml:space="preserve">(муниципальные должности муниципальной </w:t>
      </w:r>
      <w:proofErr w:type="gramEnd"/>
    </w:p>
    <w:p w:rsidR="000128FE" w:rsidRPr="000338A3" w:rsidRDefault="000128FE" w:rsidP="000128FE">
      <w:pPr>
        <w:pStyle w:val="ConsPlusNormal"/>
        <w:ind w:left="3827"/>
        <w:outlineLvl w:val="1"/>
        <w:rPr>
          <w:rFonts w:ascii="Times New Roman" w:hAnsi="Times New Roman" w:cs="Times New Roman"/>
          <w:sz w:val="28"/>
          <w:szCs w:val="28"/>
        </w:rPr>
      </w:pPr>
      <w:r w:rsidRPr="000338A3">
        <w:rPr>
          <w:rFonts w:ascii="Times New Roman" w:hAnsi="Times New Roman" w:cs="Times New Roman"/>
          <w:sz w:val="28"/>
          <w:szCs w:val="28"/>
        </w:rPr>
        <w:t>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в органах местного</w:t>
      </w:r>
      <w:r>
        <w:rPr>
          <w:rFonts w:ascii="Times New Roman" w:hAnsi="Times New Roman" w:cs="Times New Roman"/>
          <w:sz w:val="28"/>
          <w:szCs w:val="28"/>
        </w:rPr>
        <w:t xml:space="preserve"> </w:t>
      </w:r>
      <w:r w:rsidRPr="000338A3">
        <w:rPr>
          <w:rFonts w:ascii="Times New Roman" w:hAnsi="Times New Roman" w:cs="Times New Roman"/>
          <w:sz w:val="28"/>
          <w:szCs w:val="28"/>
        </w:rPr>
        <w:t>самоуправления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муниципального района, </w:t>
      </w: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решением Думы </w:t>
      </w:r>
      <w:proofErr w:type="spellStart"/>
      <w:r>
        <w:rPr>
          <w:rFonts w:ascii="Times New Roman" w:hAnsi="Times New Roman" w:cs="Times New Roman"/>
          <w:sz w:val="28"/>
          <w:szCs w:val="28"/>
        </w:rPr>
        <w:t>Окуловского</w:t>
      </w:r>
      <w:proofErr w:type="spellEnd"/>
      <w:r>
        <w:rPr>
          <w:rFonts w:ascii="Times New Roman" w:hAnsi="Times New Roman" w:cs="Times New Roman"/>
          <w:sz w:val="28"/>
          <w:szCs w:val="28"/>
        </w:rPr>
        <w:t xml:space="preserve"> муниципального района от     №  </w:t>
      </w:r>
    </w:p>
    <w:p w:rsidR="000128FE" w:rsidRDefault="00C02F5A">
      <w:pPr>
        <w:rPr>
          <w:sz w:val="28"/>
          <w:szCs w:val="28"/>
        </w:rPr>
      </w:pPr>
      <w:r w:rsidRPr="000128FE">
        <w:rPr>
          <w:sz w:val="28"/>
          <w:szCs w:val="28"/>
        </w:rPr>
        <w:t xml:space="preserve"> </w:t>
      </w:r>
    </w:p>
    <w:p w:rsidR="000128FE" w:rsidRDefault="00C02F5A" w:rsidP="000128FE">
      <w:pPr>
        <w:jc w:val="center"/>
        <w:rPr>
          <w:sz w:val="28"/>
          <w:szCs w:val="28"/>
        </w:rPr>
      </w:pPr>
      <w:r w:rsidRPr="000128FE">
        <w:rPr>
          <w:sz w:val="28"/>
          <w:szCs w:val="28"/>
        </w:rPr>
        <w:t>СОГЛАСИЕ</w:t>
      </w:r>
    </w:p>
    <w:p w:rsidR="000128FE" w:rsidRDefault="00C02F5A" w:rsidP="000128FE">
      <w:pPr>
        <w:jc w:val="center"/>
        <w:rPr>
          <w:sz w:val="28"/>
          <w:szCs w:val="28"/>
        </w:rPr>
      </w:pPr>
      <w:r w:rsidRPr="000128FE">
        <w:rPr>
          <w:sz w:val="28"/>
          <w:szCs w:val="28"/>
        </w:rPr>
        <w:t xml:space="preserve">на обработку персональных данных </w:t>
      </w:r>
    </w:p>
    <w:p w:rsidR="000128FE" w:rsidRDefault="000128FE" w:rsidP="000128FE">
      <w:pPr>
        <w:jc w:val="both"/>
        <w:rPr>
          <w:sz w:val="28"/>
          <w:szCs w:val="28"/>
        </w:rPr>
      </w:pPr>
      <w:r>
        <w:rPr>
          <w:sz w:val="28"/>
          <w:szCs w:val="28"/>
        </w:rPr>
        <w:t>Я,</w:t>
      </w:r>
      <w:r w:rsidR="00C02F5A" w:rsidRPr="000128FE">
        <w:rPr>
          <w:sz w:val="28"/>
          <w:szCs w:val="28"/>
        </w:rPr>
        <w:t>_______________________________________________________________________, (фамилия, имя, отчество (при наличии)) проживающий (</w:t>
      </w:r>
      <w:proofErr w:type="spellStart"/>
      <w:r w:rsidR="00C02F5A" w:rsidRPr="000128FE">
        <w:rPr>
          <w:sz w:val="28"/>
          <w:szCs w:val="28"/>
        </w:rPr>
        <w:t>ая</w:t>
      </w:r>
      <w:proofErr w:type="spellEnd"/>
      <w:r w:rsidR="00C02F5A" w:rsidRPr="000128FE">
        <w:rPr>
          <w:sz w:val="28"/>
          <w:szCs w:val="28"/>
        </w:rPr>
        <w:t xml:space="preserve">) по адресу: _____________________________________________________ _______________________________________________________________________________, наименование основного документа, удостоверяющего личность, ______________________ серия _________ номер ____________ дата выдачи ___________________________________ наименование органа, выдавшего документ, _________________________________________ _______________________________________________________________________________, даю свое согласие Администрации </w:t>
      </w:r>
      <w:proofErr w:type="spellStart"/>
      <w:r>
        <w:rPr>
          <w:sz w:val="28"/>
          <w:szCs w:val="28"/>
        </w:rPr>
        <w:t>Окуловского</w:t>
      </w:r>
      <w:proofErr w:type="spellEnd"/>
      <w:r w:rsidR="00C02F5A" w:rsidRPr="000128FE">
        <w:rPr>
          <w:sz w:val="28"/>
          <w:szCs w:val="28"/>
        </w:rPr>
        <w:t xml:space="preserve"> муниципального района (далее - Администрация), находящейся по адресу: </w:t>
      </w:r>
      <w:r>
        <w:rPr>
          <w:sz w:val="28"/>
          <w:szCs w:val="28"/>
        </w:rPr>
        <w:t xml:space="preserve">174350, Новгородская область, </w:t>
      </w:r>
      <w:proofErr w:type="spellStart"/>
      <w:r>
        <w:rPr>
          <w:sz w:val="28"/>
          <w:szCs w:val="28"/>
        </w:rPr>
        <w:t>г</w:t>
      </w:r>
      <w:proofErr w:type="gramStart"/>
      <w:r>
        <w:rPr>
          <w:sz w:val="28"/>
          <w:szCs w:val="28"/>
        </w:rPr>
        <w:t>.О</w:t>
      </w:r>
      <w:proofErr w:type="gramEnd"/>
      <w:r>
        <w:rPr>
          <w:sz w:val="28"/>
          <w:szCs w:val="28"/>
        </w:rPr>
        <w:t>куловка</w:t>
      </w:r>
      <w:proofErr w:type="spellEnd"/>
      <w:r>
        <w:rPr>
          <w:sz w:val="28"/>
          <w:szCs w:val="28"/>
        </w:rPr>
        <w:t>, ул.</w:t>
      </w:r>
      <w:r w:rsidR="006D3F88">
        <w:rPr>
          <w:sz w:val="28"/>
          <w:szCs w:val="28"/>
        </w:rPr>
        <w:t xml:space="preserve"> </w:t>
      </w:r>
      <w:r>
        <w:rPr>
          <w:sz w:val="28"/>
          <w:szCs w:val="28"/>
        </w:rPr>
        <w:t>Кирова</w:t>
      </w:r>
      <w:r w:rsidR="00C02F5A" w:rsidRPr="000128FE">
        <w:rPr>
          <w:sz w:val="28"/>
          <w:szCs w:val="28"/>
        </w:rPr>
        <w:t>, д.</w:t>
      </w:r>
      <w:r>
        <w:rPr>
          <w:sz w:val="28"/>
          <w:szCs w:val="28"/>
        </w:rPr>
        <w:t>6</w:t>
      </w:r>
      <w:r w:rsidR="00C02F5A" w:rsidRPr="000128FE">
        <w:rPr>
          <w:sz w:val="28"/>
          <w:szCs w:val="28"/>
        </w:rPr>
        <w:t xml:space="preserve">, на обработку своих персональных данных (ФИО, дата рождения, адрес места жительства, дата назначения пенсии с указанием ее вида, данные о трудовой деятельности,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 сообщенные мною,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 целью обработки – назначение, перерасчет и выплата пенсии за выслугу лет. </w:t>
      </w:r>
    </w:p>
    <w:p w:rsidR="000128FE" w:rsidRDefault="00C02F5A" w:rsidP="000128FE">
      <w:pPr>
        <w:rPr>
          <w:sz w:val="28"/>
          <w:szCs w:val="28"/>
        </w:rPr>
      </w:pPr>
      <w:r w:rsidRPr="000128FE">
        <w:rPr>
          <w:sz w:val="28"/>
          <w:szCs w:val="28"/>
        </w:rPr>
        <w:t>Я ознакомле</w:t>
      </w:r>
      <w:proofErr w:type="gramStart"/>
      <w:r w:rsidRPr="000128FE">
        <w:rPr>
          <w:sz w:val="28"/>
          <w:szCs w:val="28"/>
        </w:rPr>
        <w:t>н(</w:t>
      </w:r>
      <w:proofErr w:type="gramEnd"/>
      <w:r w:rsidRPr="000128FE">
        <w:rPr>
          <w:sz w:val="28"/>
          <w:szCs w:val="28"/>
        </w:rPr>
        <w:t xml:space="preserve">а), что: </w:t>
      </w:r>
    </w:p>
    <w:p w:rsidR="000128FE" w:rsidRDefault="00C02F5A" w:rsidP="000128FE">
      <w:pPr>
        <w:jc w:val="center"/>
        <w:rPr>
          <w:sz w:val="28"/>
          <w:szCs w:val="28"/>
        </w:rPr>
      </w:pPr>
      <w:r w:rsidRPr="000128FE">
        <w:rPr>
          <w:sz w:val="28"/>
          <w:szCs w:val="28"/>
        </w:rPr>
        <w:t xml:space="preserve">1) согласие на обработку персональных данных действует </w:t>
      </w:r>
      <w:proofErr w:type="gramStart"/>
      <w:r w:rsidRPr="000128FE">
        <w:rPr>
          <w:sz w:val="28"/>
          <w:szCs w:val="28"/>
        </w:rPr>
        <w:t>с даты подписания</w:t>
      </w:r>
      <w:proofErr w:type="gramEnd"/>
      <w:r w:rsidRPr="000128FE">
        <w:rPr>
          <w:sz w:val="28"/>
          <w:szCs w:val="28"/>
        </w:rPr>
        <w:t xml:space="preserve"> настоящего согласия до достижения целей обработки персональных данных; </w:t>
      </w:r>
    </w:p>
    <w:p w:rsidR="000128FE" w:rsidRDefault="00C02F5A" w:rsidP="000128FE">
      <w:pPr>
        <w:jc w:val="both"/>
        <w:rPr>
          <w:sz w:val="28"/>
          <w:szCs w:val="28"/>
        </w:rPr>
      </w:pPr>
      <w:r w:rsidRPr="000128FE">
        <w:rPr>
          <w:sz w:val="28"/>
          <w:szCs w:val="28"/>
        </w:rPr>
        <w:lastRenderedPageBreak/>
        <w:t xml:space="preserve">2) согласие на обработку персональных данных может быть отозвано на основании письменного заявления в произвольной форме; </w:t>
      </w:r>
    </w:p>
    <w:p w:rsidR="000128FE" w:rsidRDefault="00C02F5A" w:rsidP="000128FE">
      <w:pPr>
        <w:jc w:val="both"/>
        <w:rPr>
          <w:sz w:val="28"/>
          <w:szCs w:val="28"/>
        </w:rPr>
      </w:pPr>
      <w:r w:rsidRPr="000128FE">
        <w:rPr>
          <w:sz w:val="28"/>
          <w:szCs w:val="28"/>
        </w:rPr>
        <w:t xml:space="preserve">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 </w:t>
      </w:r>
    </w:p>
    <w:p w:rsidR="006D3F88" w:rsidRDefault="00C02F5A" w:rsidP="000128FE">
      <w:pPr>
        <w:jc w:val="center"/>
        <w:rPr>
          <w:sz w:val="28"/>
          <w:szCs w:val="28"/>
        </w:rPr>
      </w:pPr>
      <w:r w:rsidRPr="000128FE">
        <w:rPr>
          <w:sz w:val="28"/>
          <w:szCs w:val="28"/>
        </w:rPr>
        <w:t>Согласие подписано мною собственноручно:</w:t>
      </w:r>
    </w:p>
    <w:p w:rsidR="00FD39AC" w:rsidRDefault="00C02F5A" w:rsidP="00FD39AC">
      <w:pPr>
        <w:rPr>
          <w:sz w:val="28"/>
          <w:szCs w:val="28"/>
        </w:rPr>
      </w:pPr>
      <w:r w:rsidRPr="000128FE">
        <w:rPr>
          <w:sz w:val="28"/>
          <w:szCs w:val="28"/>
        </w:rPr>
        <w:t xml:space="preserve"> «___» _________ 20__ года __________________/ ___________________/ </w:t>
      </w:r>
      <w:r w:rsidR="006D3F88">
        <w:rPr>
          <w:sz w:val="28"/>
          <w:szCs w:val="28"/>
        </w:rPr>
        <w:t xml:space="preserve">         </w:t>
      </w:r>
    </w:p>
    <w:p w:rsidR="006D3F88" w:rsidRDefault="00FD39AC" w:rsidP="00FD39AC">
      <w:pPr>
        <w:rPr>
          <w:sz w:val="28"/>
          <w:szCs w:val="28"/>
        </w:rPr>
      </w:pPr>
      <w:r>
        <w:rPr>
          <w:sz w:val="28"/>
          <w:szCs w:val="28"/>
        </w:rPr>
        <w:t xml:space="preserve">                        </w:t>
      </w:r>
      <w:r w:rsidR="006D3F88">
        <w:rPr>
          <w:sz w:val="28"/>
          <w:szCs w:val="28"/>
        </w:rPr>
        <w:t xml:space="preserve">                         </w:t>
      </w:r>
      <w:r>
        <w:rPr>
          <w:sz w:val="28"/>
          <w:szCs w:val="28"/>
        </w:rPr>
        <w:t xml:space="preserve">           </w:t>
      </w:r>
      <w:r w:rsidR="006D3F88" w:rsidRPr="000128FE">
        <w:rPr>
          <w:sz w:val="28"/>
          <w:szCs w:val="28"/>
        </w:rPr>
        <w:t xml:space="preserve">(подпись) </w:t>
      </w:r>
      <w:r w:rsidR="006D3F88">
        <w:rPr>
          <w:sz w:val="28"/>
          <w:szCs w:val="28"/>
        </w:rPr>
        <w:t xml:space="preserve">     </w:t>
      </w:r>
      <w:r>
        <w:rPr>
          <w:sz w:val="28"/>
          <w:szCs w:val="28"/>
        </w:rPr>
        <w:t xml:space="preserve">              </w:t>
      </w:r>
      <w:bookmarkStart w:id="23" w:name="_GoBack"/>
      <w:bookmarkEnd w:id="23"/>
      <w:r w:rsidR="006D3F88">
        <w:rPr>
          <w:sz w:val="28"/>
          <w:szCs w:val="28"/>
        </w:rPr>
        <w:t xml:space="preserve">  (</w:t>
      </w:r>
      <w:r w:rsidR="00C02F5A" w:rsidRPr="000128FE">
        <w:rPr>
          <w:sz w:val="28"/>
          <w:szCs w:val="28"/>
        </w:rPr>
        <w:t xml:space="preserve">ФИО) </w:t>
      </w:r>
    </w:p>
    <w:p w:rsidR="005A1B8B" w:rsidRPr="000128FE" w:rsidRDefault="00C02F5A" w:rsidP="000128FE">
      <w:pPr>
        <w:jc w:val="center"/>
        <w:rPr>
          <w:sz w:val="28"/>
          <w:szCs w:val="28"/>
        </w:rPr>
      </w:pPr>
      <w:r w:rsidRPr="000128FE">
        <w:rPr>
          <w:sz w:val="28"/>
          <w:szCs w:val="28"/>
        </w:rPr>
        <w:t xml:space="preserve">(подпись заявителя) ___________________________ </w:t>
      </w:r>
    </w:p>
    <w:sectPr w:rsidR="005A1B8B" w:rsidRPr="000128FE" w:rsidSect="00A54EB3">
      <w:headerReference w:type="default" r:id="rId25"/>
      <w:pgSz w:w="12240" w:h="15840"/>
      <w:pgMar w:top="1134" w:right="567" w:bottom="1134" w:left="1985" w:header="709" w:footer="709"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FE" w:rsidRDefault="000128FE">
      <w:r>
        <w:separator/>
      </w:r>
    </w:p>
  </w:endnote>
  <w:endnote w:type="continuationSeparator" w:id="0">
    <w:p w:rsidR="000128FE" w:rsidRDefault="0001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FE" w:rsidRDefault="000128FE">
      <w:r>
        <w:separator/>
      </w:r>
    </w:p>
  </w:footnote>
  <w:footnote w:type="continuationSeparator" w:id="0">
    <w:p w:rsidR="000128FE" w:rsidRDefault="00012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FE" w:rsidRDefault="000128FE">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D39AC">
      <w:rPr>
        <w:rStyle w:val="a6"/>
        <w:noProof/>
      </w:rPr>
      <w:t>30</w:t>
    </w:r>
    <w:r>
      <w:rPr>
        <w:rStyle w:val="a6"/>
      </w:rPr>
      <w:fldChar w:fldCharType="end"/>
    </w:r>
  </w:p>
  <w:p w:rsidR="000128FE" w:rsidRDefault="000128FE" w:rsidP="003B35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96475"/>
    <w:multiLevelType w:val="hybridMultilevel"/>
    <w:tmpl w:val="C832DF2A"/>
    <w:lvl w:ilvl="0" w:tplc="3D14A5EC">
      <w:start w:val="1"/>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34"/>
    <w:rsid w:val="000128FE"/>
    <w:rsid w:val="00035300"/>
    <w:rsid w:val="001111D9"/>
    <w:rsid w:val="00135266"/>
    <w:rsid w:val="00162C97"/>
    <w:rsid w:val="001A7697"/>
    <w:rsid w:val="001B1465"/>
    <w:rsid w:val="001D1834"/>
    <w:rsid w:val="00202258"/>
    <w:rsid w:val="002208AF"/>
    <w:rsid w:val="0023776E"/>
    <w:rsid w:val="0026201D"/>
    <w:rsid w:val="00335370"/>
    <w:rsid w:val="0036663E"/>
    <w:rsid w:val="003B3578"/>
    <w:rsid w:val="003E4841"/>
    <w:rsid w:val="003F1399"/>
    <w:rsid w:val="00426103"/>
    <w:rsid w:val="00442262"/>
    <w:rsid w:val="004823ED"/>
    <w:rsid w:val="004A2056"/>
    <w:rsid w:val="004F5453"/>
    <w:rsid w:val="00547640"/>
    <w:rsid w:val="00557232"/>
    <w:rsid w:val="00577393"/>
    <w:rsid w:val="005A1B8B"/>
    <w:rsid w:val="005D7DEC"/>
    <w:rsid w:val="005F13BA"/>
    <w:rsid w:val="006249B3"/>
    <w:rsid w:val="006325B4"/>
    <w:rsid w:val="00634800"/>
    <w:rsid w:val="00673913"/>
    <w:rsid w:val="006A24C9"/>
    <w:rsid w:val="006B3AE4"/>
    <w:rsid w:val="006C4E97"/>
    <w:rsid w:val="006D3F88"/>
    <w:rsid w:val="00736142"/>
    <w:rsid w:val="00776BA6"/>
    <w:rsid w:val="007942BC"/>
    <w:rsid w:val="007C660E"/>
    <w:rsid w:val="00811481"/>
    <w:rsid w:val="00812BF9"/>
    <w:rsid w:val="008333CA"/>
    <w:rsid w:val="00861120"/>
    <w:rsid w:val="008B18F1"/>
    <w:rsid w:val="008E5FCB"/>
    <w:rsid w:val="00911D73"/>
    <w:rsid w:val="00985DF6"/>
    <w:rsid w:val="00993A9E"/>
    <w:rsid w:val="00A12175"/>
    <w:rsid w:val="00A519FA"/>
    <w:rsid w:val="00A54EB3"/>
    <w:rsid w:val="00A64C98"/>
    <w:rsid w:val="00AA6FE9"/>
    <w:rsid w:val="00B034A3"/>
    <w:rsid w:val="00B74EC2"/>
    <w:rsid w:val="00BC4B12"/>
    <w:rsid w:val="00C02F5A"/>
    <w:rsid w:val="00C1282F"/>
    <w:rsid w:val="00C23215"/>
    <w:rsid w:val="00C37731"/>
    <w:rsid w:val="00C568DE"/>
    <w:rsid w:val="00C65779"/>
    <w:rsid w:val="00C743F6"/>
    <w:rsid w:val="00CF6F05"/>
    <w:rsid w:val="00E50472"/>
    <w:rsid w:val="00E94CA4"/>
    <w:rsid w:val="00EA2EB5"/>
    <w:rsid w:val="00EB19C6"/>
    <w:rsid w:val="00F91EFA"/>
    <w:rsid w:val="00FD39AC"/>
    <w:rsid w:val="00FF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2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861120"/>
    <w:pPr>
      <w:tabs>
        <w:tab w:val="left" w:pos="3060"/>
      </w:tabs>
      <w:autoSpaceDE/>
      <w:autoSpaceDN/>
      <w:spacing w:line="240" w:lineRule="atLeast"/>
      <w:jc w:val="center"/>
    </w:pPr>
    <w:rPr>
      <w:b/>
      <w:bCs/>
      <w:caps/>
      <w:sz w:val="28"/>
      <w:szCs w:val="28"/>
    </w:rPr>
  </w:style>
  <w:style w:type="paragraph" w:styleId="a4">
    <w:name w:val="header"/>
    <w:basedOn w:val="a"/>
    <w:link w:val="a5"/>
    <w:rsid w:val="00861120"/>
    <w:pPr>
      <w:tabs>
        <w:tab w:val="center" w:pos="4677"/>
        <w:tab w:val="right" w:pos="9355"/>
      </w:tabs>
    </w:pPr>
  </w:style>
  <w:style w:type="character" w:customStyle="1" w:styleId="a5">
    <w:name w:val="Верхний колонтитул Знак"/>
    <w:basedOn w:val="a0"/>
    <w:link w:val="a4"/>
    <w:rsid w:val="00861120"/>
    <w:rPr>
      <w:rFonts w:ascii="Times New Roman" w:eastAsia="Times New Roman" w:hAnsi="Times New Roman" w:cs="Times New Roman"/>
      <w:sz w:val="20"/>
      <w:szCs w:val="20"/>
      <w:lang w:eastAsia="ru-RU"/>
    </w:rPr>
  </w:style>
  <w:style w:type="character" w:styleId="a6">
    <w:name w:val="page number"/>
    <w:rsid w:val="00861120"/>
    <w:rPr>
      <w:rFonts w:cs="Times New Roman"/>
    </w:rPr>
  </w:style>
  <w:style w:type="paragraph" w:styleId="a7">
    <w:name w:val="List Paragraph"/>
    <w:basedOn w:val="a"/>
    <w:uiPriority w:val="34"/>
    <w:qFormat/>
    <w:rsid w:val="00A519FA"/>
    <w:pPr>
      <w:ind w:left="720"/>
      <w:contextualSpacing/>
    </w:pPr>
  </w:style>
  <w:style w:type="paragraph" w:styleId="a8">
    <w:name w:val="Body Text"/>
    <w:basedOn w:val="a"/>
    <w:link w:val="a9"/>
    <w:uiPriority w:val="99"/>
    <w:semiHidden/>
    <w:rsid w:val="00035300"/>
    <w:pPr>
      <w:widowControl w:val="0"/>
      <w:spacing w:line="360" w:lineRule="auto"/>
      <w:jc w:val="both"/>
    </w:pPr>
    <w:rPr>
      <w:sz w:val="28"/>
      <w:szCs w:val="28"/>
    </w:rPr>
  </w:style>
  <w:style w:type="character" w:customStyle="1" w:styleId="a9">
    <w:name w:val="Основной текст Знак"/>
    <w:basedOn w:val="a0"/>
    <w:link w:val="a8"/>
    <w:uiPriority w:val="99"/>
    <w:semiHidden/>
    <w:rsid w:val="00035300"/>
    <w:rPr>
      <w:rFonts w:ascii="Times New Roman" w:eastAsia="Times New Roman" w:hAnsi="Times New Roman" w:cs="Times New Roman"/>
      <w:sz w:val="28"/>
      <w:szCs w:val="28"/>
      <w:lang w:eastAsia="ru-RU"/>
    </w:rPr>
  </w:style>
  <w:style w:type="paragraph" w:customStyle="1" w:styleId="podpis">
    <w:name w:val="podpis"/>
    <w:basedOn w:val="a"/>
    <w:rsid w:val="001A7697"/>
    <w:pPr>
      <w:autoSpaceDE/>
      <w:autoSpaceDN/>
      <w:spacing w:before="75" w:after="75"/>
      <w:ind w:firstLine="150"/>
      <w:jc w:val="right"/>
    </w:pPr>
    <w:rPr>
      <w:rFonts w:ascii="Arial" w:hAnsi="Arial" w:cs="Arial"/>
      <w:b/>
      <w:bCs/>
      <w:sz w:val="18"/>
      <w:szCs w:val="18"/>
    </w:rPr>
  </w:style>
  <w:style w:type="paragraph" w:styleId="aa">
    <w:name w:val="Balloon Text"/>
    <w:basedOn w:val="a"/>
    <w:link w:val="ab"/>
    <w:uiPriority w:val="99"/>
    <w:semiHidden/>
    <w:unhideWhenUsed/>
    <w:rsid w:val="00FF215E"/>
    <w:rPr>
      <w:rFonts w:ascii="Tahoma" w:hAnsi="Tahoma" w:cs="Tahoma"/>
      <w:sz w:val="16"/>
      <w:szCs w:val="16"/>
    </w:rPr>
  </w:style>
  <w:style w:type="character" w:customStyle="1" w:styleId="ab">
    <w:name w:val="Текст выноски Знак"/>
    <w:basedOn w:val="a0"/>
    <w:link w:val="aa"/>
    <w:uiPriority w:val="99"/>
    <w:semiHidden/>
    <w:rsid w:val="00FF215E"/>
    <w:rPr>
      <w:rFonts w:ascii="Tahoma" w:eastAsia="Times New Roman" w:hAnsi="Tahoma" w:cs="Tahoma"/>
      <w:sz w:val="16"/>
      <w:szCs w:val="16"/>
      <w:lang w:eastAsia="ru-RU"/>
    </w:rPr>
  </w:style>
  <w:style w:type="paragraph" w:customStyle="1" w:styleId="ConsPlusNormal">
    <w:name w:val="ConsPlusNormal"/>
    <w:rsid w:val="008E5FCB"/>
    <w:pPr>
      <w:widowControl w:val="0"/>
      <w:autoSpaceDE w:val="0"/>
      <w:autoSpaceDN w:val="0"/>
      <w:spacing w:after="0" w:line="240" w:lineRule="auto"/>
    </w:pPr>
    <w:rPr>
      <w:rFonts w:ascii="Calibri" w:eastAsiaTheme="minorEastAsia" w:hAnsi="Calibri" w:cs="Calibri"/>
      <w:kern w:val="2"/>
      <w:lang w:eastAsia="zh-CN"/>
      <w14:ligatures w14:val="standardContextual"/>
    </w:rPr>
  </w:style>
  <w:style w:type="paragraph" w:customStyle="1" w:styleId="ConsPlusTitle">
    <w:name w:val="ConsPlusTitle"/>
    <w:rsid w:val="008E5FCB"/>
    <w:pPr>
      <w:widowControl w:val="0"/>
      <w:autoSpaceDE w:val="0"/>
      <w:autoSpaceDN w:val="0"/>
      <w:spacing w:after="0" w:line="240" w:lineRule="auto"/>
    </w:pPr>
    <w:rPr>
      <w:rFonts w:ascii="Calibri" w:eastAsiaTheme="minorEastAsia" w:hAnsi="Calibri" w:cs="Calibri"/>
      <w:b/>
      <w:kern w:val="2"/>
      <w:lang w:eastAsia="zh-CN"/>
      <w14:ligatures w14:val="standardContextual"/>
    </w:rPr>
  </w:style>
  <w:style w:type="character" w:styleId="ac">
    <w:name w:val="Hyperlink"/>
    <w:basedOn w:val="a0"/>
    <w:uiPriority w:val="99"/>
    <w:unhideWhenUsed/>
    <w:rsid w:val="006325B4"/>
    <w:rPr>
      <w:color w:val="0000FF" w:themeColor="hyperlink"/>
      <w:u w:val="single"/>
    </w:rPr>
  </w:style>
  <w:style w:type="table" w:styleId="ad">
    <w:name w:val="Table Grid"/>
    <w:basedOn w:val="a1"/>
    <w:uiPriority w:val="39"/>
    <w:rsid w:val="006325B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4EB3"/>
    <w:rPr>
      <w:rFonts w:ascii="Times New Roman" w:hAnsi="Times New Roman" w:cs="Times New Roman"/>
      <w:b/>
      <w:bCs/>
    </w:rPr>
  </w:style>
  <w:style w:type="paragraph" w:styleId="af">
    <w:name w:val="footer"/>
    <w:basedOn w:val="a"/>
    <w:link w:val="af0"/>
    <w:uiPriority w:val="99"/>
    <w:unhideWhenUsed/>
    <w:rsid w:val="003B3578"/>
    <w:pPr>
      <w:tabs>
        <w:tab w:val="center" w:pos="4677"/>
        <w:tab w:val="right" w:pos="9355"/>
      </w:tabs>
    </w:pPr>
  </w:style>
  <w:style w:type="character" w:customStyle="1" w:styleId="af0">
    <w:name w:val="Нижний колонтитул Знак"/>
    <w:basedOn w:val="a0"/>
    <w:link w:val="af"/>
    <w:uiPriority w:val="99"/>
    <w:rsid w:val="003B357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2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861120"/>
    <w:pPr>
      <w:tabs>
        <w:tab w:val="left" w:pos="3060"/>
      </w:tabs>
      <w:autoSpaceDE/>
      <w:autoSpaceDN/>
      <w:spacing w:line="240" w:lineRule="atLeast"/>
      <w:jc w:val="center"/>
    </w:pPr>
    <w:rPr>
      <w:b/>
      <w:bCs/>
      <w:caps/>
      <w:sz w:val="28"/>
      <w:szCs w:val="28"/>
    </w:rPr>
  </w:style>
  <w:style w:type="paragraph" w:styleId="a4">
    <w:name w:val="header"/>
    <w:basedOn w:val="a"/>
    <w:link w:val="a5"/>
    <w:rsid w:val="00861120"/>
    <w:pPr>
      <w:tabs>
        <w:tab w:val="center" w:pos="4677"/>
        <w:tab w:val="right" w:pos="9355"/>
      </w:tabs>
    </w:pPr>
  </w:style>
  <w:style w:type="character" w:customStyle="1" w:styleId="a5">
    <w:name w:val="Верхний колонтитул Знак"/>
    <w:basedOn w:val="a0"/>
    <w:link w:val="a4"/>
    <w:rsid w:val="00861120"/>
    <w:rPr>
      <w:rFonts w:ascii="Times New Roman" w:eastAsia="Times New Roman" w:hAnsi="Times New Roman" w:cs="Times New Roman"/>
      <w:sz w:val="20"/>
      <w:szCs w:val="20"/>
      <w:lang w:eastAsia="ru-RU"/>
    </w:rPr>
  </w:style>
  <w:style w:type="character" w:styleId="a6">
    <w:name w:val="page number"/>
    <w:rsid w:val="00861120"/>
    <w:rPr>
      <w:rFonts w:cs="Times New Roman"/>
    </w:rPr>
  </w:style>
  <w:style w:type="paragraph" w:styleId="a7">
    <w:name w:val="List Paragraph"/>
    <w:basedOn w:val="a"/>
    <w:uiPriority w:val="34"/>
    <w:qFormat/>
    <w:rsid w:val="00A519FA"/>
    <w:pPr>
      <w:ind w:left="720"/>
      <w:contextualSpacing/>
    </w:pPr>
  </w:style>
  <w:style w:type="paragraph" w:styleId="a8">
    <w:name w:val="Body Text"/>
    <w:basedOn w:val="a"/>
    <w:link w:val="a9"/>
    <w:uiPriority w:val="99"/>
    <w:semiHidden/>
    <w:rsid w:val="00035300"/>
    <w:pPr>
      <w:widowControl w:val="0"/>
      <w:spacing w:line="360" w:lineRule="auto"/>
      <w:jc w:val="both"/>
    </w:pPr>
    <w:rPr>
      <w:sz w:val="28"/>
      <w:szCs w:val="28"/>
    </w:rPr>
  </w:style>
  <w:style w:type="character" w:customStyle="1" w:styleId="a9">
    <w:name w:val="Основной текст Знак"/>
    <w:basedOn w:val="a0"/>
    <w:link w:val="a8"/>
    <w:uiPriority w:val="99"/>
    <w:semiHidden/>
    <w:rsid w:val="00035300"/>
    <w:rPr>
      <w:rFonts w:ascii="Times New Roman" w:eastAsia="Times New Roman" w:hAnsi="Times New Roman" w:cs="Times New Roman"/>
      <w:sz w:val="28"/>
      <w:szCs w:val="28"/>
      <w:lang w:eastAsia="ru-RU"/>
    </w:rPr>
  </w:style>
  <w:style w:type="paragraph" w:customStyle="1" w:styleId="podpis">
    <w:name w:val="podpis"/>
    <w:basedOn w:val="a"/>
    <w:rsid w:val="001A7697"/>
    <w:pPr>
      <w:autoSpaceDE/>
      <w:autoSpaceDN/>
      <w:spacing w:before="75" w:after="75"/>
      <w:ind w:firstLine="150"/>
      <w:jc w:val="right"/>
    </w:pPr>
    <w:rPr>
      <w:rFonts w:ascii="Arial" w:hAnsi="Arial" w:cs="Arial"/>
      <w:b/>
      <w:bCs/>
      <w:sz w:val="18"/>
      <w:szCs w:val="18"/>
    </w:rPr>
  </w:style>
  <w:style w:type="paragraph" w:styleId="aa">
    <w:name w:val="Balloon Text"/>
    <w:basedOn w:val="a"/>
    <w:link w:val="ab"/>
    <w:uiPriority w:val="99"/>
    <w:semiHidden/>
    <w:unhideWhenUsed/>
    <w:rsid w:val="00FF215E"/>
    <w:rPr>
      <w:rFonts w:ascii="Tahoma" w:hAnsi="Tahoma" w:cs="Tahoma"/>
      <w:sz w:val="16"/>
      <w:szCs w:val="16"/>
    </w:rPr>
  </w:style>
  <w:style w:type="character" w:customStyle="1" w:styleId="ab">
    <w:name w:val="Текст выноски Знак"/>
    <w:basedOn w:val="a0"/>
    <w:link w:val="aa"/>
    <w:uiPriority w:val="99"/>
    <w:semiHidden/>
    <w:rsid w:val="00FF215E"/>
    <w:rPr>
      <w:rFonts w:ascii="Tahoma" w:eastAsia="Times New Roman" w:hAnsi="Tahoma" w:cs="Tahoma"/>
      <w:sz w:val="16"/>
      <w:szCs w:val="16"/>
      <w:lang w:eastAsia="ru-RU"/>
    </w:rPr>
  </w:style>
  <w:style w:type="paragraph" w:customStyle="1" w:styleId="ConsPlusNormal">
    <w:name w:val="ConsPlusNormal"/>
    <w:rsid w:val="008E5FCB"/>
    <w:pPr>
      <w:widowControl w:val="0"/>
      <w:autoSpaceDE w:val="0"/>
      <w:autoSpaceDN w:val="0"/>
      <w:spacing w:after="0" w:line="240" w:lineRule="auto"/>
    </w:pPr>
    <w:rPr>
      <w:rFonts w:ascii="Calibri" w:eastAsiaTheme="minorEastAsia" w:hAnsi="Calibri" w:cs="Calibri"/>
      <w:kern w:val="2"/>
      <w:lang w:eastAsia="zh-CN"/>
      <w14:ligatures w14:val="standardContextual"/>
    </w:rPr>
  </w:style>
  <w:style w:type="paragraph" w:customStyle="1" w:styleId="ConsPlusTitle">
    <w:name w:val="ConsPlusTitle"/>
    <w:rsid w:val="008E5FCB"/>
    <w:pPr>
      <w:widowControl w:val="0"/>
      <w:autoSpaceDE w:val="0"/>
      <w:autoSpaceDN w:val="0"/>
      <w:spacing w:after="0" w:line="240" w:lineRule="auto"/>
    </w:pPr>
    <w:rPr>
      <w:rFonts w:ascii="Calibri" w:eastAsiaTheme="minorEastAsia" w:hAnsi="Calibri" w:cs="Calibri"/>
      <w:b/>
      <w:kern w:val="2"/>
      <w:lang w:eastAsia="zh-CN"/>
      <w14:ligatures w14:val="standardContextual"/>
    </w:rPr>
  </w:style>
  <w:style w:type="character" w:styleId="ac">
    <w:name w:val="Hyperlink"/>
    <w:basedOn w:val="a0"/>
    <w:uiPriority w:val="99"/>
    <w:unhideWhenUsed/>
    <w:rsid w:val="006325B4"/>
    <w:rPr>
      <w:color w:val="0000FF" w:themeColor="hyperlink"/>
      <w:u w:val="single"/>
    </w:rPr>
  </w:style>
  <w:style w:type="table" w:styleId="ad">
    <w:name w:val="Table Grid"/>
    <w:basedOn w:val="a1"/>
    <w:uiPriority w:val="39"/>
    <w:rsid w:val="006325B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4EB3"/>
    <w:rPr>
      <w:rFonts w:ascii="Times New Roman" w:hAnsi="Times New Roman" w:cs="Times New Roman"/>
      <w:b/>
      <w:bCs/>
    </w:rPr>
  </w:style>
  <w:style w:type="paragraph" w:styleId="af">
    <w:name w:val="footer"/>
    <w:basedOn w:val="a"/>
    <w:link w:val="af0"/>
    <w:uiPriority w:val="99"/>
    <w:unhideWhenUsed/>
    <w:rsid w:val="003B3578"/>
    <w:pPr>
      <w:tabs>
        <w:tab w:val="center" w:pos="4677"/>
        <w:tab w:val="right" w:pos="9355"/>
      </w:tabs>
    </w:pPr>
  </w:style>
  <w:style w:type="character" w:customStyle="1" w:styleId="af0">
    <w:name w:val="Нижний колонтитул Знак"/>
    <w:basedOn w:val="a0"/>
    <w:link w:val="af"/>
    <w:uiPriority w:val="99"/>
    <w:rsid w:val="003B357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2F849EDA02E75C605329D0DAB618314AE8937AD2C3032E150B06D6341296F41DD9AC0FD914E2243919F9CCB702FFD3F25F23A667q0F2N" TargetMode="External"/><Relationship Id="rId18" Type="http://schemas.openxmlformats.org/officeDocument/2006/relationships/hyperlink" Target="consultantplus://offline/ref=F58DEF7355E9E77257296E724989E9A7CB79771087C53D86381AF1119BBC633CC3DB6649222B43D13F2BF4CB0163AE559369720A35F0E97FE2D49351IE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C97D0338C5C0CCF442F72597C6D4BFA4B295C6BAC65984602856A08DD0F56E4920CEA4598C2657ED3E3C7FDBC5752B6AB9DA16AE67C8BB9F8AFDBF2k4LFM" TargetMode="External"/><Relationship Id="rId7" Type="http://schemas.openxmlformats.org/officeDocument/2006/relationships/footnotes" Target="footnotes.xml"/><Relationship Id="rId12" Type="http://schemas.openxmlformats.org/officeDocument/2006/relationships/hyperlink" Target="consultantplus://offline/ref=FA3E736B07A3C194328F7F48CEC19903B4E060263DFA2C0B1B766D47F909F3011D53DACD21D3FCA08276806A734543F1E61A405FC9t3z8M" TargetMode="External"/><Relationship Id="rId17" Type="http://schemas.openxmlformats.org/officeDocument/2006/relationships/hyperlink" Target="consultantplus://offline/ref=0D4CAA3D607007C9D7002F790704847A3AC0A042E89FA02C62368F41B2B3B80007A71E67B254EC85428EF02834F32BB990896611967C528F19AD8FD7R75D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2F849EDA02E75C605337DDCCDA47394AE7CB77DDC1007F4C545D8B631B9CA35A96F55D9E41E4726043ACC9AB08E1D1qFF9N" TargetMode="External"/><Relationship Id="rId20" Type="http://schemas.openxmlformats.org/officeDocument/2006/relationships/hyperlink" Target="consultantplus://offline/ref=EAE77B5F50A3EF88C1C8DB3D121ABA334A8D0526100C8AAF0BE090DDCDD960C2BB290109725922553DA03D89EAvFm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3E736B07A3C194328F7F48CEC19903B1ED6E2732F52C0B1B766D47F909F3010F5382C225D3E9F4DA2CD76770t4z7M" TargetMode="External"/><Relationship Id="rId24" Type="http://schemas.openxmlformats.org/officeDocument/2006/relationships/hyperlink" Target="consultantplus://offline/ref=312F849EDA02E75C605329D0DAB618314DEB9578D4C6032E150B06D6341296F40FD9F401D81CF7706043AEC1B7q0F9N" TargetMode="External"/><Relationship Id="rId5" Type="http://schemas.openxmlformats.org/officeDocument/2006/relationships/settings" Target="settings.xml"/><Relationship Id="rId15" Type="http://schemas.openxmlformats.org/officeDocument/2006/relationships/hyperlink" Target="consultantplus://offline/ref=312F849EDA02E75C605329D0DAB618314AE9947DD3CD032E150B06D6341296F41DD9AC0DDA14EA706956F890F15FECD1F25F21AE7B038B7AqBF0N" TargetMode="External"/><Relationship Id="rId23" Type="http://schemas.openxmlformats.org/officeDocument/2006/relationships/hyperlink" Target="consultantplus://offline/ref=312F849EDA02E75C605329D0DAB618314AE89779DCC0032E150B06D6341296F40FD9F401D81CF7706043AEC1B7q0F9N" TargetMode="External"/><Relationship Id="rId10" Type="http://schemas.openxmlformats.org/officeDocument/2006/relationships/hyperlink" Target="consultantplus://offline/ref=E1932101135AD89DCCC8138763C787F6BB497A679DB1545EE17A69784D6DC5F7697C2E5975074AEC415161F3E819B7F31A53F23E68U8J7M" TargetMode="External"/><Relationship Id="rId19" Type="http://schemas.openxmlformats.org/officeDocument/2006/relationships/hyperlink" Target="consultantplus://offline/ref=312F849EDA02E75C605329D0DAB618314AE89779DCC0032E150B06D6341296F41DD9AC0DDA14E9756F56F890F15FECD1F25F21AE7B038B7AqBF0N" TargetMode="External"/><Relationship Id="rId4" Type="http://schemas.microsoft.com/office/2007/relationships/stylesWithEffects" Target="stylesWithEffects.xml"/><Relationship Id="rId9" Type="http://schemas.openxmlformats.org/officeDocument/2006/relationships/hyperlink" Target="consultantplus://offline/ref=312F849EDA02E75C605329D0DAB618314AE8937AD2C3032E150B06D6341296F41DD9AC0FD914E2243919F9CCB702FFD3F25F23A667q0F2N" TargetMode="External"/><Relationship Id="rId14" Type="http://schemas.openxmlformats.org/officeDocument/2006/relationships/hyperlink" Target="consultantplus://offline/ref=312F849EDA02E75C605329D0DAB618314AE8937AD2C3032E150B06D6341296F41DD9AC0FD914E2243919F9CCB702FFD3F25F23A667q0F2N" TargetMode="External"/><Relationship Id="rId22" Type="http://schemas.openxmlformats.org/officeDocument/2006/relationships/hyperlink" Target="consultantplus://offline/ref=0C97D0338C5C0CCF442F72597C6D4BFA4B295C6BAC65984602856A08DD0F56E4920CEA4598C2657ED3E3C7FDBC5752B6AB9DA16AE67C8BB9F8AFDBF2k4LF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4D34-D734-46F7-BC18-F69665E4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8703</Words>
  <Characters>49612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Микулевич</dc:creator>
  <cp:lastModifiedBy>Наталья Микулевич</cp:lastModifiedBy>
  <cp:revision>6</cp:revision>
  <cp:lastPrinted>2024-01-31T13:40:00Z</cp:lastPrinted>
  <dcterms:created xsi:type="dcterms:W3CDTF">2024-02-01T13:11:00Z</dcterms:created>
  <dcterms:modified xsi:type="dcterms:W3CDTF">2024-02-02T06:01:00Z</dcterms:modified>
</cp:coreProperties>
</file>