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18" w:rsidRPr="00A4135E" w:rsidRDefault="00726118" w:rsidP="00726118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4135E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</w:p>
    <w:p w:rsidR="00726118" w:rsidRDefault="00726118" w:rsidP="00726118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135E">
        <w:rPr>
          <w:rFonts w:ascii="Times New Roman" w:hAnsi="Times New Roman"/>
          <w:b/>
          <w:color w:val="000000"/>
          <w:sz w:val="28"/>
          <w:szCs w:val="28"/>
        </w:rPr>
        <w:t>о разработке предлагаемого правового регулирования</w:t>
      </w:r>
    </w:p>
    <w:p w:rsidR="00E01FA7" w:rsidRPr="00E01FA7" w:rsidRDefault="00E01FA7" w:rsidP="00E01FA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01FA7">
        <w:rPr>
          <w:rFonts w:ascii="Times New Roman" w:hAnsi="Times New Roman"/>
          <w:b/>
          <w:sz w:val="28"/>
          <w:szCs w:val="28"/>
        </w:rPr>
        <w:t xml:space="preserve">проекта постановления Администрации </w:t>
      </w:r>
      <w:r>
        <w:rPr>
          <w:rFonts w:ascii="Times New Roman" w:hAnsi="Times New Roman"/>
          <w:b/>
          <w:sz w:val="28"/>
          <w:szCs w:val="28"/>
        </w:rPr>
        <w:t>Окуловского</w:t>
      </w:r>
      <w:bookmarkStart w:id="0" w:name="_GoBack"/>
      <w:bookmarkEnd w:id="0"/>
      <w:r w:rsidRPr="00E01FA7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E01FA7" w:rsidRPr="00E01FA7" w:rsidRDefault="00E01FA7" w:rsidP="00E01FA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01FA7">
        <w:rPr>
          <w:rFonts w:ascii="Times New Roman" w:hAnsi="Times New Roman"/>
          <w:b/>
          <w:sz w:val="28"/>
          <w:szCs w:val="28"/>
        </w:rPr>
        <w:t>района «Об утверждении Порядка предоставления субсидии субъектам</w:t>
      </w:r>
    </w:p>
    <w:p w:rsidR="00E01FA7" w:rsidRPr="00E01FA7" w:rsidRDefault="00E01FA7" w:rsidP="00E01FA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01FA7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на возмещение части затрат </w:t>
      </w:r>
      <w:proofErr w:type="gramStart"/>
      <w:r w:rsidRPr="00E01FA7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E01FA7" w:rsidRPr="00A4135E" w:rsidRDefault="00E01FA7" w:rsidP="00E01FA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01FA7">
        <w:rPr>
          <w:rFonts w:ascii="Times New Roman" w:hAnsi="Times New Roman"/>
          <w:b/>
          <w:sz w:val="28"/>
          <w:szCs w:val="28"/>
        </w:rPr>
        <w:t>приобретение машин и оборудования (за исключением автотранспорта)»</w:t>
      </w:r>
    </w:p>
    <w:p w:rsidR="00726118" w:rsidRDefault="00726118" w:rsidP="00726118">
      <w:pPr>
        <w:spacing w:before="24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комитет инвестиций, предпринимательства и сельского хозяйства Администрации Окуловского муниципального района 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извещает о начале обсуждения идеи (концепции) предлагаемого правового регулирования и сборе </w:t>
      </w:r>
      <w:r>
        <w:rPr>
          <w:rFonts w:ascii="Times New Roman" w:hAnsi="Times New Roman"/>
          <w:color w:val="000000"/>
          <w:sz w:val="28"/>
          <w:szCs w:val="28"/>
        </w:rPr>
        <w:t xml:space="preserve">замечаний и </w:t>
      </w:r>
      <w:r w:rsidRPr="00A4135E">
        <w:rPr>
          <w:rFonts w:ascii="Times New Roman" w:hAnsi="Times New Roman"/>
          <w:color w:val="000000"/>
          <w:sz w:val="28"/>
          <w:szCs w:val="28"/>
        </w:rPr>
        <w:t>предложений заинтересованных лиц.</w:t>
      </w:r>
    </w:p>
    <w:p w:rsidR="00726118" w:rsidRPr="00C10FE8" w:rsidRDefault="00726118" w:rsidP="00C10FE8">
      <w:pPr>
        <w:spacing w:before="6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Краткое описание проблемы: отсутствие нормативно установленного порядка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Pr="00FB6682">
        <w:rPr>
          <w:rFonts w:ascii="Times New Roman" w:hAnsi="Times New Roman"/>
          <w:sz w:val="28"/>
          <w:szCs w:val="28"/>
        </w:rPr>
        <w:t xml:space="preserve">субсидий </w:t>
      </w:r>
      <w:r w:rsidR="00C10FE8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Pr="00FB6682">
        <w:rPr>
          <w:rFonts w:ascii="Times New Roman" w:hAnsi="Times New Roman"/>
          <w:sz w:val="28"/>
          <w:szCs w:val="28"/>
        </w:rPr>
        <w:t xml:space="preserve"> </w:t>
      </w:r>
      <w:r w:rsidR="00C10FE8">
        <w:rPr>
          <w:rFonts w:ascii="Times New Roman" w:hAnsi="Times New Roman"/>
          <w:sz w:val="28"/>
          <w:szCs w:val="28"/>
        </w:rPr>
        <w:t xml:space="preserve">(далее – МСП) </w:t>
      </w:r>
      <w:r w:rsidR="00C10FE8" w:rsidRPr="00C10FE8">
        <w:rPr>
          <w:rFonts w:ascii="Times New Roman" w:hAnsi="Times New Roman"/>
          <w:sz w:val="28"/>
          <w:szCs w:val="28"/>
        </w:rPr>
        <w:t>в целях возмещения не более 80 процентов понесенных затрат на приобретение машин и оборудования (за исключением автотранспорта)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26118" w:rsidRDefault="00726118" w:rsidP="00C10FE8">
      <w:pPr>
        <w:spacing w:before="6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Круг заинтересованных лиц: </w:t>
      </w:r>
      <w:r w:rsidRPr="008F2B98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е</w:t>
      </w:r>
      <w:r w:rsidRPr="008F2B98">
        <w:rPr>
          <w:rFonts w:ascii="Times New Roman" w:hAnsi="Times New Roman"/>
          <w:sz w:val="28"/>
          <w:szCs w:val="28"/>
        </w:rPr>
        <w:t xml:space="preserve"> лица и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8F2B98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8F2B98">
        <w:rPr>
          <w:rFonts w:ascii="Times New Roman" w:hAnsi="Times New Roman"/>
          <w:sz w:val="28"/>
          <w:szCs w:val="28"/>
        </w:rPr>
        <w:t xml:space="preserve"> (за исключением государственных (муниципальных) учреждений)</w:t>
      </w:r>
      <w:r>
        <w:rPr>
          <w:rFonts w:ascii="Times New Roman" w:hAnsi="Times New Roman"/>
          <w:sz w:val="28"/>
          <w:szCs w:val="28"/>
        </w:rPr>
        <w:t xml:space="preserve">, </w:t>
      </w:r>
      <w:r w:rsidR="00C10FE8">
        <w:rPr>
          <w:rFonts w:ascii="Times New Roman" w:hAnsi="Times New Roman"/>
          <w:sz w:val="28"/>
          <w:szCs w:val="28"/>
        </w:rPr>
        <w:t xml:space="preserve">зарегистрированные и </w:t>
      </w:r>
      <w:r w:rsidR="00C10FE8" w:rsidRPr="00C10FE8">
        <w:rPr>
          <w:rFonts w:ascii="Times New Roman" w:hAnsi="Times New Roman"/>
          <w:sz w:val="28"/>
          <w:szCs w:val="28"/>
        </w:rPr>
        <w:t>осуществляющи</w:t>
      </w:r>
      <w:r w:rsidR="00C10FE8">
        <w:rPr>
          <w:rFonts w:ascii="Times New Roman" w:hAnsi="Times New Roman"/>
          <w:sz w:val="28"/>
          <w:szCs w:val="28"/>
        </w:rPr>
        <w:t xml:space="preserve">е свою </w:t>
      </w:r>
      <w:r w:rsidR="00C10FE8" w:rsidRPr="00C10FE8">
        <w:rPr>
          <w:rFonts w:ascii="Times New Roman" w:hAnsi="Times New Roman"/>
          <w:sz w:val="28"/>
          <w:szCs w:val="28"/>
        </w:rPr>
        <w:t xml:space="preserve">деятельность на территории населенных пунктах </w:t>
      </w:r>
      <w:r w:rsidR="00C10FE8">
        <w:rPr>
          <w:rFonts w:ascii="Times New Roman" w:hAnsi="Times New Roman"/>
          <w:sz w:val="28"/>
          <w:szCs w:val="28"/>
        </w:rPr>
        <w:t>Окуловского муниципального района</w:t>
      </w:r>
      <w:r w:rsidR="00C10FE8" w:rsidRPr="00C10FE8">
        <w:rPr>
          <w:rFonts w:ascii="Times New Roman" w:hAnsi="Times New Roman"/>
          <w:sz w:val="28"/>
          <w:szCs w:val="28"/>
        </w:rPr>
        <w:t xml:space="preserve"> </w:t>
      </w:r>
      <w:r w:rsidR="00C10FE8">
        <w:rPr>
          <w:rFonts w:ascii="Times New Roman" w:hAnsi="Times New Roman"/>
          <w:sz w:val="28"/>
          <w:szCs w:val="28"/>
        </w:rPr>
        <w:t xml:space="preserve">с </w:t>
      </w:r>
      <w:r w:rsidR="00C10FE8" w:rsidRPr="00C10FE8">
        <w:rPr>
          <w:rFonts w:ascii="Times New Roman" w:hAnsi="Times New Roman"/>
          <w:sz w:val="28"/>
          <w:szCs w:val="28"/>
        </w:rPr>
        <w:t>населением численностью менее 10000 человек</w:t>
      </w:r>
      <w:r w:rsidR="00C10FE8">
        <w:rPr>
          <w:rFonts w:ascii="Times New Roman" w:hAnsi="Times New Roman"/>
          <w:sz w:val="28"/>
          <w:szCs w:val="28"/>
        </w:rPr>
        <w:t>.</w:t>
      </w:r>
    </w:p>
    <w:p w:rsidR="00726118" w:rsidRPr="006D3182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>Общая характеристика соответствующих общественных отношений: о</w:t>
      </w:r>
      <w:r w:rsidRPr="00FB6682">
        <w:rPr>
          <w:rFonts w:ascii="Times New Roman" w:hAnsi="Times New Roman"/>
          <w:sz w:val="28"/>
          <w:szCs w:val="28"/>
        </w:rPr>
        <w:t xml:space="preserve">пределяет условия и порядок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Pr="00FB6682">
        <w:rPr>
          <w:rFonts w:ascii="Times New Roman" w:hAnsi="Times New Roman"/>
          <w:sz w:val="28"/>
          <w:szCs w:val="28"/>
        </w:rPr>
        <w:t xml:space="preserve">субсидий </w:t>
      </w:r>
      <w:r w:rsidR="00C10FE8">
        <w:rPr>
          <w:rFonts w:ascii="Times New Roman" w:hAnsi="Times New Roman"/>
          <w:sz w:val="28"/>
          <w:szCs w:val="28"/>
        </w:rPr>
        <w:t xml:space="preserve">субъектам МСП </w:t>
      </w:r>
      <w:r w:rsidR="00C10FE8" w:rsidRPr="00C10FE8">
        <w:rPr>
          <w:rFonts w:ascii="Times New Roman" w:hAnsi="Times New Roman"/>
          <w:sz w:val="28"/>
          <w:szCs w:val="28"/>
        </w:rPr>
        <w:t xml:space="preserve">в целях возмещения </w:t>
      </w:r>
      <w:r w:rsidR="00C10FE8">
        <w:rPr>
          <w:rFonts w:ascii="Times New Roman" w:hAnsi="Times New Roman"/>
          <w:sz w:val="28"/>
          <w:szCs w:val="28"/>
        </w:rPr>
        <w:t>части</w:t>
      </w:r>
      <w:r w:rsidR="00C10FE8" w:rsidRPr="00C10FE8">
        <w:rPr>
          <w:rFonts w:ascii="Times New Roman" w:hAnsi="Times New Roman"/>
          <w:sz w:val="28"/>
          <w:szCs w:val="28"/>
        </w:rPr>
        <w:t xml:space="preserve"> затрат на приобретение машин и оборудования (за исключением автотранспорта)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6118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Обоснование необходимости подготовки проекта нормативного правового акта: создание нормативно-правовой базы, регулирующей </w:t>
      </w:r>
      <w:r w:rsidRPr="00FB6682">
        <w:rPr>
          <w:rFonts w:ascii="Times New Roman" w:hAnsi="Times New Roman"/>
          <w:sz w:val="28"/>
          <w:szCs w:val="28"/>
        </w:rPr>
        <w:t xml:space="preserve">условия и порядок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="004C5413">
        <w:rPr>
          <w:rFonts w:ascii="Times New Roman" w:hAnsi="Times New Roman"/>
          <w:color w:val="000000"/>
          <w:sz w:val="28"/>
          <w:szCs w:val="28"/>
        </w:rPr>
        <w:t xml:space="preserve">финансовой поддержки субъектов МСП, </w:t>
      </w:r>
      <w:r w:rsidR="004C5413" w:rsidRPr="004C5413">
        <w:rPr>
          <w:rFonts w:ascii="Times New Roman" w:hAnsi="Times New Roman"/>
          <w:sz w:val="28"/>
          <w:szCs w:val="28"/>
        </w:rPr>
        <w:t>зарегистрированны</w:t>
      </w:r>
      <w:r w:rsidR="004C5413">
        <w:rPr>
          <w:rFonts w:ascii="Times New Roman" w:hAnsi="Times New Roman"/>
          <w:sz w:val="28"/>
          <w:szCs w:val="28"/>
        </w:rPr>
        <w:t>х</w:t>
      </w:r>
      <w:r w:rsidR="004C5413" w:rsidRPr="004C5413">
        <w:rPr>
          <w:rFonts w:ascii="Times New Roman" w:hAnsi="Times New Roman"/>
          <w:sz w:val="28"/>
          <w:szCs w:val="28"/>
        </w:rPr>
        <w:t xml:space="preserve"> и осуществляющи</w:t>
      </w:r>
      <w:r w:rsidR="004C5413">
        <w:rPr>
          <w:rFonts w:ascii="Times New Roman" w:hAnsi="Times New Roman"/>
          <w:sz w:val="28"/>
          <w:szCs w:val="28"/>
        </w:rPr>
        <w:t>х</w:t>
      </w:r>
      <w:r w:rsidR="004C5413" w:rsidRPr="004C5413">
        <w:rPr>
          <w:rFonts w:ascii="Times New Roman" w:hAnsi="Times New Roman"/>
          <w:sz w:val="28"/>
          <w:szCs w:val="28"/>
        </w:rPr>
        <w:t xml:space="preserve"> свою деятельность на территории населенных пунктах Окуловского муниципального района с населением численностью менее 10000 человек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6118" w:rsidRPr="00FB6682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Планируемый срок вступления проекта нормативного правового акта в силу: </w:t>
      </w:r>
      <w:r w:rsidR="004C5413">
        <w:rPr>
          <w:rFonts w:ascii="Times New Roman" w:hAnsi="Times New Roman"/>
          <w:color w:val="000000" w:themeColor="text1"/>
          <w:sz w:val="28"/>
          <w:szCs w:val="28"/>
        </w:rPr>
        <w:t>август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</w:p>
    <w:p w:rsidR="00726118" w:rsidRPr="00FB6682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Дата начала публичного обсуждения: 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C541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5413">
        <w:rPr>
          <w:rFonts w:ascii="Times New Roman" w:hAnsi="Times New Roman"/>
          <w:color w:val="000000" w:themeColor="text1"/>
          <w:sz w:val="28"/>
          <w:szCs w:val="28"/>
        </w:rPr>
        <w:t>июня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C5413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726118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Дата окончания публичного обсуждения: </w:t>
      </w:r>
      <w:r w:rsidR="004C5413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7A73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A7A73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726118" w:rsidRPr="00FB6682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Длительность публичного обсуждения: 5 рабочих дней с даты размещения уведомления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Окуловского</w:t>
      </w:r>
      <w:r w:rsidRPr="00FB668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а так же на </w:t>
      </w:r>
      <w:proofErr w:type="gramStart"/>
      <w:r w:rsidRPr="00FB6682">
        <w:rPr>
          <w:rFonts w:ascii="Times New Roman" w:hAnsi="Times New Roman"/>
          <w:color w:val="000000"/>
          <w:sz w:val="28"/>
          <w:szCs w:val="28"/>
        </w:rPr>
        <w:t>интернет-портале</w:t>
      </w:r>
      <w:proofErr w:type="gramEnd"/>
      <w:r w:rsidRPr="00FB6682">
        <w:rPr>
          <w:rFonts w:ascii="Times New Roman" w:hAnsi="Times New Roman"/>
          <w:color w:val="000000"/>
          <w:sz w:val="28"/>
          <w:szCs w:val="28"/>
        </w:rPr>
        <w:t xml:space="preserve"> для публичного обсуждения проектов и действующих НПА Новгородской области: </w:t>
      </w:r>
      <w:hyperlink r:id="rId5" w:history="1">
        <w:r w:rsidRPr="00FB668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regulation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FB668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novreg</w:t>
        </w:r>
        <w:proofErr w:type="spellEnd"/>
        <w:r w:rsidRPr="00FB6682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FB668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726118" w:rsidRPr="003556E5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682">
        <w:rPr>
          <w:rFonts w:ascii="Times New Roman" w:hAnsi="Times New Roman"/>
          <w:color w:val="000000"/>
          <w:sz w:val="28"/>
          <w:szCs w:val="28"/>
        </w:rPr>
        <w:t>за разработку: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 Соколова Елена Владимировна, председатель комитета инвестиций, предпринимательства и сельского хозяйства Администрации Ок</w:t>
      </w:r>
      <w:r>
        <w:rPr>
          <w:rFonts w:ascii="Times New Roman" w:hAnsi="Times New Roman"/>
          <w:color w:val="000000" w:themeColor="text1"/>
          <w:sz w:val="28"/>
          <w:szCs w:val="28"/>
        </w:rPr>
        <w:t>уловского муниципального района</w:t>
      </w:r>
    </w:p>
    <w:p w:rsidR="00726118" w:rsidRPr="003556E5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 для отправки предложений участниками публичного обсуждения: </w:t>
      </w:r>
      <w:hyperlink r:id="rId6" w:history="1"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ekonomikmz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26118" w:rsidRPr="00FB6682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Почтовый адрес для отправки предложений участниками публичного обсуждения: 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174350, Новгородская область, </w:t>
      </w:r>
      <w:proofErr w:type="spellStart"/>
      <w:r w:rsidRPr="0094080B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Pr="0094080B">
        <w:rPr>
          <w:rFonts w:ascii="Times New Roman" w:hAnsi="Times New Roman"/>
          <w:color w:val="000000" w:themeColor="text1"/>
          <w:sz w:val="28"/>
          <w:szCs w:val="28"/>
        </w:rPr>
        <w:t>.О</w:t>
      </w:r>
      <w:proofErr w:type="gramEnd"/>
      <w:r w:rsidRPr="0094080B">
        <w:rPr>
          <w:rFonts w:ascii="Times New Roman" w:hAnsi="Times New Roman"/>
          <w:color w:val="000000" w:themeColor="text1"/>
          <w:sz w:val="28"/>
          <w:szCs w:val="28"/>
        </w:rPr>
        <w:t>куловка</w:t>
      </w:r>
      <w:proofErr w:type="spellEnd"/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4080B">
        <w:rPr>
          <w:rFonts w:ascii="Times New Roman" w:hAnsi="Times New Roman"/>
          <w:color w:val="000000" w:themeColor="text1"/>
          <w:sz w:val="28"/>
          <w:szCs w:val="28"/>
        </w:rPr>
        <w:t>ул.Кирова</w:t>
      </w:r>
      <w:proofErr w:type="spellEnd"/>
      <w:r w:rsidRPr="0094080B">
        <w:rPr>
          <w:rFonts w:ascii="Times New Roman" w:hAnsi="Times New Roman"/>
          <w:color w:val="000000" w:themeColor="text1"/>
          <w:sz w:val="28"/>
          <w:szCs w:val="28"/>
        </w:rPr>
        <w:t>, д.6 (каб.35), комитет инвестиций, предпринимательства и сельского хозяйства.</w:t>
      </w:r>
    </w:p>
    <w:p w:rsidR="00726118" w:rsidRPr="006D3182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Контактный телефон сотрудника, ответственного за разработку проекта нормативного правового акта: 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>2-27-80</w:t>
      </w:r>
    </w:p>
    <w:p w:rsidR="00726118" w:rsidRPr="00FB6682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Дополнительные документы: - </w:t>
      </w:r>
    </w:p>
    <w:p w:rsidR="00726118" w:rsidRPr="00FB6682" w:rsidRDefault="00726118" w:rsidP="00726118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4A0F1D" w:rsidRDefault="004A0F1D"/>
    <w:sectPr w:rsidR="004A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18"/>
    <w:rsid w:val="004A0F1D"/>
    <w:rsid w:val="004C5413"/>
    <w:rsid w:val="004D7FC9"/>
    <w:rsid w:val="00726118"/>
    <w:rsid w:val="007A7A73"/>
    <w:rsid w:val="00C10FE8"/>
    <w:rsid w:val="00E0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1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1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1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onomikmz@mail.ru" TargetMode="External"/><Relationship Id="rId5" Type="http://schemas.openxmlformats.org/officeDocument/2006/relationships/hyperlink" Target="http://regulation.no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LuchkinaAS</cp:lastModifiedBy>
  <cp:revision>3</cp:revision>
  <dcterms:created xsi:type="dcterms:W3CDTF">2022-12-20T11:18:00Z</dcterms:created>
  <dcterms:modified xsi:type="dcterms:W3CDTF">2023-06-29T09:08:00Z</dcterms:modified>
</cp:coreProperties>
</file>